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ED427" w14:textId="77777777" w:rsidR="000257B3" w:rsidRPr="00216443" w:rsidRDefault="000626E3">
      <w:pPr>
        <w:pStyle w:val="Plattetekst"/>
        <w:rPr>
          <w:rFonts w:asciiTheme="minorHAnsi" w:hAnsiTheme="minorHAnsi" w:cstheme="minorHAnsi"/>
        </w:rPr>
      </w:pPr>
      <w:r w:rsidRPr="00633193">
        <w:rPr>
          <w:rFonts w:asciiTheme="minorHAnsi" w:hAnsiTheme="minorHAnsi" w:cstheme="minorHAnsi"/>
          <w:noProof/>
        </w:rPr>
        <w:drawing>
          <wp:anchor distT="0" distB="0" distL="114300" distR="114300" simplePos="0" relativeHeight="251663360" behindDoc="0" locked="0" layoutInCell="1" allowOverlap="1" wp14:anchorId="2570482B" wp14:editId="5F8D5676">
            <wp:simplePos x="0" y="0"/>
            <wp:positionH relativeFrom="column">
              <wp:posOffset>4727575</wp:posOffset>
            </wp:positionH>
            <wp:positionV relativeFrom="paragraph">
              <wp:posOffset>-872490</wp:posOffset>
            </wp:positionV>
            <wp:extent cx="1282700" cy="86360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VNG-Realisati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2700" cy="863600"/>
                    </a:xfrm>
                    <a:prstGeom prst="rect">
                      <a:avLst/>
                    </a:prstGeom>
                  </pic:spPr>
                </pic:pic>
              </a:graphicData>
            </a:graphic>
            <wp14:sizeRelH relativeFrom="page">
              <wp14:pctWidth>0</wp14:pctWidth>
            </wp14:sizeRelH>
            <wp14:sizeRelV relativeFrom="page">
              <wp14:pctHeight>0</wp14:pctHeight>
            </wp14:sizeRelV>
          </wp:anchor>
        </w:drawing>
      </w:r>
    </w:p>
    <w:p w14:paraId="1BDD8070" w14:textId="77777777" w:rsidR="000257B3" w:rsidRPr="00235F20" w:rsidRDefault="000257B3">
      <w:pPr>
        <w:pStyle w:val="Plattetekst"/>
        <w:rPr>
          <w:rFonts w:asciiTheme="minorHAnsi" w:hAnsiTheme="minorHAnsi" w:cstheme="minorHAnsi"/>
        </w:rPr>
      </w:pPr>
    </w:p>
    <w:p w14:paraId="1B94F8DE" w14:textId="77777777" w:rsidR="000257B3" w:rsidRPr="00633193" w:rsidRDefault="000257B3">
      <w:pPr>
        <w:pStyle w:val="Plattetekst"/>
        <w:rPr>
          <w:rFonts w:asciiTheme="minorHAnsi" w:hAnsiTheme="minorHAnsi" w:cstheme="minorHAnsi"/>
        </w:rPr>
      </w:pPr>
    </w:p>
    <w:p w14:paraId="3D1C2E9F" w14:textId="77777777" w:rsidR="000257B3" w:rsidRPr="00633193" w:rsidRDefault="000257B3">
      <w:pPr>
        <w:pStyle w:val="Plattetekst"/>
        <w:rPr>
          <w:rFonts w:asciiTheme="minorHAnsi" w:hAnsiTheme="minorHAnsi" w:cstheme="minorHAnsi"/>
        </w:rPr>
      </w:pPr>
    </w:p>
    <w:p w14:paraId="7D3558A8" w14:textId="77777777" w:rsidR="000257B3" w:rsidRPr="00633193" w:rsidRDefault="000257B3">
      <w:pPr>
        <w:pStyle w:val="Plattetekst"/>
        <w:rPr>
          <w:rFonts w:asciiTheme="minorHAnsi" w:hAnsiTheme="minorHAnsi" w:cstheme="minorHAnsi"/>
        </w:rPr>
      </w:pPr>
    </w:p>
    <w:p w14:paraId="02972F81" w14:textId="77777777" w:rsidR="000257B3" w:rsidRPr="00633193" w:rsidRDefault="000257B3">
      <w:pPr>
        <w:pStyle w:val="Plattetekst"/>
        <w:rPr>
          <w:rFonts w:asciiTheme="minorHAnsi" w:hAnsiTheme="minorHAnsi" w:cstheme="minorHAnsi"/>
        </w:rPr>
      </w:pPr>
    </w:p>
    <w:p w14:paraId="7D060EBF" w14:textId="77777777" w:rsidR="000257B3" w:rsidRPr="00633193" w:rsidRDefault="000257B3">
      <w:pPr>
        <w:pStyle w:val="Plattetekst"/>
        <w:rPr>
          <w:rFonts w:asciiTheme="minorHAnsi" w:hAnsiTheme="minorHAnsi" w:cstheme="minorHAnsi"/>
        </w:rPr>
      </w:pPr>
    </w:p>
    <w:p w14:paraId="6C70C001" w14:textId="77777777" w:rsidR="000257B3" w:rsidRPr="00633193" w:rsidRDefault="000257B3">
      <w:pPr>
        <w:pStyle w:val="Plattetekst"/>
        <w:rPr>
          <w:rFonts w:asciiTheme="minorHAnsi" w:hAnsiTheme="minorHAnsi" w:cstheme="minorHAnsi"/>
        </w:rPr>
      </w:pPr>
    </w:p>
    <w:p w14:paraId="3C82D8A1" w14:textId="77777777" w:rsidR="000257B3" w:rsidRPr="00633193" w:rsidRDefault="000257B3">
      <w:pPr>
        <w:pStyle w:val="Plattetekst"/>
        <w:rPr>
          <w:rFonts w:asciiTheme="minorHAnsi" w:hAnsiTheme="minorHAnsi" w:cstheme="minorHAnsi"/>
        </w:rPr>
      </w:pPr>
    </w:p>
    <w:p w14:paraId="02BD727B" w14:textId="77777777" w:rsidR="000257B3" w:rsidRPr="00633193" w:rsidRDefault="000257B3">
      <w:pPr>
        <w:pStyle w:val="Plattetekst"/>
        <w:rPr>
          <w:rFonts w:asciiTheme="minorHAnsi" w:hAnsiTheme="minorHAnsi" w:cstheme="minorHAnsi"/>
        </w:rPr>
      </w:pPr>
    </w:p>
    <w:p w14:paraId="38DD91EE" w14:textId="77777777" w:rsidR="000257B3" w:rsidRPr="00633193" w:rsidRDefault="000257B3">
      <w:pPr>
        <w:pStyle w:val="Plattetekst"/>
        <w:rPr>
          <w:rFonts w:asciiTheme="minorHAnsi" w:hAnsiTheme="minorHAnsi" w:cstheme="minorHAnsi"/>
        </w:rPr>
      </w:pPr>
    </w:p>
    <w:p w14:paraId="2734289D" w14:textId="77777777" w:rsidR="000257B3" w:rsidRPr="00633193" w:rsidRDefault="000257B3">
      <w:pPr>
        <w:pStyle w:val="Plattetekst"/>
        <w:rPr>
          <w:rFonts w:asciiTheme="minorHAnsi" w:hAnsiTheme="minorHAnsi" w:cstheme="minorHAnsi"/>
        </w:rPr>
      </w:pPr>
    </w:p>
    <w:p w14:paraId="1706CEA7" w14:textId="77777777" w:rsidR="000257B3" w:rsidRPr="00633193" w:rsidRDefault="000257B3">
      <w:pPr>
        <w:pStyle w:val="Plattetekst"/>
        <w:rPr>
          <w:rFonts w:asciiTheme="minorHAnsi" w:hAnsiTheme="minorHAnsi" w:cstheme="minorHAnsi"/>
        </w:rPr>
      </w:pPr>
    </w:p>
    <w:p w14:paraId="7B32984F" w14:textId="77777777" w:rsidR="000257B3" w:rsidRPr="00633193" w:rsidRDefault="000257B3">
      <w:pPr>
        <w:pStyle w:val="Plattetekst"/>
        <w:rPr>
          <w:rFonts w:asciiTheme="minorHAnsi" w:hAnsiTheme="minorHAnsi" w:cstheme="minorHAnsi"/>
        </w:rPr>
      </w:pPr>
    </w:p>
    <w:p w14:paraId="5F09FF04" w14:textId="77777777" w:rsidR="000257B3" w:rsidRPr="00633193" w:rsidRDefault="000257B3">
      <w:pPr>
        <w:pStyle w:val="Plattetekst"/>
        <w:rPr>
          <w:rFonts w:asciiTheme="minorHAnsi" w:hAnsiTheme="minorHAnsi" w:cstheme="minorHAnsi"/>
        </w:rPr>
      </w:pPr>
    </w:p>
    <w:p w14:paraId="30C6FA4C" w14:textId="77777777" w:rsidR="000257B3" w:rsidRPr="00633193" w:rsidRDefault="000257B3">
      <w:pPr>
        <w:pStyle w:val="Plattetekst"/>
        <w:rPr>
          <w:rFonts w:asciiTheme="minorHAnsi" w:hAnsiTheme="minorHAnsi" w:cstheme="minorHAnsi"/>
        </w:rPr>
      </w:pPr>
    </w:p>
    <w:p w14:paraId="5C7CFD04" w14:textId="6C877D8D" w:rsidR="000257B3" w:rsidRPr="00633193" w:rsidRDefault="00160958">
      <w:pPr>
        <w:pStyle w:val="Plattetekst"/>
        <w:rPr>
          <w:rFonts w:asciiTheme="minorHAnsi" w:hAnsiTheme="minorHAnsi" w:cstheme="minorHAnsi"/>
          <w:color w:val="0A4E8C"/>
          <w:sz w:val="36"/>
          <w:szCs w:val="36"/>
        </w:rPr>
      </w:pPr>
      <w:r>
        <w:rPr>
          <w:rFonts w:asciiTheme="minorHAnsi" w:hAnsiTheme="minorHAnsi" w:cstheme="minorHAnsi"/>
          <w:color w:val="0A4E8C"/>
          <w:sz w:val="36"/>
          <w:szCs w:val="36"/>
        </w:rPr>
        <w:t xml:space="preserve">Handreiking </w:t>
      </w:r>
      <w:r w:rsidR="002F24B1" w:rsidRPr="00633193">
        <w:rPr>
          <w:rFonts w:asciiTheme="minorHAnsi" w:hAnsiTheme="minorHAnsi" w:cstheme="minorHAnsi"/>
          <w:color w:val="0A4E8C"/>
          <w:sz w:val="36"/>
          <w:szCs w:val="36"/>
        </w:rPr>
        <w:t>I</w:t>
      </w:r>
      <w:r w:rsidR="004817E0" w:rsidRPr="00633193">
        <w:rPr>
          <w:rFonts w:asciiTheme="minorHAnsi" w:hAnsiTheme="minorHAnsi" w:cstheme="minorHAnsi"/>
          <w:color w:val="0A4E8C"/>
          <w:sz w:val="36"/>
          <w:szCs w:val="36"/>
        </w:rPr>
        <w:t>ncident</w:t>
      </w:r>
      <w:r w:rsidR="005535C4" w:rsidRPr="00633193">
        <w:rPr>
          <w:rFonts w:asciiTheme="minorHAnsi" w:hAnsiTheme="minorHAnsi" w:cstheme="minorHAnsi"/>
          <w:color w:val="0A4E8C"/>
          <w:sz w:val="36"/>
          <w:szCs w:val="36"/>
        </w:rPr>
        <w:t>-</w:t>
      </w:r>
      <w:r w:rsidR="0060552D" w:rsidRPr="00633193">
        <w:rPr>
          <w:rFonts w:asciiTheme="minorHAnsi" w:hAnsiTheme="minorHAnsi" w:cstheme="minorHAnsi"/>
          <w:color w:val="0A4E8C"/>
          <w:sz w:val="36"/>
          <w:szCs w:val="36"/>
        </w:rPr>
        <w:t xml:space="preserve"> en response </w:t>
      </w:r>
      <w:r w:rsidR="00636E6C" w:rsidRPr="00633193">
        <w:rPr>
          <w:rFonts w:asciiTheme="minorHAnsi" w:hAnsiTheme="minorHAnsi" w:cstheme="minorHAnsi"/>
          <w:color w:val="0A4E8C"/>
          <w:sz w:val="36"/>
          <w:szCs w:val="36"/>
        </w:rPr>
        <w:t>management</w:t>
      </w:r>
    </w:p>
    <w:p w14:paraId="519535BD" w14:textId="77777777" w:rsidR="00A4790A" w:rsidRPr="00633193" w:rsidRDefault="00A4790A">
      <w:pPr>
        <w:pStyle w:val="Plattetekst"/>
        <w:rPr>
          <w:rStyle w:val="Nadruk"/>
          <w:rFonts w:asciiTheme="minorHAnsi" w:hAnsiTheme="minorHAnsi" w:cstheme="minorHAnsi"/>
          <w:sz w:val="28"/>
          <w:szCs w:val="28"/>
        </w:rPr>
      </w:pPr>
    </w:p>
    <w:p w14:paraId="1690D411" w14:textId="3BB95F99" w:rsidR="000257B3" w:rsidRPr="00633193" w:rsidRDefault="00A4790A">
      <w:pPr>
        <w:pStyle w:val="Plattetekst"/>
        <w:rPr>
          <w:rFonts w:asciiTheme="minorHAnsi" w:hAnsiTheme="minorHAnsi" w:cstheme="minorHAnsi"/>
        </w:rPr>
      </w:pPr>
      <w:r w:rsidRPr="00633193">
        <w:rPr>
          <w:rStyle w:val="Nadruk"/>
          <w:rFonts w:asciiTheme="minorHAnsi" w:hAnsiTheme="minorHAnsi" w:cstheme="minorHAnsi"/>
          <w:sz w:val="28"/>
          <w:szCs w:val="28"/>
        </w:rPr>
        <w:t>Een operationeel kennisproduct ter ondersteuning van de implementatie van de Baseline Informatiebeveiliging Overheid (BIO)</w:t>
      </w:r>
    </w:p>
    <w:p w14:paraId="4D244EF7" w14:textId="77777777" w:rsidR="000257B3" w:rsidRPr="00633193" w:rsidRDefault="000257B3">
      <w:pPr>
        <w:pStyle w:val="Plattetekst"/>
        <w:rPr>
          <w:rFonts w:asciiTheme="minorHAnsi" w:hAnsiTheme="minorHAnsi" w:cstheme="minorHAnsi"/>
        </w:rPr>
        <w:sectPr w:rsidR="000257B3" w:rsidRPr="00633193">
          <w:headerReference w:type="even" r:id="rId9"/>
          <w:headerReference w:type="default" r:id="rId10"/>
          <w:pgSz w:w="11906" w:h="16838"/>
          <w:pgMar w:top="765" w:right="1420" w:bottom="0" w:left="1420" w:header="708" w:footer="0" w:gutter="0"/>
          <w:cols w:space="708"/>
          <w:formProt w:val="0"/>
          <w:docGrid w:linePitch="240" w:charSpace="-2049"/>
        </w:sectPr>
      </w:pPr>
    </w:p>
    <w:p w14:paraId="04F63BD1" w14:textId="77777777" w:rsidR="000257B3" w:rsidRPr="00235F20" w:rsidRDefault="001E58A6">
      <w:pPr>
        <w:pStyle w:val="Plattetekst"/>
        <w:rPr>
          <w:rFonts w:asciiTheme="minorHAnsi" w:hAnsiTheme="minorHAnsi" w:cstheme="minorHAnsi"/>
          <w:color w:val="0A4E8C"/>
          <w:sz w:val="36"/>
          <w:szCs w:val="36"/>
        </w:rPr>
      </w:pPr>
      <w:r w:rsidRPr="00216443">
        <w:rPr>
          <w:rFonts w:asciiTheme="minorHAnsi" w:hAnsiTheme="minorHAnsi" w:cstheme="minorHAnsi"/>
          <w:color w:val="0A4E8C"/>
          <w:sz w:val="36"/>
          <w:szCs w:val="36"/>
        </w:rPr>
        <w:lastRenderedPageBreak/>
        <w:t>Colofon</w:t>
      </w:r>
    </w:p>
    <w:p w14:paraId="75616B7B" w14:textId="77777777" w:rsidR="000257B3" w:rsidRPr="00633193" w:rsidRDefault="001E58A6" w:rsidP="000F2231">
      <w:pPr>
        <w:pStyle w:val="Kop3"/>
        <w:rPr>
          <w:lang w:val="nl-NL"/>
        </w:rPr>
      </w:pPr>
      <w:r w:rsidRPr="00633193">
        <w:rPr>
          <w:lang w:val="nl-NL"/>
        </w:rPr>
        <w:t xml:space="preserve">Naam document </w:t>
      </w:r>
    </w:p>
    <w:p w14:paraId="3565547B" w14:textId="3C4C1230" w:rsidR="000257B3" w:rsidRPr="00633193" w:rsidRDefault="007F1EA8">
      <w:pPr>
        <w:pStyle w:val="Plattetekst"/>
        <w:rPr>
          <w:rFonts w:asciiTheme="minorHAnsi" w:hAnsiTheme="minorHAnsi" w:cstheme="minorHAnsi"/>
        </w:rPr>
      </w:pPr>
      <w:r w:rsidRPr="00633193">
        <w:rPr>
          <w:rFonts w:asciiTheme="minorHAnsi" w:hAnsiTheme="minorHAnsi" w:cstheme="minorHAnsi"/>
        </w:rPr>
        <w:t>Incident</w:t>
      </w:r>
      <w:r w:rsidR="005535C4" w:rsidRPr="00633193">
        <w:rPr>
          <w:rFonts w:asciiTheme="minorHAnsi" w:hAnsiTheme="minorHAnsi" w:cstheme="minorHAnsi"/>
        </w:rPr>
        <w:t xml:space="preserve"> </w:t>
      </w:r>
      <w:r w:rsidR="0060552D" w:rsidRPr="00633193">
        <w:rPr>
          <w:rFonts w:asciiTheme="minorHAnsi" w:hAnsiTheme="minorHAnsi" w:cstheme="minorHAnsi"/>
        </w:rPr>
        <w:t>en response</w:t>
      </w:r>
      <w:r w:rsidR="00391BC2" w:rsidRPr="00633193">
        <w:rPr>
          <w:rFonts w:asciiTheme="minorHAnsi" w:hAnsiTheme="minorHAnsi" w:cstheme="minorHAnsi"/>
        </w:rPr>
        <w:t xml:space="preserve"> management</w:t>
      </w:r>
      <w:r w:rsidR="0060552D" w:rsidRPr="00633193">
        <w:rPr>
          <w:rFonts w:asciiTheme="minorHAnsi" w:hAnsiTheme="minorHAnsi" w:cstheme="minorHAnsi"/>
        </w:rPr>
        <w:t xml:space="preserve"> </w:t>
      </w:r>
    </w:p>
    <w:p w14:paraId="0B66C3D6" w14:textId="77777777" w:rsidR="000257B3" w:rsidRPr="00633193" w:rsidRDefault="000257B3">
      <w:pPr>
        <w:pStyle w:val="Plattetekst"/>
        <w:rPr>
          <w:rFonts w:asciiTheme="minorHAnsi" w:hAnsiTheme="minorHAnsi" w:cstheme="minorHAnsi"/>
        </w:rPr>
      </w:pPr>
    </w:p>
    <w:p w14:paraId="0073915C" w14:textId="77777777" w:rsidR="000257B3" w:rsidRPr="00633193" w:rsidRDefault="001E58A6" w:rsidP="000F2231">
      <w:pPr>
        <w:pStyle w:val="Kop3"/>
        <w:rPr>
          <w:lang w:val="nl-NL"/>
        </w:rPr>
      </w:pPr>
      <w:r w:rsidRPr="00633193">
        <w:rPr>
          <w:lang w:val="nl-NL"/>
        </w:rPr>
        <w:t xml:space="preserve">Versienummer </w:t>
      </w:r>
    </w:p>
    <w:p w14:paraId="6C9C14C4" w14:textId="03563FED" w:rsidR="000257B3" w:rsidRPr="00633193" w:rsidRDefault="007D3CE0">
      <w:pPr>
        <w:pStyle w:val="Plattetekst"/>
        <w:rPr>
          <w:rFonts w:asciiTheme="minorHAnsi" w:hAnsiTheme="minorHAnsi" w:cstheme="minorHAnsi"/>
        </w:rPr>
      </w:pPr>
      <w:r w:rsidRPr="00633193">
        <w:rPr>
          <w:rFonts w:asciiTheme="minorHAnsi" w:hAnsiTheme="minorHAnsi" w:cstheme="minorHAnsi"/>
        </w:rPr>
        <w:t>2.</w:t>
      </w:r>
      <w:r w:rsidR="00160958">
        <w:rPr>
          <w:rFonts w:asciiTheme="minorHAnsi" w:hAnsiTheme="minorHAnsi" w:cstheme="minorHAnsi"/>
        </w:rPr>
        <w:t>2</w:t>
      </w:r>
    </w:p>
    <w:p w14:paraId="3AD592B3" w14:textId="77777777" w:rsidR="000257B3" w:rsidRPr="00633193" w:rsidRDefault="000257B3">
      <w:pPr>
        <w:pStyle w:val="Plattetekst"/>
        <w:rPr>
          <w:rFonts w:asciiTheme="minorHAnsi" w:hAnsiTheme="minorHAnsi" w:cstheme="minorHAnsi"/>
        </w:rPr>
      </w:pPr>
    </w:p>
    <w:p w14:paraId="2E69A6D5" w14:textId="77777777" w:rsidR="000257B3" w:rsidRPr="00633193" w:rsidRDefault="001E58A6" w:rsidP="000F2231">
      <w:pPr>
        <w:pStyle w:val="Kop3"/>
        <w:rPr>
          <w:lang w:val="nl-NL"/>
        </w:rPr>
      </w:pPr>
      <w:r w:rsidRPr="00633193">
        <w:rPr>
          <w:lang w:val="nl-NL"/>
        </w:rPr>
        <w:t xml:space="preserve">Versiedatum </w:t>
      </w:r>
    </w:p>
    <w:p w14:paraId="26320FFF" w14:textId="6D9A6C7A" w:rsidR="000257B3" w:rsidRPr="00633193" w:rsidRDefault="00160958">
      <w:pPr>
        <w:pStyle w:val="Plattetekst"/>
        <w:rPr>
          <w:rFonts w:asciiTheme="minorHAnsi" w:hAnsiTheme="minorHAnsi" w:cstheme="minorHAnsi"/>
        </w:rPr>
      </w:pPr>
      <w:r>
        <w:rPr>
          <w:rFonts w:asciiTheme="minorHAnsi" w:hAnsiTheme="minorHAnsi" w:cstheme="minorHAnsi"/>
        </w:rPr>
        <w:t xml:space="preserve">September </w:t>
      </w:r>
      <w:r w:rsidR="004E0419" w:rsidRPr="00633193">
        <w:rPr>
          <w:rFonts w:asciiTheme="minorHAnsi" w:hAnsiTheme="minorHAnsi" w:cstheme="minorHAnsi"/>
        </w:rPr>
        <w:t>20</w:t>
      </w:r>
      <w:r w:rsidR="006C7755" w:rsidRPr="00633193">
        <w:rPr>
          <w:rFonts w:asciiTheme="minorHAnsi" w:hAnsiTheme="minorHAnsi" w:cstheme="minorHAnsi"/>
        </w:rPr>
        <w:t>21</w:t>
      </w:r>
    </w:p>
    <w:p w14:paraId="699C8293" w14:textId="77777777" w:rsidR="000257B3" w:rsidRPr="00633193" w:rsidRDefault="000257B3">
      <w:pPr>
        <w:pStyle w:val="Plattetekst"/>
        <w:rPr>
          <w:rFonts w:asciiTheme="minorHAnsi" w:hAnsiTheme="minorHAnsi" w:cstheme="minorHAnsi"/>
        </w:rPr>
      </w:pPr>
    </w:p>
    <w:p w14:paraId="344A328C" w14:textId="77777777" w:rsidR="000257B3" w:rsidRPr="00633193" w:rsidRDefault="001E58A6" w:rsidP="000F2231">
      <w:pPr>
        <w:pStyle w:val="Kop3"/>
        <w:rPr>
          <w:lang w:val="nl-NL"/>
        </w:rPr>
      </w:pPr>
      <w:r w:rsidRPr="00633193">
        <w:rPr>
          <w:lang w:val="nl-NL"/>
        </w:rPr>
        <w:t xml:space="preserve">Versiebeheer </w:t>
      </w:r>
    </w:p>
    <w:p w14:paraId="1D81E2FA" w14:textId="77777777" w:rsidR="000257B3" w:rsidRPr="00633193" w:rsidRDefault="001E58A6">
      <w:pPr>
        <w:pStyle w:val="Plattetekst"/>
        <w:rPr>
          <w:rFonts w:asciiTheme="minorHAnsi" w:hAnsiTheme="minorHAnsi" w:cstheme="minorHAnsi"/>
        </w:rPr>
      </w:pPr>
      <w:r w:rsidRPr="00633193">
        <w:rPr>
          <w:rFonts w:asciiTheme="minorHAnsi" w:hAnsiTheme="minorHAnsi" w:cstheme="minorHAnsi"/>
        </w:rPr>
        <w:t>Het beheer van dit document berust bij de Informatiebeveiligingsdienst voor gemeenten (IBD).</w:t>
      </w:r>
    </w:p>
    <w:p w14:paraId="1AED5A8D" w14:textId="77777777" w:rsidR="000257B3" w:rsidRPr="00633193" w:rsidRDefault="000257B3">
      <w:pPr>
        <w:pStyle w:val="Plattetekst"/>
        <w:rPr>
          <w:rFonts w:asciiTheme="minorHAnsi" w:hAnsiTheme="minorHAnsi" w:cstheme="minorHAnsi"/>
        </w:rPr>
      </w:pPr>
    </w:p>
    <w:p w14:paraId="1EB7A2E0" w14:textId="77777777" w:rsidR="005D5530" w:rsidRPr="00216443" w:rsidRDefault="005D5530" w:rsidP="00DF1353">
      <w:pPr>
        <w:jc w:val="center"/>
        <w:rPr>
          <w:rFonts w:asciiTheme="minorHAnsi" w:hAnsiTheme="minorHAnsi" w:cstheme="minorHAnsi"/>
        </w:rPr>
      </w:pPr>
      <w:r w:rsidRPr="00633193">
        <w:rPr>
          <w:rFonts w:asciiTheme="minorHAnsi" w:hAnsiTheme="minorHAnsi" w:cstheme="minorHAnsi"/>
          <w:noProof/>
        </w:rPr>
        <w:drawing>
          <wp:inline distT="0" distB="0" distL="0" distR="0" wp14:anchorId="6C096E6F" wp14:editId="40DE783C">
            <wp:extent cx="1143000" cy="393700"/>
            <wp:effectExtent l="0" t="0" r="0" b="0"/>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y-nc-sa.svg"/>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143000" cy="393700"/>
                    </a:xfrm>
                    <a:prstGeom prst="rect">
                      <a:avLst/>
                    </a:prstGeom>
                  </pic:spPr>
                </pic:pic>
              </a:graphicData>
            </a:graphic>
          </wp:inline>
        </w:drawing>
      </w:r>
    </w:p>
    <w:p w14:paraId="05F02214" w14:textId="77777777" w:rsidR="001943C1" w:rsidRPr="00235F20" w:rsidRDefault="001943C1" w:rsidP="00DF1353">
      <w:pPr>
        <w:jc w:val="center"/>
        <w:rPr>
          <w:rFonts w:asciiTheme="minorHAnsi" w:hAnsiTheme="minorHAnsi" w:cstheme="minorHAnsi"/>
        </w:rPr>
      </w:pPr>
    </w:p>
    <w:p w14:paraId="6857FD4E" w14:textId="77777777" w:rsidR="005D5530" w:rsidRPr="00633193" w:rsidRDefault="00DF1353" w:rsidP="00DF1353">
      <w:pPr>
        <w:pStyle w:val="Plattetekst"/>
        <w:jc w:val="center"/>
        <w:rPr>
          <w:rFonts w:asciiTheme="minorHAnsi" w:hAnsiTheme="minorHAnsi" w:cstheme="minorHAnsi"/>
        </w:rPr>
      </w:pPr>
      <w:r w:rsidRPr="00633193">
        <w:rPr>
          <w:rFonts w:asciiTheme="minorHAnsi" w:hAnsiTheme="minorHAnsi" w:cstheme="minorHAnsi"/>
        </w:rPr>
        <w:t xml:space="preserve">Vereniging van Nederlandse Gemeenten / </w:t>
      </w:r>
      <w:r w:rsidR="001E58A6" w:rsidRPr="00633193">
        <w:rPr>
          <w:rFonts w:asciiTheme="minorHAnsi" w:hAnsiTheme="minorHAnsi" w:cstheme="minorHAnsi"/>
        </w:rPr>
        <w:t>Informatiebeveiligingsdienst</w:t>
      </w:r>
      <w:r w:rsidRPr="00633193">
        <w:rPr>
          <w:rFonts w:asciiTheme="minorHAnsi" w:hAnsiTheme="minorHAnsi" w:cstheme="minorHAnsi"/>
        </w:rPr>
        <w:t xml:space="preserve"> voor gemeenten</w:t>
      </w:r>
      <w:r w:rsidR="001E58A6" w:rsidRPr="00633193">
        <w:rPr>
          <w:rFonts w:asciiTheme="minorHAnsi" w:hAnsiTheme="minorHAnsi" w:cstheme="minorHAnsi"/>
        </w:rPr>
        <w:t xml:space="preserve"> (IBD)</w:t>
      </w:r>
      <w:r w:rsidRPr="00633193">
        <w:rPr>
          <w:rFonts w:asciiTheme="minorHAnsi" w:hAnsiTheme="minorHAnsi" w:cstheme="minorHAnsi"/>
        </w:rPr>
        <w:t xml:space="preserve"> (2018)</w:t>
      </w:r>
    </w:p>
    <w:p w14:paraId="129D8157" w14:textId="657AA853" w:rsidR="000257B3" w:rsidRPr="00633193" w:rsidRDefault="001E58A6">
      <w:pPr>
        <w:pStyle w:val="Plattetekst"/>
        <w:rPr>
          <w:rFonts w:asciiTheme="minorHAnsi" w:hAnsiTheme="minorHAnsi" w:cstheme="minorHAnsi"/>
        </w:rPr>
      </w:pPr>
      <w:r w:rsidRPr="00633193">
        <w:rPr>
          <w:rFonts w:asciiTheme="minorHAnsi" w:hAnsiTheme="minorHAnsi" w:cstheme="minorHAnsi"/>
        </w:rPr>
        <w:br/>
      </w:r>
      <w:r w:rsidR="003C7D90" w:rsidRPr="00633193">
        <w:rPr>
          <w:rFonts w:asciiTheme="minorHAnsi" w:hAnsiTheme="minorHAnsi" w:cstheme="minorHAnsi"/>
        </w:rPr>
        <w:t xml:space="preserve">Tenzij anders vermeld, </w:t>
      </w:r>
      <w:r w:rsidR="00E3526B" w:rsidRPr="00633193">
        <w:rPr>
          <w:rFonts w:asciiTheme="minorHAnsi" w:hAnsiTheme="minorHAnsi" w:cstheme="minorHAnsi"/>
        </w:rPr>
        <w:t xml:space="preserve">is </w:t>
      </w:r>
      <w:r w:rsidR="003C7D90" w:rsidRPr="00633193">
        <w:rPr>
          <w:rFonts w:asciiTheme="minorHAnsi" w:hAnsiTheme="minorHAnsi" w:cstheme="minorHAnsi"/>
        </w:rPr>
        <w:t xml:space="preserve">dit werk </w:t>
      </w:r>
      <w:r w:rsidR="00C121FA" w:rsidRPr="00633193">
        <w:rPr>
          <w:rFonts w:asciiTheme="minorHAnsi" w:hAnsiTheme="minorHAnsi" w:cstheme="minorHAnsi"/>
        </w:rPr>
        <w:t>verstrekt</w:t>
      </w:r>
      <w:r w:rsidR="00E3526B" w:rsidRPr="00633193">
        <w:rPr>
          <w:rFonts w:asciiTheme="minorHAnsi" w:hAnsiTheme="minorHAnsi" w:cstheme="minorHAnsi"/>
        </w:rPr>
        <w:t xml:space="preserve"> onder een Creative </w:t>
      </w:r>
      <w:proofErr w:type="spellStart"/>
      <w:r w:rsidR="00E3526B" w:rsidRPr="00633193">
        <w:rPr>
          <w:rFonts w:asciiTheme="minorHAnsi" w:hAnsiTheme="minorHAnsi" w:cstheme="minorHAnsi"/>
        </w:rPr>
        <w:t>Commons</w:t>
      </w:r>
      <w:proofErr w:type="spellEnd"/>
      <w:r w:rsidR="00E3526B" w:rsidRPr="00633193">
        <w:rPr>
          <w:rFonts w:asciiTheme="minorHAnsi" w:hAnsiTheme="minorHAnsi" w:cstheme="minorHAnsi"/>
        </w:rPr>
        <w:t xml:space="preserve"> Naamsvermelding-Niet</w:t>
      </w:r>
      <w:r w:rsidR="00DE749A" w:rsidRPr="00633193">
        <w:rPr>
          <w:rFonts w:asciiTheme="minorHAnsi" w:hAnsiTheme="minorHAnsi" w:cstheme="minorHAnsi"/>
        </w:rPr>
        <w:t xml:space="preserve"> </w:t>
      </w:r>
      <w:r w:rsidR="00E3526B" w:rsidRPr="00633193">
        <w:rPr>
          <w:rFonts w:asciiTheme="minorHAnsi" w:hAnsiTheme="minorHAnsi" w:cstheme="minorHAnsi"/>
        </w:rPr>
        <w:t>Commercieel-Gelijk</w:t>
      </w:r>
      <w:r w:rsidR="00DE749A" w:rsidRPr="00633193">
        <w:rPr>
          <w:rFonts w:asciiTheme="minorHAnsi" w:hAnsiTheme="minorHAnsi" w:cstheme="minorHAnsi"/>
        </w:rPr>
        <w:t xml:space="preserve"> </w:t>
      </w:r>
      <w:r w:rsidR="00E3526B" w:rsidRPr="00633193">
        <w:rPr>
          <w:rFonts w:asciiTheme="minorHAnsi" w:hAnsiTheme="minorHAnsi" w:cstheme="minorHAnsi"/>
        </w:rPr>
        <w:t>Delen 4.0 Internationaal licentie</w:t>
      </w:r>
      <w:r w:rsidR="003C7D90" w:rsidRPr="00633193">
        <w:rPr>
          <w:rFonts w:asciiTheme="minorHAnsi" w:hAnsiTheme="minorHAnsi" w:cstheme="minorHAnsi"/>
        </w:rPr>
        <w:t>.</w:t>
      </w:r>
      <w:r w:rsidR="00DE749A" w:rsidRPr="00633193">
        <w:rPr>
          <w:rFonts w:asciiTheme="minorHAnsi" w:hAnsiTheme="minorHAnsi" w:cstheme="minorHAnsi"/>
        </w:rPr>
        <w:t xml:space="preserve"> </w:t>
      </w:r>
      <w:r w:rsidR="003C7D90" w:rsidRPr="00633193">
        <w:rPr>
          <w:rFonts w:asciiTheme="minorHAnsi" w:hAnsiTheme="minorHAnsi" w:cstheme="minorHAnsi"/>
        </w:rPr>
        <w:t>Dit houdt in dat het materiaal gebruikt en gedeeld mag worden onder de volgende voorwaarden:</w:t>
      </w:r>
      <w:r w:rsidR="00DE749A" w:rsidRPr="00633193">
        <w:rPr>
          <w:rFonts w:asciiTheme="minorHAnsi" w:hAnsiTheme="minorHAnsi" w:cstheme="minorHAnsi"/>
        </w:rPr>
        <w:t xml:space="preserve"> </w:t>
      </w:r>
      <w:r w:rsidRPr="00633193">
        <w:rPr>
          <w:rFonts w:asciiTheme="minorHAnsi" w:hAnsiTheme="minorHAnsi" w:cstheme="minorHAnsi"/>
        </w:rPr>
        <w:t>Alle rechten voorbehouden. Verveelvoudiging, verspreiding en gebruik van deze uitgave voor het doel zoals vermeld in deze uitgave is met bronvermelding toegestaan voor alle gemeenten en overheidsorganisaties.</w:t>
      </w:r>
    </w:p>
    <w:p w14:paraId="3F779E94" w14:textId="77777777" w:rsidR="000257B3" w:rsidRPr="00633193" w:rsidRDefault="000257B3">
      <w:pPr>
        <w:pStyle w:val="Plattetekst"/>
        <w:rPr>
          <w:rFonts w:asciiTheme="minorHAnsi" w:hAnsiTheme="minorHAnsi" w:cstheme="minorHAnsi"/>
        </w:rPr>
      </w:pPr>
    </w:p>
    <w:p w14:paraId="6B0B618A" w14:textId="77777777" w:rsidR="000257B3" w:rsidRPr="00633193" w:rsidRDefault="001E58A6">
      <w:pPr>
        <w:pStyle w:val="Plattetekst"/>
        <w:rPr>
          <w:rFonts w:asciiTheme="minorHAnsi" w:hAnsiTheme="minorHAnsi" w:cstheme="minorHAnsi"/>
        </w:rPr>
      </w:pPr>
      <w:r w:rsidRPr="00633193">
        <w:rPr>
          <w:rFonts w:asciiTheme="minorHAnsi" w:hAnsiTheme="minorHAnsi" w:cstheme="minorHAnsi"/>
        </w:rPr>
        <w:t>Voor commerciële organisaties wordt hierbij toestemming verleend om dit document te bekijken, af te drukken, te verspreiden en te gebruiken onder de hiernavolgende voorwaarden:</w:t>
      </w:r>
    </w:p>
    <w:p w14:paraId="2EA9D9CE" w14:textId="77777777" w:rsidR="000257B3" w:rsidRPr="00633193" w:rsidRDefault="00CC1BE8" w:rsidP="00472244">
      <w:pPr>
        <w:pStyle w:val="Plattetekst"/>
        <w:numPr>
          <w:ilvl w:val="0"/>
          <w:numId w:val="3"/>
        </w:numPr>
        <w:rPr>
          <w:rFonts w:asciiTheme="minorHAnsi" w:hAnsiTheme="minorHAnsi" w:cstheme="minorHAnsi"/>
        </w:rPr>
      </w:pPr>
      <w:r w:rsidRPr="00633193">
        <w:rPr>
          <w:rFonts w:asciiTheme="minorHAnsi" w:hAnsiTheme="minorHAnsi" w:cstheme="minorHAnsi"/>
        </w:rPr>
        <w:t>De IBD</w:t>
      </w:r>
      <w:r w:rsidR="001E58A6" w:rsidRPr="00633193">
        <w:rPr>
          <w:rFonts w:asciiTheme="minorHAnsi" w:hAnsiTheme="minorHAnsi" w:cstheme="minorHAnsi"/>
        </w:rPr>
        <w:t xml:space="preserve"> wordt als bron vermeld;</w:t>
      </w:r>
    </w:p>
    <w:p w14:paraId="45157240" w14:textId="77777777" w:rsidR="000257B3" w:rsidRPr="00633193" w:rsidRDefault="001E58A6" w:rsidP="00472244">
      <w:pPr>
        <w:pStyle w:val="Plattetekst"/>
        <w:numPr>
          <w:ilvl w:val="0"/>
          <w:numId w:val="3"/>
        </w:numPr>
        <w:rPr>
          <w:rFonts w:asciiTheme="minorHAnsi" w:hAnsiTheme="minorHAnsi" w:cstheme="minorHAnsi"/>
        </w:rPr>
      </w:pPr>
      <w:r w:rsidRPr="00633193">
        <w:rPr>
          <w:rFonts w:asciiTheme="minorHAnsi" w:hAnsiTheme="minorHAnsi" w:cstheme="minorHAnsi"/>
        </w:rPr>
        <w:t>Het document en de inhoud mogen commercieel niet geëxploiteerd worden;</w:t>
      </w:r>
    </w:p>
    <w:p w14:paraId="62CCE6DA" w14:textId="77777777" w:rsidR="000257B3" w:rsidRPr="00633193" w:rsidRDefault="001E58A6" w:rsidP="00472244">
      <w:pPr>
        <w:pStyle w:val="Plattetekst"/>
        <w:numPr>
          <w:ilvl w:val="0"/>
          <w:numId w:val="3"/>
        </w:numPr>
        <w:rPr>
          <w:rFonts w:asciiTheme="minorHAnsi" w:hAnsiTheme="minorHAnsi" w:cstheme="minorHAnsi"/>
        </w:rPr>
      </w:pPr>
      <w:r w:rsidRPr="00633193">
        <w:rPr>
          <w:rFonts w:asciiTheme="minorHAnsi" w:hAnsiTheme="minorHAnsi" w:cstheme="minorHAnsi"/>
        </w:rPr>
        <w:t>Publicaties of informatie waarvan de intellectuele eigendomsrechten niet bij de verstrekker berusten, blijven onderworpen aan de beperkingen opgelegd door de IBD en / of de Vereniging van Nederlandse Gemeenten;</w:t>
      </w:r>
    </w:p>
    <w:p w14:paraId="69C11EB9" w14:textId="77777777" w:rsidR="000257B3" w:rsidRPr="00633193" w:rsidRDefault="001E58A6" w:rsidP="00472244">
      <w:pPr>
        <w:pStyle w:val="Plattetekst"/>
        <w:numPr>
          <w:ilvl w:val="0"/>
          <w:numId w:val="3"/>
        </w:numPr>
        <w:rPr>
          <w:rFonts w:asciiTheme="minorHAnsi" w:hAnsiTheme="minorHAnsi" w:cstheme="minorHAnsi"/>
        </w:rPr>
      </w:pPr>
      <w:r w:rsidRPr="00633193">
        <w:rPr>
          <w:rFonts w:asciiTheme="minorHAnsi" w:hAnsiTheme="minorHAnsi" w:cstheme="minorHAnsi"/>
        </w:rPr>
        <w:t>Iedere kopie van dit document, of een gedeelte daarvan, dient te zijn voorzien van de in deze paragraaf vermelde mededeling.</w:t>
      </w:r>
    </w:p>
    <w:p w14:paraId="30C47DC5" w14:textId="77777777" w:rsidR="000257B3" w:rsidRPr="00633193" w:rsidRDefault="000257B3">
      <w:pPr>
        <w:pStyle w:val="Plattetekst"/>
        <w:rPr>
          <w:rFonts w:asciiTheme="minorHAnsi" w:hAnsiTheme="minorHAnsi" w:cstheme="minorHAnsi"/>
        </w:rPr>
      </w:pPr>
    </w:p>
    <w:p w14:paraId="7D19AAE1" w14:textId="77777777" w:rsidR="00CC1BE8" w:rsidRPr="00633193" w:rsidRDefault="00CC1BE8">
      <w:pPr>
        <w:pStyle w:val="Plattetekst"/>
        <w:rPr>
          <w:rFonts w:asciiTheme="minorHAnsi" w:hAnsiTheme="minorHAnsi" w:cstheme="minorHAnsi"/>
        </w:rPr>
      </w:pPr>
      <w:r w:rsidRPr="00633193">
        <w:rPr>
          <w:rFonts w:asciiTheme="minorHAnsi" w:hAnsiTheme="minorHAnsi" w:cstheme="minorHAnsi"/>
        </w:rPr>
        <w:t xml:space="preserve">Wanneer dit werk wordt gebruikt, hanteer dan de volgende methode van naamsvermelding: “Vereniging van Nederlandse Gemeenten / Informatiebeveiligingsdienst voor gemeenten”, </w:t>
      </w:r>
      <w:r w:rsidR="00DE749A" w:rsidRPr="00633193">
        <w:rPr>
          <w:rFonts w:asciiTheme="minorHAnsi" w:hAnsiTheme="minorHAnsi" w:cstheme="minorHAnsi"/>
        </w:rPr>
        <w:t xml:space="preserve">licentie onder: </w:t>
      </w:r>
      <w:r w:rsidRPr="00633193">
        <w:rPr>
          <w:rFonts w:asciiTheme="minorHAnsi" w:hAnsiTheme="minorHAnsi" w:cstheme="minorHAnsi"/>
        </w:rPr>
        <w:t>CC BY-NC-SA 4.0.</w:t>
      </w:r>
    </w:p>
    <w:p w14:paraId="5CBD8268" w14:textId="77777777" w:rsidR="00CC1BE8" w:rsidRPr="00633193" w:rsidRDefault="00CC1BE8">
      <w:pPr>
        <w:pStyle w:val="Plattetekst"/>
        <w:rPr>
          <w:rFonts w:asciiTheme="minorHAnsi" w:hAnsiTheme="minorHAnsi" w:cstheme="minorHAnsi"/>
        </w:rPr>
      </w:pPr>
    </w:p>
    <w:p w14:paraId="6D40B59B" w14:textId="77777777" w:rsidR="003C7D90" w:rsidRPr="00216443" w:rsidRDefault="003C7D90" w:rsidP="003C7D90">
      <w:pPr>
        <w:pStyle w:val="Plattetekst"/>
        <w:rPr>
          <w:rFonts w:asciiTheme="minorHAnsi" w:hAnsiTheme="minorHAnsi" w:cstheme="minorHAnsi"/>
        </w:rPr>
      </w:pPr>
      <w:r w:rsidRPr="00633193">
        <w:rPr>
          <w:rFonts w:asciiTheme="minorHAnsi" w:hAnsiTheme="minorHAnsi" w:cstheme="minorHAnsi"/>
        </w:rPr>
        <w:t xml:space="preserve">Bezoek </w:t>
      </w:r>
      <w:hyperlink r:id="rId13" w:history="1">
        <w:r w:rsidRPr="00216443">
          <w:rPr>
            <w:rStyle w:val="Hyperlink"/>
            <w:rFonts w:asciiTheme="minorHAnsi" w:hAnsiTheme="minorHAnsi" w:cstheme="minorHAnsi"/>
          </w:rPr>
          <w:t>http://creativecommons.org/licenses/by-nc-sa/4.0</w:t>
        </w:r>
      </w:hyperlink>
      <w:r w:rsidRPr="00216443">
        <w:rPr>
          <w:rFonts w:asciiTheme="minorHAnsi" w:hAnsiTheme="minorHAnsi" w:cstheme="minorHAnsi"/>
        </w:rPr>
        <w:t xml:space="preserve"> </w:t>
      </w:r>
      <w:r w:rsidR="00DF1353" w:rsidRPr="00216443">
        <w:rPr>
          <w:rFonts w:asciiTheme="minorHAnsi" w:hAnsiTheme="minorHAnsi" w:cstheme="minorHAnsi"/>
        </w:rPr>
        <w:t>voor meer informatie over de licentie.</w:t>
      </w:r>
    </w:p>
    <w:p w14:paraId="6683F5BD" w14:textId="77777777" w:rsidR="003C7D90" w:rsidRPr="00235F20" w:rsidRDefault="003C7D90">
      <w:pPr>
        <w:pStyle w:val="Plattetekst"/>
        <w:rPr>
          <w:rFonts w:asciiTheme="minorHAnsi" w:hAnsiTheme="minorHAnsi" w:cstheme="minorHAnsi"/>
        </w:rPr>
      </w:pPr>
    </w:p>
    <w:p w14:paraId="09CE7A39" w14:textId="77777777" w:rsidR="0075253C" w:rsidRPr="00235F20" w:rsidRDefault="0075253C">
      <w:pPr>
        <w:rPr>
          <w:rFonts w:asciiTheme="minorHAnsi" w:hAnsiTheme="minorHAnsi" w:cstheme="minorHAnsi"/>
          <w:b/>
          <w:color w:val="0C9DD8"/>
          <w:sz w:val="20"/>
        </w:rPr>
      </w:pPr>
      <w:r w:rsidRPr="00235F20">
        <w:rPr>
          <w:rFonts w:asciiTheme="minorHAnsi" w:hAnsiTheme="minorHAnsi" w:cstheme="minorHAnsi"/>
        </w:rPr>
        <w:br w:type="page"/>
      </w:r>
    </w:p>
    <w:p w14:paraId="6F774C5E" w14:textId="1B93A285" w:rsidR="000257B3" w:rsidRPr="00633193" w:rsidRDefault="001E58A6" w:rsidP="000F2231">
      <w:pPr>
        <w:pStyle w:val="Kop3"/>
        <w:rPr>
          <w:lang w:val="nl-NL"/>
        </w:rPr>
      </w:pPr>
      <w:r w:rsidRPr="00633193">
        <w:rPr>
          <w:lang w:val="nl-NL"/>
        </w:rPr>
        <w:lastRenderedPageBreak/>
        <w:t>Rechten en vrijwaring</w:t>
      </w:r>
    </w:p>
    <w:p w14:paraId="4EB9A3E4" w14:textId="77777777" w:rsidR="000257B3" w:rsidRPr="00633193" w:rsidRDefault="001E58A6">
      <w:pPr>
        <w:pStyle w:val="Plattetekst"/>
        <w:rPr>
          <w:rFonts w:asciiTheme="minorHAnsi" w:hAnsiTheme="minorHAnsi" w:cstheme="minorHAnsi"/>
        </w:rPr>
      </w:pPr>
      <w:r w:rsidRPr="00633193">
        <w:rPr>
          <w:rFonts w:asciiTheme="minorHAnsi" w:hAnsiTheme="minorHAnsi" w:cstheme="minorHAnsi"/>
        </w:rPr>
        <w:t xml:space="preserve">De IBD is zich bewust van haar verantwoordelijkheid een zo betrouwbaar mogelijke uitgave te verzorgen. Niettemin kan de IBD geen aansprakelijkheid aanvaarden voor eventueel in deze uitgave voorkomende onjuistheden, onvolledigheden of nalatigheden. De IBD aanvaardt ook geen aansprakelijkheid voor enig gebruik van voorliggende uitgave of schade ontstaan door de inhoud van de uitgave of door de toepassing ervan. </w:t>
      </w:r>
    </w:p>
    <w:p w14:paraId="42D1317A" w14:textId="77777777" w:rsidR="000257B3" w:rsidRPr="00633193" w:rsidRDefault="000257B3">
      <w:pPr>
        <w:pStyle w:val="Plattetekst"/>
        <w:rPr>
          <w:rFonts w:asciiTheme="minorHAnsi" w:hAnsiTheme="minorHAnsi" w:cstheme="minorHAnsi"/>
        </w:rPr>
      </w:pPr>
    </w:p>
    <w:p w14:paraId="6E63F261" w14:textId="77777777" w:rsidR="000257B3" w:rsidRPr="00633193" w:rsidRDefault="001E58A6" w:rsidP="000F2231">
      <w:pPr>
        <w:pStyle w:val="Kop3"/>
        <w:rPr>
          <w:lang w:val="nl-NL"/>
        </w:rPr>
      </w:pPr>
      <w:r w:rsidRPr="00633193">
        <w:rPr>
          <w:lang w:val="nl-NL"/>
        </w:rPr>
        <w:t>Met dank aan</w:t>
      </w:r>
    </w:p>
    <w:p w14:paraId="0B566402" w14:textId="77777777" w:rsidR="000257B3" w:rsidRPr="00633193" w:rsidRDefault="001E58A6">
      <w:pPr>
        <w:pStyle w:val="Plattetekst"/>
        <w:rPr>
          <w:rFonts w:asciiTheme="minorHAnsi" w:hAnsiTheme="minorHAnsi" w:cstheme="minorHAnsi"/>
        </w:rPr>
      </w:pPr>
      <w:r w:rsidRPr="00633193">
        <w:rPr>
          <w:rFonts w:asciiTheme="minorHAnsi" w:hAnsiTheme="minorHAnsi" w:cstheme="minorHAnsi"/>
        </w:rPr>
        <w:t>De expertgroep en de reviewgemeenten die hebben bijgedragen aan het vervaardigen van dit product.</w:t>
      </w:r>
    </w:p>
    <w:p w14:paraId="0C476271" w14:textId="77777777" w:rsidR="000257B3" w:rsidRPr="00633193" w:rsidRDefault="000257B3">
      <w:pPr>
        <w:pStyle w:val="Plattetekst"/>
        <w:rPr>
          <w:rFonts w:asciiTheme="minorHAnsi" w:hAnsiTheme="minorHAnsi" w:cstheme="minorHAnsi"/>
        </w:rPr>
      </w:pPr>
    </w:p>
    <w:p w14:paraId="520EA4ED" w14:textId="77777777" w:rsidR="000257B3" w:rsidRPr="00633193" w:rsidRDefault="001E58A6" w:rsidP="000F2231">
      <w:pPr>
        <w:pStyle w:val="Kop3"/>
        <w:rPr>
          <w:lang w:val="nl-NL"/>
        </w:rPr>
      </w:pPr>
      <w:r w:rsidRPr="00633193">
        <w:rPr>
          <w:lang w:val="nl-NL"/>
        </w:rPr>
        <w:t>Wijzigingshistorie</w:t>
      </w:r>
    </w:p>
    <w:p w14:paraId="16DA0725" w14:textId="77777777" w:rsidR="000257B3" w:rsidRPr="00633193" w:rsidRDefault="000257B3">
      <w:pPr>
        <w:pStyle w:val="Plattetekst"/>
        <w:rPr>
          <w:rFonts w:asciiTheme="minorHAnsi" w:hAnsiTheme="minorHAnsi" w:cstheme="minorHAnsi"/>
        </w:rPr>
      </w:pPr>
    </w:p>
    <w:tbl>
      <w:tblPr>
        <w:tblStyle w:val="Rastertabel4-Accent1"/>
        <w:tblW w:w="9060" w:type="dxa"/>
        <w:tblLook w:val="04A0" w:firstRow="1" w:lastRow="0" w:firstColumn="1" w:lastColumn="0" w:noHBand="0" w:noVBand="1"/>
      </w:tblPr>
      <w:tblGrid>
        <w:gridCol w:w="1412"/>
        <w:gridCol w:w="1984"/>
        <w:gridCol w:w="5664"/>
      </w:tblGrid>
      <w:tr w:rsidR="000257B3" w:rsidRPr="00633193" w14:paraId="02687911" w14:textId="77777777" w:rsidTr="000257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tcBorders>
              <w:top w:val="single" w:sz="4" w:space="0" w:color="4F81BD"/>
              <w:left w:val="single" w:sz="4" w:space="0" w:color="4F81BD"/>
              <w:bottom w:val="single" w:sz="4" w:space="0" w:color="4F81BD"/>
              <w:right w:val="single" w:sz="4" w:space="0" w:color="4F81BD"/>
            </w:tcBorders>
            <w:tcMar>
              <w:left w:w="108" w:type="dxa"/>
            </w:tcMar>
          </w:tcPr>
          <w:p w14:paraId="4550D143" w14:textId="77777777" w:rsidR="000257B3" w:rsidRPr="00633193" w:rsidRDefault="001E58A6">
            <w:pPr>
              <w:pStyle w:val="Plattetekst"/>
              <w:rPr>
                <w:rFonts w:asciiTheme="minorHAnsi" w:hAnsiTheme="minorHAnsi" w:cstheme="minorHAnsi"/>
              </w:rPr>
            </w:pPr>
            <w:r w:rsidRPr="00633193">
              <w:rPr>
                <w:rFonts w:asciiTheme="minorHAnsi" w:hAnsiTheme="minorHAnsi" w:cstheme="minorHAnsi"/>
                <w:color w:val="FFFFFF"/>
              </w:rPr>
              <w:t>Versie</w:t>
            </w:r>
          </w:p>
        </w:tc>
        <w:tc>
          <w:tcPr>
            <w:tcW w:w="1984" w:type="dxa"/>
            <w:tcBorders>
              <w:top w:val="single" w:sz="4" w:space="0" w:color="4F81BD"/>
              <w:left w:val="single" w:sz="4" w:space="0" w:color="4F81BD"/>
              <w:bottom w:val="single" w:sz="4" w:space="0" w:color="4F81BD"/>
              <w:right w:val="single" w:sz="4" w:space="0" w:color="4F81BD"/>
            </w:tcBorders>
            <w:tcMar>
              <w:left w:w="108" w:type="dxa"/>
            </w:tcMar>
          </w:tcPr>
          <w:p w14:paraId="4878C15E" w14:textId="77777777" w:rsidR="000257B3" w:rsidRPr="00633193" w:rsidRDefault="001E58A6">
            <w:pPr>
              <w:pStyle w:val="Platteteks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633193">
              <w:rPr>
                <w:rFonts w:asciiTheme="minorHAnsi" w:hAnsiTheme="minorHAnsi" w:cstheme="minorHAnsi"/>
                <w:color w:val="FFFFFF"/>
              </w:rPr>
              <w:t>Datum</w:t>
            </w:r>
          </w:p>
        </w:tc>
        <w:tc>
          <w:tcPr>
            <w:tcW w:w="5664" w:type="dxa"/>
            <w:tcBorders>
              <w:top w:val="single" w:sz="4" w:space="0" w:color="4F81BD"/>
              <w:left w:val="single" w:sz="4" w:space="0" w:color="4F81BD"/>
              <w:bottom w:val="single" w:sz="4" w:space="0" w:color="4F81BD"/>
              <w:right w:val="single" w:sz="4" w:space="0" w:color="4F81BD"/>
            </w:tcBorders>
            <w:tcMar>
              <w:left w:w="108" w:type="dxa"/>
            </w:tcMar>
          </w:tcPr>
          <w:p w14:paraId="5B9F1EAB" w14:textId="77777777" w:rsidR="000257B3" w:rsidRPr="00633193" w:rsidRDefault="001E58A6">
            <w:pPr>
              <w:pStyle w:val="Platteteks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633193">
              <w:rPr>
                <w:rFonts w:asciiTheme="minorHAnsi" w:hAnsiTheme="minorHAnsi" w:cstheme="minorHAnsi"/>
                <w:color w:val="FFFFFF"/>
              </w:rPr>
              <w:t>Wijziging / Actie</w:t>
            </w:r>
          </w:p>
        </w:tc>
      </w:tr>
      <w:tr w:rsidR="000257B3" w:rsidRPr="00633193" w14:paraId="4FD5CD64" w14:textId="77777777" w:rsidTr="000257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tcMar>
              <w:left w:w="108" w:type="dxa"/>
            </w:tcMar>
          </w:tcPr>
          <w:p w14:paraId="7CF926B6" w14:textId="17F3F5C1" w:rsidR="000257B3" w:rsidRPr="00633193" w:rsidRDefault="00FB2F5D">
            <w:pPr>
              <w:pStyle w:val="Plattetekst"/>
              <w:rPr>
                <w:rFonts w:asciiTheme="minorHAnsi" w:hAnsiTheme="minorHAnsi" w:cstheme="minorHAnsi"/>
                <w:b w:val="0"/>
              </w:rPr>
            </w:pPr>
            <w:r w:rsidRPr="00633193">
              <w:rPr>
                <w:rFonts w:asciiTheme="minorHAnsi" w:hAnsiTheme="minorHAnsi" w:cstheme="minorHAnsi"/>
                <w:b w:val="0"/>
              </w:rPr>
              <w:t>1</w:t>
            </w:r>
          </w:p>
        </w:tc>
        <w:tc>
          <w:tcPr>
            <w:tcW w:w="1984" w:type="dxa"/>
            <w:tcMar>
              <w:left w:w="108" w:type="dxa"/>
            </w:tcMar>
          </w:tcPr>
          <w:p w14:paraId="7D4F1465" w14:textId="67124865" w:rsidR="000257B3" w:rsidRPr="00633193" w:rsidRDefault="00FB2F5D">
            <w:pPr>
              <w:pStyle w:val="Plattetek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33193">
              <w:rPr>
                <w:rFonts w:asciiTheme="minorHAnsi" w:hAnsiTheme="minorHAnsi" w:cstheme="minorHAnsi"/>
              </w:rPr>
              <w:t>Juli 2013</w:t>
            </w:r>
          </w:p>
        </w:tc>
        <w:tc>
          <w:tcPr>
            <w:tcW w:w="5664" w:type="dxa"/>
            <w:tcMar>
              <w:left w:w="108" w:type="dxa"/>
            </w:tcMar>
          </w:tcPr>
          <w:p w14:paraId="5DCE5668" w14:textId="2D95EAA7" w:rsidR="000257B3" w:rsidRPr="00633193" w:rsidRDefault="009759F6">
            <w:pPr>
              <w:pStyle w:val="Plattetek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33193">
              <w:rPr>
                <w:rFonts w:asciiTheme="minorHAnsi" w:hAnsiTheme="minorHAnsi" w:cstheme="minorHAnsi"/>
              </w:rPr>
              <w:t>Initiële</w:t>
            </w:r>
            <w:r w:rsidR="00FB2F5D" w:rsidRPr="00633193">
              <w:rPr>
                <w:rFonts w:asciiTheme="minorHAnsi" w:hAnsiTheme="minorHAnsi" w:cstheme="minorHAnsi"/>
              </w:rPr>
              <w:t xml:space="preserve"> versie</w:t>
            </w:r>
          </w:p>
        </w:tc>
      </w:tr>
      <w:tr w:rsidR="000257B3" w:rsidRPr="00633193" w14:paraId="2C66BAF6" w14:textId="77777777" w:rsidTr="000257B3">
        <w:tc>
          <w:tcPr>
            <w:cnfStyle w:val="001000000000" w:firstRow="0" w:lastRow="0" w:firstColumn="1" w:lastColumn="0" w:oddVBand="0" w:evenVBand="0" w:oddHBand="0" w:evenHBand="0" w:firstRowFirstColumn="0" w:firstRowLastColumn="0" w:lastRowFirstColumn="0" w:lastRowLastColumn="0"/>
            <w:tcW w:w="1412" w:type="dxa"/>
            <w:shd w:val="clear" w:color="auto" w:fill="auto"/>
            <w:tcMar>
              <w:left w:w="108" w:type="dxa"/>
            </w:tcMar>
          </w:tcPr>
          <w:p w14:paraId="58354799" w14:textId="1314EA43" w:rsidR="000257B3" w:rsidRPr="00633193" w:rsidRDefault="00FB2F5D">
            <w:pPr>
              <w:pStyle w:val="Plattetekst"/>
              <w:rPr>
                <w:rFonts w:asciiTheme="minorHAnsi" w:hAnsiTheme="minorHAnsi" w:cstheme="minorHAnsi"/>
                <w:b w:val="0"/>
              </w:rPr>
            </w:pPr>
            <w:r w:rsidRPr="00633193">
              <w:rPr>
                <w:rFonts w:asciiTheme="minorHAnsi" w:hAnsiTheme="minorHAnsi" w:cstheme="minorHAnsi"/>
                <w:b w:val="0"/>
              </w:rPr>
              <w:t>1.01</w:t>
            </w:r>
          </w:p>
        </w:tc>
        <w:tc>
          <w:tcPr>
            <w:tcW w:w="1984" w:type="dxa"/>
            <w:shd w:val="clear" w:color="auto" w:fill="auto"/>
            <w:tcMar>
              <w:left w:w="108" w:type="dxa"/>
            </w:tcMar>
          </w:tcPr>
          <w:p w14:paraId="0F08A35C" w14:textId="03B11845" w:rsidR="000257B3" w:rsidRPr="00633193" w:rsidRDefault="00FB2F5D">
            <w:pPr>
              <w:pStyle w:val="Plattetek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33193">
              <w:rPr>
                <w:rFonts w:asciiTheme="minorHAnsi" w:hAnsiTheme="minorHAnsi" w:cstheme="minorHAnsi"/>
              </w:rPr>
              <w:t>Augustus 2015</w:t>
            </w:r>
          </w:p>
        </w:tc>
        <w:tc>
          <w:tcPr>
            <w:tcW w:w="5664" w:type="dxa"/>
            <w:shd w:val="clear" w:color="auto" w:fill="auto"/>
            <w:tcMar>
              <w:left w:w="108" w:type="dxa"/>
            </w:tcMar>
          </w:tcPr>
          <w:p w14:paraId="596FADAD" w14:textId="332DD1DF" w:rsidR="000257B3" w:rsidRPr="00633193" w:rsidRDefault="00FB2F5D">
            <w:pPr>
              <w:pStyle w:val="Plattetek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33193">
              <w:rPr>
                <w:rFonts w:asciiTheme="minorHAnsi" w:hAnsiTheme="minorHAnsi" w:cstheme="minorHAnsi"/>
              </w:rPr>
              <w:t>Kleine tekstuele wijzigingen</w:t>
            </w:r>
          </w:p>
        </w:tc>
      </w:tr>
      <w:tr w:rsidR="000257B3" w:rsidRPr="00633193" w14:paraId="65119792" w14:textId="77777777" w:rsidTr="000257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tcMar>
              <w:left w:w="108" w:type="dxa"/>
            </w:tcMar>
          </w:tcPr>
          <w:p w14:paraId="7C1F4588" w14:textId="00F6B0CD" w:rsidR="00FB2F5D" w:rsidRPr="00633193" w:rsidRDefault="00FB2F5D">
            <w:pPr>
              <w:pStyle w:val="Plattetekst"/>
              <w:rPr>
                <w:rFonts w:asciiTheme="minorHAnsi" w:hAnsiTheme="minorHAnsi" w:cstheme="minorHAnsi"/>
                <w:b w:val="0"/>
                <w:bCs w:val="0"/>
              </w:rPr>
            </w:pPr>
            <w:r w:rsidRPr="00633193">
              <w:rPr>
                <w:rFonts w:asciiTheme="minorHAnsi" w:hAnsiTheme="minorHAnsi" w:cstheme="minorHAnsi"/>
                <w:b w:val="0"/>
              </w:rPr>
              <w:t>1.1</w:t>
            </w:r>
          </w:p>
        </w:tc>
        <w:tc>
          <w:tcPr>
            <w:tcW w:w="1984" w:type="dxa"/>
            <w:tcMar>
              <w:left w:w="108" w:type="dxa"/>
            </w:tcMar>
          </w:tcPr>
          <w:p w14:paraId="56BB6E43" w14:textId="70AF3A07" w:rsidR="000257B3" w:rsidRPr="00633193" w:rsidRDefault="00FB2F5D">
            <w:pPr>
              <w:pStyle w:val="Plattetek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33193">
              <w:rPr>
                <w:rFonts w:asciiTheme="minorHAnsi" w:hAnsiTheme="minorHAnsi" w:cstheme="minorHAnsi"/>
              </w:rPr>
              <w:t>December 2015</w:t>
            </w:r>
          </w:p>
        </w:tc>
        <w:tc>
          <w:tcPr>
            <w:tcW w:w="5664" w:type="dxa"/>
            <w:tcMar>
              <w:left w:w="108" w:type="dxa"/>
            </w:tcMar>
          </w:tcPr>
          <w:p w14:paraId="6F81E3EB" w14:textId="6B57E2F4" w:rsidR="000257B3" w:rsidRPr="00633193" w:rsidRDefault="00FB2F5D">
            <w:pPr>
              <w:pStyle w:val="Plattetek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33193">
              <w:rPr>
                <w:rFonts w:asciiTheme="minorHAnsi" w:hAnsiTheme="minorHAnsi" w:cstheme="minorHAnsi"/>
              </w:rPr>
              <w:t xml:space="preserve">Aanpassing </w:t>
            </w:r>
            <w:r w:rsidR="009759F6" w:rsidRPr="00633193">
              <w:rPr>
                <w:rFonts w:asciiTheme="minorHAnsi" w:hAnsiTheme="minorHAnsi" w:cstheme="minorHAnsi"/>
              </w:rPr>
              <w:t>i.v.m.</w:t>
            </w:r>
            <w:r w:rsidRPr="00633193">
              <w:rPr>
                <w:rFonts w:asciiTheme="minorHAnsi" w:hAnsiTheme="minorHAnsi" w:cstheme="minorHAnsi"/>
              </w:rPr>
              <w:t xml:space="preserve"> WBP</w:t>
            </w:r>
          </w:p>
        </w:tc>
      </w:tr>
      <w:tr w:rsidR="00FB2F5D" w:rsidRPr="00633193" w14:paraId="0D1490E0" w14:textId="77777777" w:rsidTr="000257B3">
        <w:tc>
          <w:tcPr>
            <w:cnfStyle w:val="001000000000" w:firstRow="0" w:lastRow="0" w:firstColumn="1" w:lastColumn="0" w:oddVBand="0" w:evenVBand="0" w:oddHBand="0" w:evenHBand="0" w:firstRowFirstColumn="0" w:firstRowLastColumn="0" w:lastRowFirstColumn="0" w:lastRowLastColumn="0"/>
            <w:tcW w:w="1412" w:type="dxa"/>
            <w:tcMar>
              <w:left w:w="108" w:type="dxa"/>
            </w:tcMar>
          </w:tcPr>
          <w:p w14:paraId="28ECC88C" w14:textId="28EC25EA" w:rsidR="00FB2F5D" w:rsidRPr="00633193" w:rsidRDefault="00FB2F5D">
            <w:pPr>
              <w:pStyle w:val="Plattetekst"/>
              <w:rPr>
                <w:rFonts w:asciiTheme="minorHAnsi" w:hAnsiTheme="minorHAnsi" w:cstheme="minorHAnsi"/>
                <w:b w:val="0"/>
              </w:rPr>
            </w:pPr>
            <w:r w:rsidRPr="00633193">
              <w:rPr>
                <w:rFonts w:asciiTheme="minorHAnsi" w:hAnsiTheme="minorHAnsi" w:cstheme="minorHAnsi"/>
                <w:b w:val="0"/>
              </w:rPr>
              <w:t>1.1.1</w:t>
            </w:r>
          </w:p>
        </w:tc>
        <w:tc>
          <w:tcPr>
            <w:tcW w:w="1984" w:type="dxa"/>
            <w:tcMar>
              <w:left w:w="108" w:type="dxa"/>
            </w:tcMar>
          </w:tcPr>
          <w:p w14:paraId="1ED660FA" w14:textId="17172D5F" w:rsidR="00FB2F5D" w:rsidRPr="00633193" w:rsidRDefault="00FB2F5D">
            <w:pPr>
              <w:pStyle w:val="Plattetek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33193">
              <w:rPr>
                <w:rFonts w:asciiTheme="minorHAnsi" w:hAnsiTheme="minorHAnsi" w:cstheme="minorHAnsi"/>
              </w:rPr>
              <w:t>Augustus 2016</w:t>
            </w:r>
          </w:p>
        </w:tc>
        <w:tc>
          <w:tcPr>
            <w:tcW w:w="5664" w:type="dxa"/>
            <w:tcMar>
              <w:left w:w="108" w:type="dxa"/>
            </w:tcMar>
          </w:tcPr>
          <w:p w14:paraId="2153208D" w14:textId="61335DAB" w:rsidR="00FB2F5D" w:rsidRPr="00633193" w:rsidRDefault="00FB2F5D">
            <w:pPr>
              <w:pStyle w:val="Plattetek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33193">
              <w:rPr>
                <w:rFonts w:asciiTheme="minorHAnsi" w:hAnsiTheme="minorHAnsi" w:cstheme="minorHAnsi"/>
              </w:rPr>
              <w:t>Taskforce BID verwijderd</w:t>
            </w:r>
          </w:p>
        </w:tc>
      </w:tr>
      <w:tr w:rsidR="00FB2F5D" w:rsidRPr="00633193" w14:paraId="28A3846A" w14:textId="77777777" w:rsidTr="000257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tcMar>
              <w:left w:w="108" w:type="dxa"/>
            </w:tcMar>
          </w:tcPr>
          <w:p w14:paraId="7F83B208" w14:textId="364B2852" w:rsidR="00FB2F5D" w:rsidRPr="00633193" w:rsidRDefault="007D3CE0">
            <w:pPr>
              <w:pStyle w:val="Plattetekst"/>
              <w:rPr>
                <w:rFonts w:asciiTheme="minorHAnsi" w:hAnsiTheme="minorHAnsi" w:cstheme="minorHAnsi"/>
                <w:b w:val="0"/>
              </w:rPr>
            </w:pPr>
            <w:r w:rsidRPr="00633193">
              <w:rPr>
                <w:rFonts w:asciiTheme="minorHAnsi" w:hAnsiTheme="minorHAnsi" w:cstheme="minorHAnsi"/>
                <w:b w:val="0"/>
              </w:rPr>
              <w:t>2.0</w:t>
            </w:r>
          </w:p>
        </w:tc>
        <w:tc>
          <w:tcPr>
            <w:tcW w:w="1984" w:type="dxa"/>
            <w:tcMar>
              <w:left w:w="108" w:type="dxa"/>
            </w:tcMar>
          </w:tcPr>
          <w:p w14:paraId="7A51E862" w14:textId="5FE5F537" w:rsidR="00FB2F5D" w:rsidRPr="00633193" w:rsidRDefault="00FB2F5D">
            <w:pPr>
              <w:pStyle w:val="Plattetek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33193">
              <w:rPr>
                <w:rFonts w:asciiTheme="minorHAnsi" w:hAnsiTheme="minorHAnsi" w:cstheme="minorHAnsi"/>
              </w:rPr>
              <w:t>December 2018</w:t>
            </w:r>
          </w:p>
        </w:tc>
        <w:tc>
          <w:tcPr>
            <w:tcW w:w="5664" w:type="dxa"/>
            <w:tcMar>
              <w:left w:w="108" w:type="dxa"/>
            </w:tcMar>
          </w:tcPr>
          <w:p w14:paraId="334CE96B" w14:textId="1EB3DA4A" w:rsidR="00FB2F5D" w:rsidRPr="00633193" w:rsidRDefault="00FB2F5D">
            <w:pPr>
              <w:pStyle w:val="Plattetek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33193">
              <w:rPr>
                <w:rFonts w:asciiTheme="minorHAnsi" w:hAnsiTheme="minorHAnsi" w:cstheme="minorHAnsi"/>
              </w:rPr>
              <w:t xml:space="preserve">BIO </w:t>
            </w:r>
            <w:r w:rsidR="007F1EA8" w:rsidRPr="00633193">
              <w:rPr>
                <w:rFonts w:asciiTheme="minorHAnsi" w:hAnsiTheme="minorHAnsi" w:cstheme="minorHAnsi"/>
              </w:rPr>
              <w:t>Update,</w:t>
            </w:r>
            <w:r w:rsidR="005E1275" w:rsidRPr="00633193">
              <w:rPr>
                <w:rFonts w:asciiTheme="minorHAnsi" w:hAnsiTheme="minorHAnsi" w:cstheme="minorHAnsi"/>
              </w:rPr>
              <w:t xml:space="preserve"> AVG update</w:t>
            </w:r>
          </w:p>
        </w:tc>
      </w:tr>
      <w:tr w:rsidR="005E0503" w:rsidRPr="00633193" w14:paraId="7E389050" w14:textId="77777777" w:rsidTr="005E0503">
        <w:tc>
          <w:tcPr>
            <w:cnfStyle w:val="001000000000" w:firstRow="0" w:lastRow="0" w:firstColumn="1" w:lastColumn="0" w:oddVBand="0" w:evenVBand="0" w:oddHBand="0" w:evenHBand="0" w:firstRowFirstColumn="0" w:firstRowLastColumn="0" w:lastRowFirstColumn="0" w:lastRowLastColumn="0"/>
            <w:tcW w:w="1412" w:type="dxa"/>
          </w:tcPr>
          <w:p w14:paraId="47B799DA" w14:textId="1F74E58E" w:rsidR="005E0503" w:rsidRPr="00633193" w:rsidRDefault="005E0503" w:rsidP="003310D1">
            <w:pPr>
              <w:pStyle w:val="Plattetekst"/>
              <w:rPr>
                <w:rFonts w:asciiTheme="minorHAnsi" w:hAnsiTheme="minorHAnsi" w:cstheme="minorHAnsi"/>
                <w:b w:val="0"/>
                <w:bCs w:val="0"/>
              </w:rPr>
            </w:pPr>
            <w:r w:rsidRPr="00633193">
              <w:rPr>
                <w:rFonts w:asciiTheme="minorHAnsi" w:hAnsiTheme="minorHAnsi" w:cstheme="minorHAnsi"/>
                <w:b w:val="0"/>
                <w:bCs w:val="0"/>
              </w:rPr>
              <w:t>2.</w:t>
            </w:r>
            <w:r w:rsidR="001C6101" w:rsidRPr="00633193">
              <w:rPr>
                <w:rFonts w:asciiTheme="minorHAnsi" w:hAnsiTheme="minorHAnsi" w:cstheme="minorHAnsi"/>
                <w:b w:val="0"/>
                <w:bCs w:val="0"/>
              </w:rPr>
              <w:t>2</w:t>
            </w:r>
          </w:p>
        </w:tc>
        <w:tc>
          <w:tcPr>
            <w:tcW w:w="1984" w:type="dxa"/>
          </w:tcPr>
          <w:p w14:paraId="69961BD5" w14:textId="0CAF51A3" w:rsidR="005E0503" w:rsidRPr="00633193" w:rsidRDefault="00A3225E" w:rsidP="003310D1">
            <w:pPr>
              <w:pStyle w:val="Plattetek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September </w:t>
            </w:r>
            <w:r w:rsidR="005E0503" w:rsidRPr="00633193">
              <w:rPr>
                <w:rFonts w:asciiTheme="minorHAnsi" w:hAnsiTheme="minorHAnsi" w:cstheme="minorHAnsi"/>
              </w:rPr>
              <w:t>2021</w:t>
            </w:r>
          </w:p>
        </w:tc>
        <w:tc>
          <w:tcPr>
            <w:tcW w:w="5664" w:type="dxa"/>
          </w:tcPr>
          <w:p w14:paraId="3EB699D7" w14:textId="74CA195A" w:rsidR="005E0503" w:rsidRPr="00633193" w:rsidRDefault="005E0503" w:rsidP="003310D1">
            <w:pPr>
              <w:pStyle w:val="Plattetek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33193">
              <w:rPr>
                <w:rFonts w:asciiTheme="minorHAnsi" w:hAnsiTheme="minorHAnsi" w:cstheme="minorHAnsi"/>
              </w:rPr>
              <w:t xml:space="preserve">Update </w:t>
            </w:r>
            <w:r w:rsidR="009759F6" w:rsidRPr="00633193">
              <w:rPr>
                <w:rFonts w:asciiTheme="minorHAnsi" w:hAnsiTheme="minorHAnsi" w:cstheme="minorHAnsi"/>
              </w:rPr>
              <w:t>n.a.v.</w:t>
            </w:r>
            <w:r w:rsidRPr="00633193">
              <w:rPr>
                <w:rFonts w:asciiTheme="minorHAnsi" w:hAnsiTheme="minorHAnsi" w:cstheme="minorHAnsi"/>
              </w:rPr>
              <w:t xml:space="preserve"> GGI-veilig, GRN, incidenten en </w:t>
            </w:r>
            <w:r w:rsidR="000930C3" w:rsidRPr="00633193">
              <w:rPr>
                <w:rFonts w:asciiTheme="minorHAnsi" w:hAnsiTheme="minorHAnsi" w:cstheme="minorHAnsi"/>
              </w:rPr>
              <w:t>andere ontwikkelingen</w:t>
            </w:r>
          </w:p>
        </w:tc>
      </w:tr>
    </w:tbl>
    <w:p w14:paraId="6EF096C6" w14:textId="77777777" w:rsidR="000257B3" w:rsidRPr="00633193" w:rsidRDefault="000257B3">
      <w:pPr>
        <w:pStyle w:val="Plattetekst"/>
        <w:rPr>
          <w:rFonts w:asciiTheme="minorHAnsi" w:hAnsiTheme="minorHAnsi" w:cstheme="minorHAnsi"/>
        </w:rPr>
      </w:pPr>
    </w:p>
    <w:p w14:paraId="1ED528DC" w14:textId="77777777" w:rsidR="000257B3" w:rsidRPr="00633193" w:rsidRDefault="001E58A6">
      <w:pPr>
        <w:pStyle w:val="Plattetekst"/>
        <w:rPr>
          <w:rFonts w:asciiTheme="minorHAnsi" w:hAnsiTheme="minorHAnsi" w:cstheme="minorHAnsi"/>
          <w:color w:val="0A4E8C"/>
          <w:sz w:val="36"/>
          <w:szCs w:val="36"/>
        </w:rPr>
      </w:pPr>
      <w:r w:rsidRPr="00633193">
        <w:rPr>
          <w:rFonts w:asciiTheme="minorHAnsi" w:hAnsiTheme="minorHAnsi" w:cstheme="minorHAnsi"/>
          <w:color w:val="0A4E8C"/>
          <w:sz w:val="36"/>
          <w:szCs w:val="36"/>
        </w:rPr>
        <w:t>Over de IBD</w:t>
      </w:r>
    </w:p>
    <w:p w14:paraId="1DAA6F06" w14:textId="77777777" w:rsidR="00812D98" w:rsidRPr="00633193" w:rsidRDefault="00812D98" w:rsidP="00812D98">
      <w:pPr>
        <w:pStyle w:val="Plattetekst"/>
        <w:rPr>
          <w:rFonts w:asciiTheme="minorHAnsi" w:hAnsiTheme="minorHAnsi" w:cstheme="minorHAnsi"/>
        </w:rPr>
      </w:pPr>
      <w:bookmarkStart w:id="0" w:name="_Hlk4583936"/>
      <w:bookmarkStart w:id="1" w:name="_Hlk792410"/>
      <w:r w:rsidRPr="00633193">
        <w:rPr>
          <w:rFonts w:asciiTheme="minorHAnsi" w:hAnsiTheme="minorHAnsi" w:cstheme="minorHAnsi"/>
        </w:rPr>
        <w:t>De IBD is een gezamenlijk initiatief van alle Nederlandse Gemeenten. De IBD is de sectorale CERT / CSIRT voor alle Nederlandse gemeenten en richt zich op (incident)ondersteuning op het gebied van informatiebeveiliging. De IBD is voor gemeenten het schakelpunt met het Nationaal Cyber Security Centrum (NCSC). De IBD ondersteunt gemeenten bij hun inspanningen op het gebied van informatiebeveiliging en privacy / gegevensbescherming en geeft regelmatig kennisproducten uit. Daarnaast faciliteert de IBD kennisdeling tussen gemeenten onderling, met andere overheidslagen, met vitale sectoren en met leveranciers. Alle Nederlandse gemeenten kunnen gebruikmaken van de producten en de generieke dienstverlening van de IBD</w:t>
      </w:r>
      <w:bookmarkEnd w:id="0"/>
      <w:r w:rsidRPr="00633193">
        <w:rPr>
          <w:rFonts w:asciiTheme="minorHAnsi" w:hAnsiTheme="minorHAnsi" w:cstheme="minorHAnsi"/>
        </w:rPr>
        <w:t>.</w:t>
      </w:r>
    </w:p>
    <w:bookmarkEnd w:id="1"/>
    <w:p w14:paraId="6FC31EBF" w14:textId="77777777" w:rsidR="000257B3" w:rsidRPr="00633193" w:rsidRDefault="000257B3">
      <w:pPr>
        <w:pStyle w:val="Plattetekst"/>
        <w:rPr>
          <w:rFonts w:asciiTheme="minorHAnsi" w:hAnsiTheme="minorHAnsi" w:cstheme="minorHAnsi"/>
        </w:rPr>
      </w:pPr>
    </w:p>
    <w:p w14:paraId="2B7F7555" w14:textId="77777777" w:rsidR="000257B3" w:rsidRPr="00216443" w:rsidRDefault="003A5B08">
      <w:pPr>
        <w:pStyle w:val="Plattetekst"/>
        <w:rPr>
          <w:rFonts w:asciiTheme="minorHAnsi" w:hAnsiTheme="minorHAnsi" w:cstheme="minorHAnsi"/>
        </w:rPr>
      </w:pPr>
      <w:r w:rsidRPr="00633193">
        <w:rPr>
          <w:rFonts w:asciiTheme="minorHAnsi" w:hAnsiTheme="minorHAnsi" w:cstheme="minorHAnsi"/>
          <w:noProof/>
          <w:lang w:eastAsia="en-GB" w:bidi="ar-SA"/>
        </w:rPr>
        <w:drawing>
          <wp:anchor distT="0" distB="12700" distL="114300" distR="126365" simplePos="0" relativeHeight="5" behindDoc="0" locked="0" layoutInCell="1" allowOverlap="1" wp14:anchorId="31B75C75" wp14:editId="6262B2FE">
            <wp:simplePos x="0" y="0"/>
            <wp:positionH relativeFrom="column">
              <wp:posOffset>2200910</wp:posOffset>
            </wp:positionH>
            <wp:positionV relativeFrom="paragraph">
              <wp:posOffset>270772</wp:posOffset>
            </wp:positionV>
            <wp:extent cx="876935" cy="596900"/>
            <wp:effectExtent l="0" t="0" r="0" b="0"/>
            <wp:wrapTopAndBottom/>
            <wp:docPr id="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14"/>
                    <pic:cNvPicPr>
                      <a:picLocks noChangeAspect="1" noChangeArrowheads="1"/>
                    </pic:cNvPicPr>
                  </pic:nvPicPr>
                  <pic:blipFill>
                    <a:blip r:embed="rId14"/>
                    <a:stretch>
                      <a:fillRect/>
                    </a:stretch>
                  </pic:blipFill>
                  <pic:spPr bwMode="auto">
                    <a:xfrm>
                      <a:off x="0" y="0"/>
                      <a:ext cx="876935" cy="596900"/>
                    </a:xfrm>
                    <a:prstGeom prst="rect">
                      <a:avLst/>
                    </a:prstGeom>
                  </pic:spPr>
                </pic:pic>
              </a:graphicData>
            </a:graphic>
          </wp:anchor>
        </w:drawing>
      </w:r>
      <w:r w:rsidR="001E58A6" w:rsidRPr="00216443">
        <w:rPr>
          <w:rFonts w:asciiTheme="minorHAnsi" w:hAnsiTheme="minorHAnsi" w:cstheme="minorHAnsi"/>
        </w:rPr>
        <w:t>De IBD is ondergebracht bij VNG Realisatie.</w:t>
      </w:r>
    </w:p>
    <w:p w14:paraId="53C4FFBD" w14:textId="77777777" w:rsidR="000257B3" w:rsidRPr="00235F20" w:rsidRDefault="000257B3">
      <w:pPr>
        <w:pStyle w:val="Plattetekst"/>
        <w:rPr>
          <w:rFonts w:asciiTheme="minorHAnsi" w:hAnsiTheme="minorHAnsi" w:cstheme="minorHAnsi"/>
        </w:rPr>
      </w:pPr>
    </w:p>
    <w:p w14:paraId="530426E7" w14:textId="77777777" w:rsidR="0075253C" w:rsidRPr="00235F20" w:rsidRDefault="0075253C">
      <w:pPr>
        <w:rPr>
          <w:rFonts w:asciiTheme="minorHAnsi" w:hAnsiTheme="minorHAnsi" w:cstheme="minorHAnsi"/>
          <w:color w:val="0A4E8C"/>
          <w:sz w:val="36"/>
          <w:szCs w:val="36"/>
        </w:rPr>
      </w:pPr>
      <w:r w:rsidRPr="00235F20">
        <w:rPr>
          <w:rFonts w:asciiTheme="minorHAnsi" w:hAnsiTheme="minorHAnsi" w:cstheme="minorHAnsi"/>
          <w:color w:val="0A4E8C"/>
          <w:sz w:val="36"/>
          <w:szCs w:val="36"/>
        </w:rPr>
        <w:br w:type="page"/>
      </w:r>
    </w:p>
    <w:p w14:paraId="4793E8E6" w14:textId="116461AF" w:rsidR="000257B3" w:rsidRPr="00633193" w:rsidRDefault="001E58A6">
      <w:pPr>
        <w:pStyle w:val="Plattetekst"/>
        <w:rPr>
          <w:rFonts w:asciiTheme="minorHAnsi" w:hAnsiTheme="minorHAnsi" w:cstheme="minorHAnsi"/>
          <w:color w:val="0A4E8C"/>
          <w:sz w:val="36"/>
          <w:szCs w:val="36"/>
        </w:rPr>
      </w:pPr>
      <w:r w:rsidRPr="00633193">
        <w:rPr>
          <w:rFonts w:asciiTheme="minorHAnsi" w:hAnsiTheme="minorHAnsi" w:cstheme="minorHAnsi"/>
          <w:color w:val="0A4E8C"/>
          <w:sz w:val="36"/>
          <w:szCs w:val="36"/>
        </w:rPr>
        <w:lastRenderedPageBreak/>
        <w:t>Leeswijzer</w:t>
      </w:r>
    </w:p>
    <w:p w14:paraId="04D4AF39" w14:textId="77777777" w:rsidR="00812D98" w:rsidRPr="00633193" w:rsidRDefault="00812D98" w:rsidP="00812D98">
      <w:pPr>
        <w:pStyle w:val="Plattetekst"/>
        <w:rPr>
          <w:rFonts w:asciiTheme="minorHAnsi" w:hAnsiTheme="minorHAnsi" w:cstheme="minorHAnsi"/>
        </w:rPr>
      </w:pPr>
      <w:bookmarkStart w:id="2" w:name="_Hlk792431"/>
      <w:r w:rsidRPr="00633193">
        <w:rPr>
          <w:rFonts w:asciiTheme="minorHAnsi" w:hAnsiTheme="minorHAnsi" w:cstheme="minorHAnsi"/>
        </w:rPr>
        <w:t>Dit product is een nadere uitwerking voor gemeenten van de Baseline Informatiebeveiliging Overheid (BIO). De BIO is eind 2018 bestuurlijk vastgesteld als gezamenlijke norm voor informatiebeveiliging voor alle Nederlandse overheden.</w:t>
      </w:r>
    </w:p>
    <w:bookmarkEnd w:id="2"/>
    <w:p w14:paraId="00D23150" w14:textId="77777777" w:rsidR="000257B3" w:rsidRPr="00633193" w:rsidRDefault="000257B3">
      <w:pPr>
        <w:pStyle w:val="Plattetekst"/>
        <w:rPr>
          <w:rFonts w:asciiTheme="minorHAnsi" w:hAnsiTheme="minorHAnsi" w:cstheme="minorHAnsi"/>
        </w:rPr>
      </w:pPr>
    </w:p>
    <w:p w14:paraId="1ABA7DD7" w14:textId="77777777" w:rsidR="000257B3" w:rsidRPr="00633193" w:rsidRDefault="001E58A6">
      <w:pPr>
        <w:pStyle w:val="Plattetekst"/>
        <w:rPr>
          <w:rFonts w:asciiTheme="minorHAnsi" w:hAnsiTheme="minorHAnsi" w:cstheme="minorHAnsi"/>
          <w:b/>
          <w:color w:val="0C9DD8"/>
          <w:sz w:val="24"/>
          <w:szCs w:val="24"/>
        </w:rPr>
      </w:pPr>
      <w:r w:rsidRPr="00633193">
        <w:rPr>
          <w:rFonts w:asciiTheme="minorHAnsi" w:hAnsiTheme="minorHAnsi" w:cstheme="minorHAnsi"/>
          <w:b/>
          <w:color w:val="0C9DD8"/>
          <w:sz w:val="24"/>
          <w:szCs w:val="24"/>
        </w:rPr>
        <w:t>Doel</w:t>
      </w:r>
    </w:p>
    <w:p w14:paraId="7F7A6849" w14:textId="7F16C60F" w:rsidR="000257B3" w:rsidRPr="00633193" w:rsidRDefault="001E58A6">
      <w:pPr>
        <w:pStyle w:val="Plattetekst"/>
        <w:rPr>
          <w:rFonts w:asciiTheme="minorHAnsi" w:hAnsiTheme="minorHAnsi" w:cstheme="minorHAnsi"/>
        </w:rPr>
      </w:pPr>
      <w:r w:rsidRPr="00633193">
        <w:rPr>
          <w:rFonts w:asciiTheme="minorHAnsi" w:hAnsiTheme="minorHAnsi" w:cstheme="minorHAnsi"/>
        </w:rPr>
        <w:t>Het doel van dit document</w:t>
      </w:r>
      <w:r w:rsidR="00882DDD" w:rsidRPr="00633193">
        <w:rPr>
          <w:rFonts w:asciiTheme="minorHAnsi" w:hAnsiTheme="minorHAnsi" w:cstheme="minorHAnsi"/>
        </w:rPr>
        <w:t xml:space="preserve"> is om een </w:t>
      </w:r>
      <w:r w:rsidR="009C5F6F" w:rsidRPr="00633193">
        <w:rPr>
          <w:rFonts w:asciiTheme="minorHAnsi" w:hAnsiTheme="minorHAnsi" w:cstheme="minorHAnsi"/>
        </w:rPr>
        <w:t xml:space="preserve">handreiking te zijn voor het inrichten van het incident </w:t>
      </w:r>
      <w:r w:rsidR="001A2E74" w:rsidRPr="00633193">
        <w:rPr>
          <w:rFonts w:asciiTheme="minorHAnsi" w:hAnsiTheme="minorHAnsi" w:cstheme="minorHAnsi"/>
        </w:rPr>
        <w:t xml:space="preserve">en response </w:t>
      </w:r>
      <w:r w:rsidR="009C5F6F" w:rsidRPr="00633193">
        <w:rPr>
          <w:rFonts w:asciiTheme="minorHAnsi" w:hAnsiTheme="minorHAnsi" w:cstheme="minorHAnsi"/>
        </w:rPr>
        <w:t>management proces</w:t>
      </w:r>
      <w:r w:rsidR="00882DDD" w:rsidRPr="00633193">
        <w:rPr>
          <w:rFonts w:asciiTheme="minorHAnsi" w:hAnsiTheme="minorHAnsi" w:cstheme="minorHAnsi"/>
        </w:rPr>
        <w:t xml:space="preserve">. </w:t>
      </w:r>
    </w:p>
    <w:p w14:paraId="15FFB34B" w14:textId="77777777" w:rsidR="000257B3" w:rsidRPr="00633193" w:rsidRDefault="000257B3">
      <w:pPr>
        <w:pStyle w:val="Plattetekst"/>
        <w:rPr>
          <w:rFonts w:asciiTheme="minorHAnsi" w:hAnsiTheme="minorHAnsi" w:cstheme="minorHAnsi"/>
        </w:rPr>
      </w:pPr>
    </w:p>
    <w:p w14:paraId="0D8DFC5F" w14:textId="77777777" w:rsidR="000257B3" w:rsidRPr="00633193" w:rsidRDefault="001E58A6">
      <w:pPr>
        <w:pStyle w:val="Plattetekst"/>
        <w:rPr>
          <w:rFonts w:asciiTheme="minorHAnsi" w:hAnsiTheme="minorHAnsi" w:cstheme="minorHAnsi"/>
          <w:b/>
          <w:color w:val="0C9DD8"/>
          <w:sz w:val="24"/>
          <w:szCs w:val="24"/>
        </w:rPr>
      </w:pPr>
      <w:r w:rsidRPr="00633193">
        <w:rPr>
          <w:rFonts w:asciiTheme="minorHAnsi" w:hAnsiTheme="minorHAnsi" w:cstheme="minorHAnsi"/>
          <w:b/>
          <w:color w:val="0C9DD8"/>
          <w:sz w:val="24"/>
          <w:szCs w:val="24"/>
        </w:rPr>
        <w:t>Doelgroep</w:t>
      </w:r>
    </w:p>
    <w:p w14:paraId="1B177DDD" w14:textId="1D725536" w:rsidR="000257B3" w:rsidRPr="00633193" w:rsidRDefault="001E58A6">
      <w:pPr>
        <w:pStyle w:val="Plattetekst"/>
        <w:rPr>
          <w:rFonts w:asciiTheme="minorHAnsi" w:hAnsiTheme="minorHAnsi" w:cstheme="minorHAnsi"/>
        </w:rPr>
      </w:pPr>
      <w:r w:rsidRPr="00633193">
        <w:rPr>
          <w:rFonts w:asciiTheme="minorHAnsi" w:hAnsiTheme="minorHAnsi" w:cstheme="minorHAnsi"/>
        </w:rPr>
        <w:t xml:space="preserve">Dit document is van belang voor </w:t>
      </w:r>
      <w:r w:rsidR="00882DDD" w:rsidRPr="00633193">
        <w:rPr>
          <w:rFonts w:asciiTheme="minorHAnsi" w:hAnsiTheme="minorHAnsi" w:cstheme="minorHAnsi"/>
        </w:rPr>
        <w:t xml:space="preserve">de CISO, </w:t>
      </w:r>
      <w:r w:rsidRPr="00633193">
        <w:rPr>
          <w:rFonts w:asciiTheme="minorHAnsi" w:hAnsiTheme="minorHAnsi" w:cstheme="minorHAnsi"/>
        </w:rPr>
        <w:t>de syst</w:t>
      </w:r>
      <w:r w:rsidR="00B7219F" w:rsidRPr="00633193">
        <w:rPr>
          <w:rFonts w:asciiTheme="minorHAnsi" w:hAnsiTheme="minorHAnsi" w:cstheme="minorHAnsi"/>
        </w:rPr>
        <w:t>e</w:t>
      </w:r>
      <w:r w:rsidRPr="00633193">
        <w:rPr>
          <w:rFonts w:asciiTheme="minorHAnsi" w:hAnsiTheme="minorHAnsi" w:cstheme="minorHAnsi"/>
        </w:rPr>
        <w:t>emeigenaren, applicatiebeheerders en de ICT-afdeling.</w:t>
      </w:r>
    </w:p>
    <w:p w14:paraId="6F444759" w14:textId="77777777" w:rsidR="000257B3" w:rsidRPr="00633193" w:rsidRDefault="000257B3">
      <w:pPr>
        <w:pStyle w:val="Plattetekst"/>
        <w:rPr>
          <w:rFonts w:asciiTheme="minorHAnsi" w:hAnsiTheme="minorHAnsi" w:cstheme="minorHAnsi"/>
        </w:rPr>
      </w:pPr>
    </w:p>
    <w:p w14:paraId="297206C9" w14:textId="77777777" w:rsidR="000257B3" w:rsidRPr="00633193" w:rsidRDefault="001E58A6">
      <w:pPr>
        <w:pStyle w:val="Plattetekst"/>
        <w:rPr>
          <w:rFonts w:asciiTheme="minorHAnsi" w:hAnsiTheme="minorHAnsi" w:cstheme="minorHAnsi"/>
          <w:b/>
          <w:color w:val="0C9DD8"/>
          <w:sz w:val="24"/>
          <w:szCs w:val="24"/>
        </w:rPr>
      </w:pPr>
      <w:r w:rsidRPr="00633193">
        <w:rPr>
          <w:rFonts w:asciiTheme="minorHAnsi" w:hAnsiTheme="minorHAnsi" w:cstheme="minorHAnsi"/>
          <w:b/>
          <w:color w:val="0C9DD8"/>
          <w:sz w:val="24"/>
          <w:szCs w:val="24"/>
        </w:rPr>
        <w:t>Relatie met overige producten</w:t>
      </w:r>
    </w:p>
    <w:p w14:paraId="167B24C3" w14:textId="4AA472DF" w:rsidR="000257B3" w:rsidRPr="00633193" w:rsidRDefault="001E58A6" w:rsidP="00472244">
      <w:pPr>
        <w:pStyle w:val="Plattetekst"/>
        <w:numPr>
          <w:ilvl w:val="0"/>
          <w:numId w:val="2"/>
        </w:numPr>
        <w:ind w:left="284" w:hanging="284"/>
        <w:rPr>
          <w:rFonts w:asciiTheme="minorHAnsi" w:hAnsiTheme="minorHAnsi" w:cstheme="minorHAnsi"/>
        </w:rPr>
      </w:pPr>
      <w:r w:rsidRPr="00633193">
        <w:rPr>
          <w:rFonts w:asciiTheme="minorHAnsi" w:hAnsiTheme="minorHAnsi" w:cstheme="minorHAnsi"/>
        </w:rPr>
        <w:t xml:space="preserve">Baseline Informatiebeveiliging </w:t>
      </w:r>
      <w:r w:rsidR="00660BD5" w:rsidRPr="00633193">
        <w:rPr>
          <w:rFonts w:asciiTheme="minorHAnsi" w:hAnsiTheme="minorHAnsi" w:cstheme="minorHAnsi"/>
        </w:rPr>
        <w:t xml:space="preserve">Overheid (BIO) </w:t>
      </w:r>
    </w:p>
    <w:p w14:paraId="21D7AC75" w14:textId="606E9A3B" w:rsidR="00636E6C" w:rsidRPr="00216443" w:rsidRDefault="00636E6C" w:rsidP="00472244">
      <w:pPr>
        <w:pStyle w:val="Plattetekst"/>
        <w:numPr>
          <w:ilvl w:val="0"/>
          <w:numId w:val="2"/>
        </w:numPr>
        <w:ind w:left="284" w:hanging="284"/>
        <w:rPr>
          <w:rFonts w:asciiTheme="minorHAnsi" w:hAnsiTheme="minorHAnsi" w:cstheme="minorHAnsi"/>
        </w:rPr>
      </w:pPr>
      <w:r w:rsidRPr="00633193">
        <w:rPr>
          <w:rFonts w:asciiTheme="minorHAnsi" w:hAnsiTheme="minorHAnsi" w:cstheme="minorHAnsi"/>
        </w:rPr>
        <w:t>Verhogen Digitale Weerbaarheid</w:t>
      </w:r>
      <w:r w:rsidRPr="00216443">
        <w:rPr>
          <w:rStyle w:val="Voetnootmarkering"/>
          <w:rFonts w:asciiTheme="minorHAnsi" w:hAnsiTheme="minorHAnsi" w:cstheme="minorHAnsi"/>
        </w:rPr>
        <w:footnoteReference w:id="1"/>
      </w:r>
      <w:r w:rsidRPr="00216443">
        <w:rPr>
          <w:rFonts w:asciiTheme="minorHAnsi" w:hAnsiTheme="minorHAnsi" w:cstheme="minorHAnsi"/>
        </w:rPr>
        <w:t xml:space="preserve"> </w:t>
      </w:r>
    </w:p>
    <w:p w14:paraId="77EC1837" w14:textId="032FFA27" w:rsidR="000257B3" w:rsidRPr="00235F20" w:rsidRDefault="001E58A6" w:rsidP="00472244">
      <w:pPr>
        <w:pStyle w:val="Plattetekst"/>
        <w:numPr>
          <w:ilvl w:val="0"/>
          <w:numId w:val="2"/>
        </w:numPr>
        <w:ind w:left="284" w:hanging="284"/>
        <w:rPr>
          <w:rFonts w:asciiTheme="minorHAnsi" w:hAnsiTheme="minorHAnsi" w:cstheme="minorHAnsi"/>
        </w:rPr>
      </w:pPr>
      <w:r w:rsidRPr="00235F20">
        <w:rPr>
          <w:rFonts w:asciiTheme="minorHAnsi" w:hAnsiTheme="minorHAnsi" w:cstheme="minorHAnsi"/>
        </w:rPr>
        <w:t>Informatiebeveiligingsbeleid van de gemeente</w:t>
      </w:r>
    </w:p>
    <w:p w14:paraId="629C4C8F" w14:textId="632EE893" w:rsidR="00B7219F" w:rsidRPr="00633193" w:rsidRDefault="00B7219F" w:rsidP="00472244">
      <w:pPr>
        <w:pStyle w:val="Plattetekst"/>
        <w:numPr>
          <w:ilvl w:val="0"/>
          <w:numId w:val="2"/>
        </w:numPr>
        <w:ind w:left="284" w:hanging="284"/>
        <w:rPr>
          <w:rFonts w:asciiTheme="minorHAnsi" w:hAnsiTheme="minorHAnsi" w:cstheme="minorHAnsi"/>
        </w:rPr>
      </w:pPr>
      <w:r w:rsidRPr="00633193">
        <w:rPr>
          <w:rFonts w:asciiTheme="minorHAnsi" w:hAnsiTheme="minorHAnsi" w:cstheme="minorHAnsi"/>
        </w:rPr>
        <w:t>Handreiking patchmanagement voor gemeenten</w:t>
      </w:r>
    </w:p>
    <w:p w14:paraId="199D4C16" w14:textId="7F2509C9" w:rsidR="00B7219F" w:rsidRPr="00633193" w:rsidRDefault="00B7219F" w:rsidP="00472244">
      <w:pPr>
        <w:pStyle w:val="Plattetekst"/>
        <w:numPr>
          <w:ilvl w:val="0"/>
          <w:numId w:val="2"/>
        </w:numPr>
        <w:ind w:left="284" w:hanging="284"/>
        <w:rPr>
          <w:rFonts w:asciiTheme="minorHAnsi" w:hAnsiTheme="minorHAnsi" w:cstheme="minorHAnsi"/>
        </w:rPr>
      </w:pPr>
      <w:r w:rsidRPr="00633193">
        <w:rPr>
          <w:rFonts w:asciiTheme="minorHAnsi" w:hAnsiTheme="minorHAnsi" w:cstheme="minorHAnsi"/>
        </w:rPr>
        <w:t xml:space="preserve">Handreiking proces </w:t>
      </w:r>
      <w:r w:rsidR="00736AB3" w:rsidRPr="00633193">
        <w:rPr>
          <w:rFonts w:asciiTheme="minorHAnsi" w:hAnsiTheme="minorHAnsi" w:cstheme="minorHAnsi"/>
        </w:rPr>
        <w:t>wijzigingsbeheer</w:t>
      </w:r>
      <w:r w:rsidRPr="00633193">
        <w:rPr>
          <w:rFonts w:asciiTheme="minorHAnsi" w:hAnsiTheme="minorHAnsi" w:cstheme="minorHAnsi"/>
        </w:rPr>
        <w:t xml:space="preserve"> </w:t>
      </w:r>
    </w:p>
    <w:p w14:paraId="3CB4766F" w14:textId="5CBB9C2D" w:rsidR="00B7219F" w:rsidRPr="00633193" w:rsidRDefault="00B7219F" w:rsidP="00472244">
      <w:pPr>
        <w:pStyle w:val="Plattetekst"/>
        <w:numPr>
          <w:ilvl w:val="0"/>
          <w:numId w:val="2"/>
        </w:numPr>
        <w:ind w:left="284" w:hanging="284"/>
        <w:rPr>
          <w:rFonts w:asciiTheme="minorHAnsi" w:hAnsiTheme="minorHAnsi" w:cstheme="minorHAnsi"/>
        </w:rPr>
      </w:pPr>
      <w:r w:rsidRPr="00633193">
        <w:rPr>
          <w:rFonts w:asciiTheme="minorHAnsi" w:hAnsiTheme="minorHAnsi" w:cstheme="minorHAnsi"/>
        </w:rPr>
        <w:t xml:space="preserve">Handreiking proces </w:t>
      </w:r>
      <w:r w:rsidR="00736AB3" w:rsidRPr="00633193">
        <w:rPr>
          <w:rFonts w:asciiTheme="minorHAnsi" w:hAnsiTheme="minorHAnsi" w:cstheme="minorHAnsi"/>
        </w:rPr>
        <w:t>configuratiebeheer</w:t>
      </w:r>
    </w:p>
    <w:p w14:paraId="6CFE7AC6" w14:textId="4FA12E87" w:rsidR="00B7219F" w:rsidRPr="00633193" w:rsidRDefault="00736AB3" w:rsidP="00472244">
      <w:pPr>
        <w:pStyle w:val="Plattetekst"/>
        <w:numPr>
          <w:ilvl w:val="0"/>
          <w:numId w:val="2"/>
        </w:numPr>
        <w:ind w:left="284" w:hanging="284"/>
        <w:rPr>
          <w:rFonts w:asciiTheme="minorHAnsi" w:hAnsiTheme="minorHAnsi" w:cstheme="minorHAnsi"/>
        </w:rPr>
      </w:pPr>
      <w:r w:rsidRPr="00633193">
        <w:rPr>
          <w:rFonts w:asciiTheme="minorHAnsi" w:hAnsiTheme="minorHAnsi" w:cstheme="minorHAnsi"/>
        </w:rPr>
        <w:t>Handreiking patchmanagement voor gemeenten</w:t>
      </w:r>
    </w:p>
    <w:p w14:paraId="7582DCDD" w14:textId="2E4D1E7D" w:rsidR="00824FCE" w:rsidRPr="00633193" w:rsidRDefault="00824FCE" w:rsidP="00472244">
      <w:pPr>
        <w:pStyle w:val="Plattetekst"/>
        <w:numPr>
          <w:ilvl w:val="0"/>
          <w:numId w:val="2"/>
        </w:numPr>
        <w:ind w:left="284" w:hanging="284"/>
        <w:rPr>
          <w:rFonts w:asciiTheme="minorHAnsi" w:hAnsiTheme="minorHAnsi" w:cstheme="minorHAnsi"/>
        </w:rPr>
      </w:pPr>
      <w:r w:rsidRPr="00633193">
        <w:rPr>
          <w:rFonts w:asciiTheme="minorHAnsi" w:hAnsiTheme="minorHAnsi" w:cstheme="minorHAnsi"/>
        </w:rPr>
        <w:t xml:space="preserve">Factsheet Incident management </w:t>
      </w:r>
    </w:p>
    <w:p w14:paraId="5F9762E5" w14:textId="41999C65" w:rsidR="00824FCE" w:rsidRPr="00216443" w:rsidRDefault="00A655CF" w:rsidP="00472244">
      <w:pPr>
        <w:pStyle w:val="Plattetekst"/>
        <w:numPr>
          <w:ilvl w:val="0"/>
          <w:numId w:val="2"/>
        </w:numPr>
        <w:ind w:left="284" w:hanging="284"/>
        <w:rPr>
          <w:rFonts w:asciiTheme="minorHAnsi" w:hAnsiTheme="minorHAnsi" w:cstheme="minorHAnsi"/>
        </w:rPr>
      </w:pPr>
      <w:r w:rsidRPr="00633193">
        <w:rPr>
          <w:rFonts w:asciiTheme="minorHAnsi" w:hAnsiTheme="minorHAnsi" w:cstheme="minorHAnsi"/>
        </w:rPr>
        <w:t>Bedrijfscontinu</w:t>
      </w:r>
      <w:r w:rsidR="009759F6">
        <w:rPr>
          <w:rFonts w:asciiTheme="minorHAnsi" w:hAnsiTheme="minorHAnsi" w:cstheme="minorHAnsi"/>
        </w:rPr>
        <w:t>ï</w:t>
      </w:r>
      <w:r w:rsidRPr="00633193">
        <w:rPr>
          <w:rFonts w:asciiTheme="minorHAnsi" w:hAnsiTheme="minorHAnsi" w:cstheme="minorHAnsi"/>
        </w:rPr>
        <w:t>teitbeheer</w:t>
      </w:r>
      <w:r w:rsidRPr="00216443">
        <w:rPr>
          <w:rStyle w:val="Voetnootmarkering"/>
          <w:rFonts w:asciiTheme="minorHAnsi" w:hAnsiTheme="minorHAnsi" w:cstheme="minorHAnsi"/>
        </w:rPr>
        <w:footnoteReference w:id="2"/>
      </w:r>
    </w:p>
    <w:p w14:paraId="2E9B46A5" w14:textId="75A68B9D" w:rsidR="00A655CF" w:rsidRPr="00235F20" w:rsidRDefault="00A655CF" w:rsidP="00472244">
      <w:pPr>
        <w:pStyle w:val="Plattetekst"/>
        <w:numPr>
          <w:ilvl w:val="0"/>
          <w:numId w:val="2"/>
        </w:numPr>
        <w:ind w:left="284" w:hanging="284"/>
        <w:rPr>
          <w:rFonts w:asciiTheme="minorHAnsi" w:hAnsiTheme="minorHAnsi" w:cstheme="minorHAnsi"/>
        </w:rPr>
      </w:pPr>
      <w:proofErr w:type="spellStart"/>
      <w:r w:rsidRPr="00235F20">
        <w:rPr>
          <w:rFonts w:asciiTheme="minorHAnsi" w:hAnsiTheme="minorHAnsi" w:cstheme="minorHAnsi"/>
        </w:rPr>
        <w:t>Coordinated</w:t>
      </w:r>
      <w:proofErr w:type="spellEnd"/>
      <w:r w:rsidRPr="00235F20">
        <w:rPr>
          <w:rFonts w:asciiTheme="minorHAnsi" w:hAnsiTheme="minorHAnsi" w:cstheme="minorHAnsi"/>
        </w:rPr>
        <w:t xml:space="preserve"> </w:t>
      </w:r>
      <w:proofErr w:type="spellStart"/>
      <w:r w:rsidRPr="00235F20">
        <w:rPr>
          <w:rFonts w:asciiTheme="minorHAnsi" w:hAnsiTheme="minorHAnsi" w:cstheme="minorHAnsi"/>
        </w:rPr>
        <w:t>Vulnerability</w:t>
      </w:r>
      <w:proofErr w:type="spellEnd"/>
      <w:r w:rsidRPr="00235F20">
        <w:rPr>
          <w:rFonts w:asciiTheme="minorHAnsi" w:hAnsiTheme="minorHAnsi" w:cstheme="minorHAnsi"/>
        </w:rPr>
        <w:t xml:space="preserve"> </w:t>
      </w:r>
      <w:proofErr w:type="spellStart"/>
      <w:r w:rsidRPr="00235F20">
        <w:rPr>
          <w:rFonts w:asciiTheme="minorHAnsi" w:hAnsiTheme="minorHAnsi" w:cstheme="minorHAnsi"/>
        </w:rPr>
        <w:t>Disclosure</w:t>
      </w:r>
      <w:proofErr w:type="spellEnd"/>
    </w:p>
    <w:p w14:paraId="1146EEDD" w14:textId="030C6755" w:rsidR="00035B37" w:rsidRPr="00633193" w:rsidRDefault="00035B37" w:rsidP="00472244">
      <w:pPr>
        <w:pStyle w:val="Plattetekst"/>
        <w:numPr>
          <w:ilvl w:val="0"/>
          <w:numId w:val="2"/>
        </w:numPr>
        <w:ind w:left="284" w:hanging="284"/>
        <w:rPr>
          <w:rFonts w:asciiTheme="minorHAnsi" w:hAnsiTheme="minorHAnsi" w:cstheme="minorHAnsi"/>
        </w:rPr>
      </w:pPr>
      <w:r w:rsidRPr="00633193">
        <w:rPr>
          <w:rFonts w:asciiTheme="minorHAnsi" w:hAnsiTheme="minorHAnsi" w:cstheme="minorHAnsi"/>
        </w:rPr>
        <w:t>Factsheet: gehackt en nu verder</w:t>
      </w:r>
    </w:p>
    <w:p w14:paraId="3769FDFA" w14:textId="77777777" w:rsidR="000257B3" w:rsidRPr="00633193" w:rsidRDefault="000257B3">
      <w:pPr>
        <w:pStyle w:val="Plattetekst"/>
        <w:rPr>
          <w:rFonts w:asciiTheme="minorHAnsi" w:hAnsiTheme="minorHAnsi" w:cstheme="minorHAnsi"/>
        </w:rPr>
      </w:pPr>
    </w:p>
    <w:p w14:paraId="78412D5E" w14:textId="07B4C224" w:rsidR="000257B3" w:rsidRPr="00633193" w:rsidRDefault="00F216CE">
      <w:pPr>
        <w:pStyle w:val="Plattetekst"/>
        <w:rPr>
          <w:rFonts w:asciiTheme="minorHAnsi" w:hAnsiTheme="minorHAnsi" w:cstheme="minorHAnsi"/>
        </w:rPr>
      </w:pPr>
      <w:r w:rsidRPr="00633193">
        <w:rPr>
          <w:rFonts w:asciiTheme="minorHAnsi" w:hAnsiTheme="minorHAnsi" w:cstheme="minorHAnsi"/>
        </w:rPr>
        <w:t>Verwijzingen naar de</w:t>
      </w:r>
      <w:r w:rsidR="001E58A6" w:rsidRPr="00633193">
        <w:rPr>
          <w:rFonts w:asciiTheme="minorHAnsi" w:hAnsiTheme="minorHAnsi" w:cstheme="minorHAnsi"/>
        </w:rPr>
        <w:t xml:space="preserve"> Baseline Informatiebeveiliging </w:t>
      </w:r>
      <w:r w:rsidR="00660BD5" w:rsidRPr="00633193">
        <w:rPr>
          <w:rFonts w:asciiTheme="minorHAnsi" w:hAnsiTheme="minorHAnsi" w:cstheme="minorHAnsi"/>
        </w:rPr>
        <w:t>voor de Overheid (BIO</w:t>
      </w:r>
      <w:r w:rsidR="001E58A6" w:rsidRPr="00633193">
        <w:rPr>
          <w:rFonts w:asciiTheme="minorHAnsi" w:hAnsiTheme="minorHAnsi" w:cstheme="minorHAnsi"/>
        </w:rPr>
        <w:t>)</w:t>
      </w:r>
    </w:p>
    <w:p w14:paraId="47F0E641" w14:textId="235C58AA" w:rsidR="00314A3D" w:rsidRPr="00633193" w:rsidRDefault="00314A3D" w:rsidP="00314A3D">
      <w:pPr>
        <w:pStyle w:val="Plattetekst"/>
        <w:rPr>
          <w:rFonts w:asciiTheme="minorHAnsi" w:hAnsiTheme="minorHAnsi" w:cstheme="minorHAnsi"/>
        </w:rPr>
      </w:pPr>
      <w:r w:rsidRPr="00633193">
        <w:rPr>
          <w:rFonts w:asciiTheme="minorHAnsi" w:hAnsiTheme="minorHAnsi" w:cstheme="minorHAnsi"/>
        </w:rPr>
        <w:t xml:space="preserve">6.1.1.1 </w:t>
      </w:r>
      <w:r w:rsidRPr="00633193">
        <w:rPr>
          <w:rFonts w:asciiTheme="minorHAnsi" w:hAnsiTheme="minorHAnsi" w:cstheme="minorHAnsi"/>
        </w:rPr>
        <w:tab/>
        <w:t>Verantwoordelijkheden zijn vastgelegd door leiding van de organisatie</w:t>
      </w:r>
    </w:p>
    <w:p w14:paraId="3DA119F3" w14:textId="3C5D31FC" w:rsidR="00314A3D" w:rsidRPr="00633193" w:rsidRDefault="00314A3D" w:rsidP="00314A3D">
      <w:pPr>
        <w:pStyle w:val="Plattetekst"/>
        <w:rPr>
          <w:rFonts w:asciiTheme="minorHAnsi" w:hAnsiTheme="minorHAnsi" w:cstheme="minorHAnsi"/>
        </w:rPr>
      </w:pPr>
      <w:r w:rsidRPr="00633193">
        <w:rPr>
          <w:rFonts w:asciiTheme="minorHAnsi" w:hAnsiTheme="minorHAnsi" w:cstheme="minorHAnsi"/>
        </w:rPr>
        <w:t xml:space="preserve">7.1.2.1 </w:t>
      </w:r>
      <w:r w:rsidRPr="00633193">
        <w:rPr>
          <w:rFonts w:asciiTheme="minorHAnsi" w:hAnsiTheme="minorHAnsi" w:cstheme="minorHAnsi"/>
        </w:rPr>
        <w:tab/>
        <w:t>Alle medewerkers zijn gewezen op hun verantwoordelijkheid omtrent informatiebeveiliging</w:t>
      </w:r>
    </w:p>
    <w:p w14:paraId="686D57EA" w14:textId="4FAE1202" w:rsidR="00314A3D" w:rsidRPr="00633193" w:rsidRDefault="00314A3D" w:rsidP="007D3CE0">
      <w:pPr>
        <w:pStyle w:val="Plattetekst"/>
        <w:ind w:left="709" w:hanging="709"/>
        <w:rPr>
          <w:rFonts w:asciiTheme="minorHAnsi" w:hAnsiTheme="minorHAnsi" w:cstheme="minorHAnsi"/>
        </w:rPr>
      </w:pPr>
      <w:r w:rsidRPr="00633193">
        <w:rPr>
          <w:rFonts w:asciiTheme="minorHAnsi" w:hAnsiTheme="minorHAnsi" w:cstheme="minorHAnsi"/>
        </w:rPr>
        <w:t xml:space="preserve">7.2.2.1 </w:t>
      </w:r>
      <w:r w:rsidRPr="00633193">
        <w:rPr>
          <w:rFonts w:asciiTheme="minorHAnsi" w:hAnsiTheme="minorHAnsi" w:cstheme="minorHAnsi"/>
        </w:rPr>
        <w:tab/>
      </w:r>
      <w:r w:rsidR="00B245A3" w:rsidRPr="00633193">
        <w:rPr>
          <w:rFonts w:asciiTheme="minorHAnsi" w:hAnsiTheme="minorHAnsi" w:cstheme="minorHAnsi"/>
        </w:rPr>
        <w:t>Alle medewerkers hebben de verantwoordelijkheid om bedrijfsinformatie te beschermen en ken</w:t>
      </w:r>
      <w:r w:rsidR="00A55758" w:rsidRPr="00633193">
        <w:rPr>
          <w:rFonts w:asciiTheme="minorHAnsi" w:hAnsiTheme="minorHAnsi" w:cstheme="minorHAnsi"/>
        </w:rPr>
        <w:t>nen</w:t>
      </w:r>
      <w:r w:rsidR="00B245A3" w:rsidRPr="00633193">
        <w:rPr>
          <w:rFonts w:asciiTheme="minorHAnsi" w:hAnsiTheme="minorHAnsi" w:cstheme="minorHAnsi"/>
        </w:rPr>
        <w:t xml:space="preserve"> de regels en verplichtingen</w:t>
      </w:r>
    </w:p>
    <w:p w14:paraId="45D2A7A4" w14:textId="4D42D48E" w:rsidR="00314A3D" w:rsidRPr="00633193" w:rsidRDefault="00314A3D" w:rsidP="00314A3D">
      <w:pPr>
        <w:pStyle w:val="Plattetekst"/>
        <w:rPr>
          <w:rFonts w:asciiTheme="minorHAnsi" w:hAnsiTheme="minorHAnsi" w:cstheme="minorHAnsi"/>
        </w:rPr>
      </w:pPr>
      <w:r w:rsidRPr="00633193">
        <w:rPr>
          <w:rFonts w:asciiTheme="minorHAnsi" w:hAnsiTheme="minorHAnsi" w:cstheme="minorHAnsi"/>
        </w:rPr>
        <w:t xml:space="preserve">9.4.4.2 </w:t>
      </w:r>
      <w:r w:rsidRPr="00633193">
        <w:rPr>
          <w:rFonts w:asciiTheme="minorHAnsi" w:hAnsiTheme="minorHAnsi" w:cstheme="minorHAnsi"/>
        </w:rPr>
        <w:tab/>
      </w:r>
      <w:r w:rsidR="00B245A3" w:rsidRPr="00633193">
        <w:rPr>
          <w:rFonts w:asciiTheme="minorHAnsi" w:hAnsiTheme="minorHAnsi" w:cstheme="minorHAnsi"/>
        </w:rPr>
        <w:t>H</w:t>
      </w:r>
      <w:r w:rsidRPr="00633193">
        <w:rPr>
          <w:rFonts w:asciiTheme="minorHAnsi" w:hAnsiTheme="minorHAnsi" w:cstheme="minorHAnsi"/>
        </w:rPr>
        <w:t xml:space="preserve">et gebruik van systeemhulpmiddelen wordt gelogd </w:t>
      </w:r>
    </w:p>
    <w:p w14:paraId="3D760D2E" w14:textId="214469CA" w:rsidR="00314A3D" w:rsidRPr="00633193" w:rsidRDefault="00314A3D" w:rsidP="00314A3D">
      <w:pPr>
        <w:pStyle w:val="Plattetekst"/>
        <w:rPr>
          <w:rFonts w:asciiTheme="minorHAnsi" w:hAnsiTheme="minorHAnsi" w:cstheme="minorHAnsi"/>
        </w:rPr>
      </w:pPr>
      <w:r w:rsidRPr="00633193">
        <w:rPr>
          <w:rFonts w:asciiTheme="minorHAnsi" w:hAnsiTheme="minorHAnsi" w:cstheme="minorHAnsi"/>
        </w:rPr>
        <w:t xml:space="preserve">11.1.2.1 </w:t>
      </w:r>
      <w:r w:rsidRPr="00633193">
        <w:rPr>
          <w:rFonts w:asciiTheme="minorHAnsi" w:hAnsiTheme="minorHAnsi" w:cstheme="minorHAnsi"/>
        </w:rPr>
        <w:tab/>
        <w:t xml:space="preserve">Waarschuwingen van concrete beveiligingsrisico’s worden gedeeld met relevante collega’s </w:t>
      </w:r>
    </w:p>
    <w:p w14:paraId="74E465F0" w14:textId="565E9E58" w:rsidR="00314A3D" w:rsidRPr="00633193" w:rsidRDefault="00314A3D" w:rsidP="00314A3D">
      <w:pPr>
        <w:pStyle w:val="Plattetekst"/>
        <w:rPr>
          <w:rFonts w:asciiTheme="minorHAnsi" w:hAnsiTheme="minorHAnsi" w:cstheme="minorHAnsi"/>
        </w:rPr>
      </w:pPr>
      <w:r w:rsidRPr="00633193">
        <w:rPr>
          <w:rFonts w:asciiTheme="minorHAnsi" w:hAnsiTheme="minorHAnsi" w:cstheme="minorHAnsi"/>
        </w:rPr>
        <w:t>12.3.1.2</w:t>
      </w:r>
      <w:r w:rsidRPr="00633193">
        <w:rPr>
          <w:rFonts w:asciiTheme="minorHAnsi" w:hAnsiTheme="minorHAnsi" w:cstheme="minorHAnsi"/>
        </w:rPr>
        <w:tab/>
        <w:t>Risicoafweging voor maximale dataverlies en maximale hersteltijd</w:t>
      </w:r>
    </w:p>
    <w:p w14:paraId="02094F5B" w14:textId="614B42D0" w:rsidR="00314A3D" w:rsidRPr="00633193" w:rsidRDefault="00314A3D" w:rsidP="00314A3D">
      <w:pPr>
        <w:pStyle w:val="Plattetekst"/>
        <w:rPr>
          <w:rFonts w:asciiTheme="minorHAnsi" w:hAnsiTheme="minorHAnsi" w:cstheme="minorHAnsi"/>
        </w:rPr>
      </w:pPr>
      <w:r w:rsidRPr="00633193">
        <w:rPr>
          <w:rFonts w:asciiTheme="minorHAnsi" w:hAnsiTheme="minorHAnsi" w:cstheme="minorHAnsi"/>
        </w:rPr>
        <w:t>12.4.2</w:t>
      </w:r>
      <w:r w:rsidRPr="00633193">
        <w:rPr>
          <w:rFonts w:asciiTheme="minorHAnsi" w:hAnsiTheme="minorHAnsi" w:cstheme="minorHAnsi"/>
        </w:rPr>
        <w:tab/>
        <w:t>Bescherming van informatie in logbestanden</w:t>
      </w:r>
    </w:p>
    <w:p w14:paraId="3A35F9A6" w14:textId="1B9D6964" w:rsidR="00314A3D" w:rsidRPr="00633193" w:rsidRDefault="00314A3D" w:rsidP="00314A3D">
      <w:pPr>
        <w:pStyle w:val="Plattetekst"/>
        <w:rPr>
          <w:rFonts w:asciiTheme="minorHAnsi" w:hAnsiTheme="minorHAnsi" w:cstheme="minorHAnsi"/>
        </w:rPr>
      </w:pPr>
      <w:r w:rsidRPr="00633193">
        <w:rPr>
          <w:rFonts w:asciiTheme="minorHAnsi" w:hAnsiTheme="minorHAnsi" w:cstheme="minorHAnsi"/>
        </w:rPr>
        <w:t xml:space="preserve">12.4.2.2 </w:t>
      </w:r>
      <w:r w:rsidRPr="00633193">
        <w:rPr>
          <w:rFonts w:asciiTheme="minorHAnsi" w:hAnsiTheme="minorHAnsi" w:cstheme="minorHAnsi"/>
        </w:rPr>
        <w:tab/>
      </w:r>
      <w:r w:rsidR="007D3CE0" w:rsidRPr="00633193">
        <w:rPr>
          <w:rFonts w:asciiTheme="minorHAnsi" w:hAnsiTheme="minorHAnsi" w:cstheme="minorHAnsi"/>
        </w:rPr>
        <w:t>R</w:t>
      </w:r>
      <w:r w:rsidRPr="00633193">
        <w:rPr>
          <w:rFonts w:asciiTheme="minorHAnsi" w:hAnsiTheme="minorHAnsi" w:cstheme="minorHAnsi"/>
        </w:rPr>
        <w:t xml:space="preserve">isicoafweging voor bewaarperiode van </w:t>
      </w:r>
      <w:proofErr w:type="spellStart"/>
      <w:r w:rsidRPr="00633193">
        <w:rPr>
          <w:rFonts w:asciiTheme="minorHAnsi" w:hAnsiTheme="minorHAnsi" w:cstheme="minorHAnsi"/>
        </w:rPr>
        <w:t>logging</w:t>
      </w:r>
      <w:proofErr w:type="spellEnd"/>
      <w:r w:rsidRPr="00633193">
        <w:rPr>
          <w:rFonts w:asciiTheme="minorHAnsi" w:hAnsiTheme="minorHAnsi" w:cstheme="minorHAnsi"/>
        </w:rPr>
        <w:tab/>
      </w:r>
    </w:p>
    <w:p w14:paraId="3039047D" w14:textId="0E1FB03D" w:rsidR="00B213E7" w:rsidRPr="00633193" w:rsidRDefault="00314A3D" w:rsidP="00314A3D">
      <w:pPr>
        <w:pStyle w:val="Plattetekst"/>
        <w:rPr>
          <w:rFonts w:asciiTheme="minorHAnsi" w:hAnsiTheme="minorHAnsi" w:cstheme="minorHAnsi"/>
        </w:rPr>
      </w:pPr>
      <w:r w:rsidRPr="00633193">
        <w:rPr>
          <w:rFonts w:asciiTheme="minorHAnsi" w:hAnsiTheme="minorHAnsi" w:cstheme="minorHAnsi"/>
        </w:rPr>
        <w:t>12.6.1</w:t>
      </w:r>
      <w:r w:rsidRPr="00633193">
        <w:rPr>
          <w:rFonts w:asciiTheme="minorHAnsi" w:hAnsiTheme="minorHAnsi" w:cstheme="minorHAnsi"/>
        </w:rPr>
        <w:tab/>
        <w:t>Beheer van technische kwetsbaarheden</w:t>
      </w:r>
    </w:p>
    <w:p w14:paraId="15E0AF62" w14:textId="315A6FCF" w:rsidR="00314A3D" w:rsidRPr="00633193" w:rsidRDefault="00B57388">
      <w:pPr>
        <w:pStyle w:val="Plattetekst"/>
        <w:rPr>
          <w:rFonts w:asciiTheme="minorHAnsi" w:hAnsiTheme="minorHAnsi" w:cstheme="minorHAnsi"/>
        </w:rPr>
      </w:pPr>
      <w:r w:rsidRPr="00633193">
        <w:rPr>
          <w:rFonts w:asciiTheme="minorHAnsi" w:hAnsiTheme="minorHAnsi" w:cstheme="minorHAnsi"/>
        </w:rPr>
        <w:t>15.1.2</w:t>
      </w:r>
      <w:r w:rsidRPr="00633193">
        <w:rPr>
          <w:rFonts w:asciiTheme="minorHAnsi" w:hAnsiTheme="minorHAnsi" w:cstheme="minorHAnsi"/>
        </w:rPr>
        <w:tab/>
        <w:t>Opnemen van beveiligingsaspecten in leveranciersovereenkomsten</w:t>
      </w:r>
    </w:p>
    <w:p w14:paraId="7326D8C0" w14:textId="4F6619D3" w:rsidR="00314A3D" w:rsidRPr="00633193" w:rsidRDefault="00314A3D" w:rsidP="00314A3D">
      <w:pPr>
        <w:pStyle w:val="Plattetekst"/>
        <w:rPr>
          <w:rFonts w:asciiTheme="minorHAnsi" w:hAnsiTheme="minorHAnsi" w:cstheme="minorHAnsi"/>
        </w:rPr>
      </w:pPr>
      <w:r w:rsidRPr="00633193">
        <w:rPr>
          <w:rFonts w:asciiTheme="minorHAnsi" w:hAnsiTheme="minorHAnsi" w:cstheme="minorHAnsi"/>
        </w:rPr>
        <w:t>H16</w:t>
      </w:r>
      <w:r w:rsidR="00B7219F" w:rsidRPr="00633193">
        <w:rPr>
          <w:rFonts w:asciiTheme="minorHAnsi" w:hAnsiTheme="minorHAnsi" w:cstheme="minorHAnsi"/>
        </w:rPr>
        <w:tab/>
        <w:t>Beheer van informatiebeveiligingsincidenten</w:t>
      </w:r>
    </w:p>
    <w:p w14:paraId="1597C1A6" w14:textId="77777777" w:rsidR="000257B3" w:rsidRPr="00633193" w:rsidRDefault="000257B3">
      <w:pPr>
        <w:pStyle w:val="Plattetekst"/>
        <w:rPr>
          <w:rFonts w:asciiTheme="minorHAnsi" w:hAnsiTheme="minorHAnsi" w:cstheme="minorHAnsi"/>
        </w:rPr>
      </w:pPr>
    </w:p>
    <w:p w14:paraId="79ECC276" w14:textId="0DFCD552" w:rsidR="00812D98" w:rsidRPr="00633193" w:rsidRDefault="00812D98" w:rsidP="00A365FD">
      <w:pPr>
        <w:pStyle w:val="Plattetekst"/>
        <w:rPr>
          <w:rFonts w:asciiTheme="minorHAnsi" w:hAnsiTheme="minorHAnsi" w:cstheme="minorHAnsi"/>
        </w:rPr>
      </w:pPr>
      <w:r w:rsidRPr="00633193">
        <w:rPr>
          <w:rFonts w:asciiTheme="minorHAnsi" w:hAnsiTheme="minorHAnsi" w:cstheme="minorHAnsi"/>
        </w:rPr>
        <w:br w:type="page"/>
      </w:r>
    </w:p>
    <w:p w14:paraId="3A3ACB55" w14:textId="763BA373" w:rsidR="00812D98" w:rsidRPr="00633193" w:rsidRDefault="00812D98" w:rsidP="00812D98">
      <w:pPr>
        <w:pStyle w:val="Plattetekst"/>
        <w:rPr>
          <w:rFonts w:asciiTheme="minorHAnsi" w:hAnsiTheme="minorHAnsi" w:cstheme="minorHAnsi"/>
          <w:color w:val="0A4E8C"/>
          <w:sz w:val="36"/>
          <w:szCs w:val="36"/>
        </w:rPr>
      </w:pPr>
      <w:r w:rsidRPr="00633193">
        <w:rPr>
          <w:rFonts w:asciiTheme="minorHAnsi" w:hAnsiTheme="minorHAnsi" w:cstheme="minorHAnsi"/>
          <w:color w:val="0A4E8C"/>
          <w:sz w:val="36"/>
          <w:szCs w:val="36"/>
        </w:rPr>
        <w:lastRenderedPageBreak/>
        <w:t>Managementsamenvat</w:t>
      </w:r>
      <w:r w:rsidR="00755E03" w:rsidRPr="00633193">
        <w:rPr>
          <w:rFonts w:asciiTheme="minorHAnsi" w:hAnsiTheme="minorHAnsi" w:cstheme="minorHAnsi"/>
          <w:color w:val="0A4E8C"/>
          <w:sz w:val="36"/>
          <w:szCs w:val="36"/>
        </w:rPr>
        <w:t>t</w:t>
      </w:r>
      <w:r w:rsidRPr="00633193">
        <w:rPr>
          <w:rFonts w:asciiTheme="minorHAnsi" w:hAnsiTheme="minorHAnsi" w:cstheme="minorHAnsi"/>
          <w:color w:val="0A4E8C"/>
          <w:sz w:val="36"/>
          <w:szCs w:val="36"/>
        </w:rPr>
        <w:t>ing</w:t>
      </w:r>
    </w:p>
    <w:p w14:paraId="5555BECA" w14:textId="46D872D7" w:rsidR="00812D98" w:rsidRPr="00633193" w:rsidRDefault="00812D98" w:rsidP="00812D98">
      <w:pPr>
        <w:pStyle w:val="Plattetekst"/>
        <w:rPr>
          <w:rFonts w:asciiTheme="minorHAnsi" w:hAnsiTheme="minorHAnsi" w:cstheme="minorHAnsi"/>
        </w:rPr>
      </w:pPr>
      <w:r w:rsidRPr="00633193">
        <w:rPr>
          <w:rFonts w:asciiTheme="minorHAnsi" w:hAnsiTheme="minorHAnsi" w:cstheme="minorHAnsi"/>
        </w:rPr>
        <w:t xml:space="preserve">Deze handreiking beschrijft de uitgangspunten en bijhorende processtappen voor het </w:t>
      </w:r>
      <w:r w:rsidR="005535C4" w:rsidRPr="00633193">
        <w:rPr>
          <w:rFonts w:asciiTheme="minorHAnsi" w:hAnsiTheme="minorHAnsi" w:cstheme="minorHAnsi"/>
        </w:rPr>
        <w:t>incident management</w:t>
      </w:r>
      <w:r w:rsidRPr="00633193">
        <w:rPr>
          <w:rFonts w:asciiTheme="minorHAnsi" w:hAnsiTheme="minorHAnsi" w:cstheme="minorHAnsi"/>
        </w:rPr>
        <w:t>- en respons</w:t>
      </w:r>
      <w:r w:rsidR="002452A3" w:rsidRPr="00633193">
        <w:rPr>
          <w:rFonts w:asciiTheme="minorHAnsi" w:hAnsiTheme="minorHAnsi" w:cstheme="minorHAnsi"/>
        </w:rPr>
        <w:t xml:space="preserve"> proces</w:t>
      </w:r>
      <w:r w:rsidRPr="00633193">
        <w:rPr>
          <w:rFonts w:asciiTheme="minorHAnsi" w:hAnsiTheme="minorHAnsi" w:cstheme="minorHAnsi"/>
        </w:rPr>
        <w:t>. Omdat 100% informatieveiligheid niet bestaat zullen incidenten</w:t>
      </w:r>
      <w:r w:rsidR="008D7E38" w:rsidRPr="00633193">
        <w:rPr>
          <w:rFonts w:asciiTheme="minorHAnsi" w:hAnsiTheme="minorHAnsi" w:cstheme="minorHAnsi"/>
        </w:rPr>
        <w:t xml:space="preserve"> </w:t>
      </w:r>
      <w:r w:rsidRPr="00633193">
        <w:rPr>
          <w:rFonts w:asciiTheme="minorHAnsi" w:hAnsiTheme="minorHAnsi" w:cstheme="minorHAnsi"/>
        </w:rPr>
        <w:t xml:space="preserve">plaatsvinden. Het hebben van een goed </w:t>
      </w:r>
      <w:r w:rsidR="005535C4" w:rsidRPr="00633193">
        <w:rPr>
          <w:rFonts w:asciiTheme="minorHAnsi" w:hAnsiTheme="minorHAnsi" w:cstheme="minorHAnsi"/>
        </w:rPr>
        <w:t>incident management</w:t>
      </w:r>
      <w:r w:rsidRPr="00633193">
        <w:rPr>
          <w:rFonts w:asciiTheme="minorHAnsi" w:hAnsiTheme="minorHAnsi" w:cstheme="minorHAnsi"/>
        </w:rPr>
        <w:t>- en respons</w:t>
      </w:r>
      <w:r w:rsidR="00A655CF" w:rsidRPr="00633193">
        <w:rPr>
          <w:rFonts w:asciiTheme="minorHAnsi" w:hAnsiTheme="minorHAnsi" w:cstheme="minorHAnsi"/>
        </w:rPr>
        <w:t xml:space="preserve"> </w:t>
      </w:r>
      <w:r w:rsidRPr="00633193">
        <w:rPr>
          <w:rFonts w:asciiTheme="minorHAnsi" w:hAnsiTheme="minorHAnsi" w:cstheme="minorHAnsi"/>
        </w:rPr>
        <w:t xml:space="preserve">proces </w:t>
      </w:r>
      <w:r w:rsidR="005535C4" w:rsidRPr="00633193">
        <w:rPr>
          <w:rFonts w:asciiTheme="minorHAnsi" w:hAnsiTheme="minorHAnsi" w:cstheme="minorHAnsi"/>
        </w:rPr>
        <w:t xml:space="preserve">kan </w:t>
      </w:r>
      <w:r w:rsidRPr="00633193">
        <w:rPr>
          <w:rFonts w:asciiTheme="minorHAnsi" w:hAnsiTheme="minorHAnsi" w:cstheme="minorHAnsi"/>
        </w:rPr>
        <w:t xml:space="preserve">de impact daarvan verkleinen, omdat adequaat gereageerd kan worden en de schade en impact hierdoor minimaal kunnen blijven. Daarnaast leidt het proces </w:t>
      </w:r>
      <w:r w:rsidR="008D7E38" w:rsidRPr="00633193">
        <w:rPr>
          <w:rFonts w:asciiTheme="minorHAnsi" w:hAnsiTheme="minorHAnsi" w:cstheme="minorHAnsi"/>
        </w:rPr>
        <w:t xml:space="preserve">ertoe </w:t>
      </w:r>
      <w:r w:rsidRPr="00633193">
        <w:rPr>
          <w:rFonts w:asciiTheme="minorHAnsi" w:hAnsiTheme="minorHAnsi" w:cstheme="minorHAnsi"/>
        </w:rPr>
        <w:t xml:space="preserve">dat lering wordt getrokken van incidenten, waardoor de kans op herhaling ook wordt verkleind. Alle medewerkers zijn verantwoordelijk voor informatiebeveiliging en dienen een incident te </w:t>
      </w:r>
      <w:r w:rsidR="008D7E38" w:rsidRPr="00633193">
        <w:rPr>
          <w:rFonts w:asciiTheme="minorHAnsi" w:hAnsiTheme="minorHAnsi" w:cstheme="minorHAnsi"/>
        </w:rPr>
        <w:t xml:space="preserve">kunnen </w:t>
      </w:r>
      <w:r w:rsidRPr="00633193">
        <w:rPr>
          <w:rFonts w:asciiTheme="minorHAnsi" w:hAnsiTheme="minorHAnsi" w:cstheme="minorHAnsi"/>
        </w:rPr>
        <w:t xml:space="preserve">herkennen en weten waar ze dat moeten melden. </w:t>
      </w:r>
    </w:p>
    <w:p w14:paraId="558534CE" w14:textId="542871CD" w:rsidR="00812D98" w:rsidRPr="00633193" w:rsidRDefault="00812D98" w:rsidP="00812D98">
      <w:pPr>
        <w:pStyle w:val="Plattetekst"/>
        <w:rPr>
          <w:rFonts w:asciiTheme="minorHAnsi" w:hAnsiTheme="minorHAnsi" w:cstheme="minorHAnsi"/>
        </w:rPr>
      </w:pPr>
    </w:p>
    <w:p w14:paraId="2AC2E62A" w14:textId="3D119C51" w:rsidR="00327984" w:rsidRPr="00633193" w:rsidRDefault="00A655CF" w:rsidP="00812D98">
      <w:pPr>
        <w:pStyle w:val="Plattetekst"/>
        <w:rPr>
          <w:rFonts w:asciiTheme="minorHAnsi" w:hAnsiTheme="minorHAnsi" w:cstheme="minorHAnsi"/>
        </w:rPr>
      </w:pPr>
      <w:r w:rsidRPr="00633193">
        <w:rPr>
          <w:rFonts w:asciiTheme="minorHAnsi" w:hAnsiTheme="minorHAnsi" w:cstheme="minorHAnsi"/>
        </w:rPr>
        <w:t xml:space="preserve">Gemeenten zijn zelf verantwoordelijk voor het goed inrichten van het </w:t>
      </w:r>
      <w:r w:rsidR="005369CE" w:rsidRPr="00633193">
        <w:rPr>
          <w:rFonts w:asciiTheme="minorHAnsi" w:hAnsiTheme="minorHAnsi" w:cstheme="minorHAnsi"/>
        </w:rPr>
        <w:t xml:space="preserve">incidentmanagementproces </w:t>
      </w:r>
      <w:r w:rsidRPr="00633193">
        <w:rPr>
          <w:rFonts w:asciiTheme="minorHAnsi" w:hAnsiTheme="minorHAnsi" w:cstheme="minorHAnsi"/>
        </w:rPr>
        <w:t xml:space="preserve">en kunnen bij incidenten </w:t>
      </w:r>
      <w:r w:rsidR="00327984" w:rsidRPr="00633193">
        <w:rPr>
          <w:rFonts w:asciiTheme="minorHAnsi" w:hAnsiTheme="minorHAnsi" w:cstheme="minorHAnsi"/>
        </w:rPr>
        <w:t xml:space="preserve">om </w:t>
      </w:r>
      <w:r w:rsidRPr="00633193">
        <w:rPr>
          <w:rFonts w:asciiTheme="minorHAnsi" w:hAnsiTheme="minorHAnsi" w:cstheme="minorHAnsi"/>
        </w:rPr>
        <w:t xml:space="preserve">advies vragen bij de IBD. Ook kan in sommige gevallen de IBD (online) aansluiten bij </w:t>
      </w:r>
      <w:r w:rsidR="002B4351" w:rsidRPr="00633193">
        <w:rPr>
          <w:rFonts w:asciiTheme="minorHAnsi" w:hAnsiTheme="minorHAnsi" w:cstheme="minorHAnsi"/>
        </w:rPr>
        <w:t xml:space="preserve">het crisisteam </w:t>
      </w:r>
      <w:r w:rsidR="00327984" w:rsidRPr="00633193">
        <w:rPr>
          <w:rFonts w:asciiTheme="minorHAnsi" w:hAnsiTheme="minorHAnsi" w:cstheme="minorHAnsi"/>
        </w:rPr>
        <w:t>en ook</w:t>
      </w:r>
      <w:r w:rsidR="002B4351" w:rsidRPr="00633193">
        <w:rPr>
          <w:rFonts w:asciiTheme="minorHAnsi" w:hAnsiTheme="minorHAnsi" w:cstheme="minorHAnsi"/>
        </w:rPr>
        <w:t xml:space="preserve"> ondersteuning leveren op het gebied van woordvoering. De IBD kan voor tijdelijke ondersteuning van een getroffen gemeente in de warme fase hulp inroepen van andere gemeenten via het Gemeentelijk Response netwerk (GRN) op basis van bijvoorbeeld een zoekprofiel.</w:t>
      </w:r>
      <w:r w:rsidR="00327984" w:rsidRPr="00633193">
        <w:rPr>
          <w:rFonts w:asciiTheme="minorHAnsi" w:hAnsiTheme="minorHAnsi" w:cstheme="minorHAnsi"/>
        </w:rPr>
        <w:t xml:space="preserve"> De IBD is 24/7 bereikbaar voor gemeenten bij spoed als gevolg van een incident. </w:t>
      </w:r>
    </w:p>
    <w:p w14:paraId="2EA2B8B7" w14:textId="297C9091" w:rsidR="00A655CF" w:rsidRPr="00633193" w:rsidRDefault="002B4351" w:rsidP="00812D98">
      <w:pPr>
        <w:pStyle w:val="Plattetekst"/>
        <w:rPr>
          <w:rFonts w:asciiTheme="minorHAnsi" w:hAnsiTheme="minorHAnsi" w:cstheme="minorHAnsi"/>
        </w:rPr>
      </w:pPr>
      <w:r w:rsidRPr="00633193">
        <w:rPr>
          <w:rFonts w:asciiTheme="minorHAnsi" w:hAnsiTheme="minorHAnsi" w:cstheme="minorHAnsi"/>
        </w:rPr>
        <w:t xml:space="preserve">   </w:t>
      </w:r>
    </w:p>
    <w:p w14:paraId="7247B27A" w14:textId="10FA1F27" w:rsidR="00812D98" w:rsidRPr="00633193" w:rsidRDefault="00812D98" w:rsidP="00812D98">
      <w:pPr>
        <w:pStyle w:val="Plattetekst"/>
        <w:rPr>
          <w:rFonts w:asciiTheme="minorHAnsi" w:hAnsiTheme="minorHAnsi" w:cstheme="minorHAnsi"/>
        </w:rPr>
      </w:pPr>
      <w:r w:rsidRPr="00633193">
        <w:rPr>
          <w:rFonts w:asciiTheme="minorHAnsi" w:hAnsiTheme="minorHAnsi" w:cstheme="minorHAnsi"/>
        </w:rPr>
        <w:t xml:space="preserve">Er zijn verschillende type incidenten die allemaal een prioritering dienen te krijgen, de impact en de urgentie van het incident </w:t>
      </w:r>
      <w:r w:rsidR="00F609BF" w:rsidRPr="00633193">
        <w:rPr>
          <w:rFonts w:asciiTheme="minorHAnsi" w:hAnsiTheme="minorHAnsi" w:cstheme="minorHAnsi"/>
        </w:rPr>
        <w:t xml:space="preserve">bepaalt welke </w:t>
      </w:r>
      <w:r w:rsidRPr="00633193">
        <w:rPr>
          <w:rFonts w:asciiTheme="minorHAnsi" w:hAnsiTheme="minorHAnsi" w:cstheme="minorHAnsi"/>
        </w:rPr>
        <w:t xml:space="preserve">prioritering </w:t>
      </w:r>
      <w:r w:rsidR="00BC0447" w:rsidRPr="00633193">
        <w:rPr>
          <w:rFonts w:asciiTheme="minorHAnsi" w:hAnsiTheme="minorHAnsi" w:cstheme="minorHAnsi"/>
        </w:rPr>
        <w:t>toegekend</w:t>
      </w:r>
      <w:r w:rsidRPr="00633193">
        <w:rPr>
          <w:rFonts w:asciiTheme="minorHAnsi" w:hAnsiTheme="minorHAnsi" w:cstheme="minorHAnsi"/>
        </w:rPr>
        <w:t xml:space="preserve"> word</w:t>
      </w:r>
      <w:r w:rsidR="00F609BF" w:rsidRPr="00633193">
        <w:rPr>
          <w:rFonts w:asciiTheme="minorHAnsi" w:hAnsiTheme="minorHAnsi" w:cstheme="minorHAnsi"/>
        </w:rPr>
        <w:t>t</w:t>
      </w:r>
      <w:r w:rsidRPr="00633193">
        <w:rPr>
          <w:rFonts w:asciiTheme="minorHAnsi" w:hAnsiTheme="minorHAnsi" w:cstheme="minorHAnsi"/>
        </w:rPr>
        <w:t xml:space="preserve">. Het eerste uur na ontdekking van een incident </w:t>
      </w:r>
      <w:r w:rsidR="004F661E" w:rsidRPr="00633193">
        <w:rPr>
          <w:rFonts w:asciiTheme="minorHAnsi" w:hAnsiTheme="minorHAnsi" w:cstheme="minorHAnsi"/>
        </w:rPr>
        <w:t xml:space="preserve">is </w:t>
      </w:r>
      <w:r w:rsidRPr="00633193">
        <w:rPr>
          <w:rFonts w:asciiTheme="minorHAnsi" w:hAnsiTheme="minorHAnsi" w:cstheme="minorHAnsi"/>
        </w:rPr>
        <w:t>cruciaal</w:t>
      </w:r>
      <w:r w:rsidR="004F661E" w:rsidRPr="00633193">
        <w:rPr>
          <w:rFonts w:asciiTheme="minorHAnsi" w:hAnsiTheme="minorHAnsi" w:cstheme="minorHAnsi"/>
        </w:rPr>
        <w:t>.</w:t>
      </w:r>
      <w:r w:rsidRPr="00633193">
        <w:rPr>
          <w:rFonts w:asciiTheme="minorHAnsi" w:hAnsiTheme="minorHAnsi" w:cstheme="minorHAnsi"/>
        </w:rPr>
        <w:t xml:space="preserve"> </w:t>
      </w:r>
      <w:r w:rsidR="004F661E" w:rsidRPr="00633193">
        <w:rPr>
          <w:rFonts w:asciiTheme="minorHAnsi" w:hAnsiTheme="minorHAnsi" w:cstheme="minorHAnsi"/>
        </w:rPr>
        <w:t>E</w:t>
      </w:r>
      <w:r w:rsidRPr="00633193">
        <w:rPr>
          <w:rFonts w:asciiTheme="minorHAnsi" w:hAnsiTheme="minorHAnsi" w:cstheme="minorHAnsi"/>
        </w:rPr>
        <w:t xml:space="preserve">r moet zo min mogelijk impact zijn van het incident zonder dat er </w:t>
      </w:r>
      <w:r w:rsidR="00F609BF" w:rsidRPr="00633193">
        <w:rPr>
          <w:rFonts w:asciiTheme="minorHAnsi" w:hAnsiTheme="minorHAnsi" w:cstheme="minorHAnsi"/>
        </w:rPr>
        <w:t xml:space="preserve">informatie over het </w:t>
      </w:r>
      <w:r w:rsidR="00BC0447" w:rsidRPr="00633193">
        <w:rPr>
          <w:rFonts w:asciiTheme="minorHAnsi" w:hAnsiTheme="minorHAnsi" w:cstheme="minorHAnsi"/>
        </w:rPr>
        <w:t>incident</w:t>
      </w:r>
      <w:r w:rsidR="00F609BF" w:rsidRPr="00633193">
        <w:rPr>
          <w:rFonts w:asciiTheme="minorHAnsi" w:hAnsiTheme="minorHAnsi" w:cstheme="minorHAnsi"/>
        </w:rPr>
        <w:t xml:space="preserve"> </w:t>
      </w:r>
      <w:r w:rsidRPr="00633193">
        <w:rPr>
          <w:rFonts w:asciiTheme="minorHAnsi" w:hAnsiTheme="minorHAnsi" w:cstheme="minorHAnsi"/>
        </w:rPr>
        <w:t>verloren gaat.</w:t>
      </w:r>
      <w:r w:rsidR="008D7E38" w:rsidRPr="00633193">
        <w:rPr>
          <w:rFonts w:asciiTheme="minorHAnsi" w:hAnsiTheme="minorHAnsi" w:cstheme="minorHAnsi"/>
        </w:rPr>
        <w:t xml:space="preserve"> </w:t>
      </w:r>
      <w:r w:rsidRPr="00633193">
        <w:rPr>
          <w:rFonts w:asciiTheme="minorHAnsi" w:hAnsiTheme="minorHAnsi" w:cstheme="minorHAnsi"/>
        </w:rPr>
        <w:t xml:space="preserve">Dit is namelijk nodig om later een goed onderzoek te kunnen doen naar de oorzaak van het incident. </w:t>
      </w:r>
    </w:p>
    <w:p w14:paraId="4396E4E3" w14:textId="7522A9D7" w:rsidR="00812D98" w:rsidRPr="00633193" w:rsidRDefault="00812D98" w:rsidP="00812D98">
      <w:pPr>
        <w:pStyle w:val="Plattetekst"/>
        <w:rPr>
          <w:rFonts w:asciiTheme="minorHAnsi" w:hAnsiTheme="minorHAnsi" w:cstheme="minorHAnsi"/>
        </w:rPr>
      </w:pPr>
    </w:p>
    <w:p w14:paraId="4DDA9D3B" w14:textId="5321A85A" w:rsidR="005E0503" w:rsidRPr="00633193" w:rsidRDefault="005E0503" w:rsidP="00812D98">
      <w:pPr>
        <w:pStyle w:val="Plattetekst"/>
        <w:rPr>
          <w:rFonts w:asciiTheme="minorHAnsi" w:hAnsiTheme="minorHAnsi" w:cstheme="minorHAnsi"/>
        </w:rPr>
      </w:pPr>
      <w:r w:rsidRPr="00633193">
        <w:rPr>
          <w:rFonts w:asciiTheme="minorHAnsi" w:hAnsiTheme="minorHAnsi" w:cstheme="minorHAnsi"/>
        </w:rPr>
        <w:t xml:space="preserve">Binnen het </w:t>
      </w:r>
      <w:r w:rsidR="005369CE" w:rsidRPr="00633193">
        <w:rPr>
          <w:rFonts w:asciiTheme="minorHAnsi" w:hAnsiTheme="minorHAnsi" w:cstheme="minorHAnsi"/>
        </w:rPr>
        <w:t xml:space="preserve">incidentmanagementproces </w:t>
      </w:r>
      <w:r w:rsidRPr="00633193">
        <w:rPr>
          <w:rFonts w:asciiTheme="minorHAnsi" w:hAnsiTheme="minorHAnsi" w:cstheme="minorHAnsi"/>
        </w:rPr>
        <w:t xml:space="preserve">wordt gewerkt met protocollering </w:t>
      </w:r>
      <w:r w:rsidR="002D2CD9" w:rsidRPr="00633193">
        <w:rPr>
          <w:rFonts w:asciiTheme="minorHAnsi" w:hAnsiTheme="minorHAnsi" w:cstheme="minorHAnsi"/>
        </w:rPr>
        <w:t>en besluitvorming volgens een vaste aanpak die afgeleide is van de BOB-aanpak van de veiligheidsregio</w:t>
      </w:r>
      <w:r w:rsidR="00C63DD2" w:rsidRPr="00633193">
        <w:rPr>
          <w:rFonts w:asciiTheme="minorHAnsi" w:hAnsiTheme="minorHAnsi" w:cstheme="minorHAnsi"/>
        </w:rPr>
        <w:t>’</w:t>
      </w:r>
      <w:r w:rsidR="002D2CD9" w:rsidRPr="00633193">
        <w:rPr>
          <w:rFonts w:asciiTheme="minorHAnsi" w:hAnsiTheme="minorHAnsi" w:cstheme="minorHAnsi"/>
        </w:rPr>
        <w:t xml:space="preserve">s. De besluitvorming aanpak is gebaseerd op </w:t>
      </w:r>
      <w:r w:rsidRPr="00633193">
        <w:rPr>
          <w:rFonts w:asciiTheme="minorHAnsi" w:hAnsiTheme="minorHAnsi" w:cstheme="minorHAnsi"/>
        </w:rPr>
        <w:t xml:space="preserve">en de gebruikte notatiewijze is </w:t>
      </w:r>
      <w:r w:rsidR="00C63DD2" w:rsidRPr="00633193">
        <w:rPr>
          <w:rFonts w:asciiTheme="minorHAnsi" w:hAnsiTheme="minorHAnsi" w:cstheme="minorHAnsi"/>
        </w:rPr>
        <w:t xml:space="preserve">BOBOC. Dit staat voor </w:t>
      </w:r>
      <w:r w:rsidR="00636E6C" w:rsidRPr="00633193">
        <w:rPr>
          <w:rFonts w:asciiTheme="minorHAnsi" w:hAnsiTheme="minorHAnsi" w:cstheme="minorHAnsi"/>
        </w:rPr>
        <w:t>B</w:t>
      </w:r>
      <w:r w:rsidR="00C63DD2" w:rsidRPr="00633193">
        <w:rPr>
          <w:rFonts w:asciiTheme="minorHAnsi" w:hAnsiTheme="minorHAnsi" w:cstheme="minorHAnsi"/>
        </w:rPr>
        <w:t xml:space="preserve">eeldvorming, </w:t>
      </w:r>
      <w:r w:rsidR="00636E6C" w:rsidRPr="00633193">
        <w:rPr>
          <w:rFonts w:asciiTheme="minorHAnsi" w:hAnsiTheme="minorHAnsi" w:cstheme="minorHAnsi"/>
        </w:rPr>
        <w:t>O</w:t>
      </w:r>
      <w:r w:rsidR="00C63DD2" w:rsidRPr="00633193">
        <w:rPr>
          <w:rFonts w:asciiTheme="minorHAnsi" w:hAnsiTheme="minorHAnsi" w:cstheme="minorHAnsi"/>
        </w:rPr>
        <w:t xml:space="preserve">pties, Besluit, </w:t>
      </w:r>
      <w:r w:rsidR="00636E6C" w:rsidRPr="00633193">
        <w:rPr>
          <w:rFonts w:asciiTheme="minorHAnsi" w:hAnsiTheme="minorHAnsi" w:cstheme="minorHAnsi"/>
        </w:rPr>
        <w:t>O</w:t>
      </w:r>
      <w:r w:rsidR="00C63DD2" w:rsidRPr="00633193">
        <w:rPr>
          <w:rFonts w:asciiTheme="minorHAnsi" w:hAnsiTheme="minorHAnsi" w:cstheme="minorHAnsi"/>
        </w:rPr>
        <w:t xml:space="preserve">pdracht en </w:t>
      </w:r>
      <w:r w:rsidR="00636E6C" w:rsidRPr="00633193">
        <w:rPr>
          <w:rFonts w:asciiTheme="minorHAnsi" w:hAnsiTheme="minorHAnsi" w:cstheme="minorHAnsi"/>
        </w:rPr>
        <w:t>C</w:t>
      </w:r>
      <w:r w:rsidR="00C63DD2" w:rsidRPr="00633193">
        <w:rPr>
          <w:rFonts w:asciiTheme="minorHAnsi" w:hAnsiTheme="minorHAnsi" w:cstheme="minorHAnsi"/>
        </w:rPr>
        <w:t>ontrole.</w:t>
      </w:r>
    </w:p>
    <w:p w14:paraId="054ED32F" w14:textId="77777777" w:rsidR="00BC0447" w:rsidRPr="00633193" w:rsidRDefault="00BC0447" w:rsidP="00812D98">
      <w:pPr>
        <w:pStyle w:val="Plattetekst"/>
        <w:rPr>
          <w:rFonts w:asciiTheme="minorHAnsi" w:hAnsiTheme="minorHAnsi" w:cstheme="minorHAnsi"/>
        </w:rPr>
      </w:pPr>
    </w:p>
    <w:p w14:paraId="570F8938" w14:textId="67A6B028" w:rsidR="00C63DD2" w:rsidRPr="00633193" w:rsidRDefault="005535C4" w:rsidP="00812D98">
      <w:pPr>
        <w:pStyle w:val="Plattetekst"/>
        <w:rPr>
          <w:rFonts w:asciiTheme="minorHAnsi" w:hAnsiTheme="minorHAnsi" w:cstheme="minorHAnsi"/>
        </w:rPr>
      </w:pPr>
      <w:r w:rsidRPr="00633193">
        <w:rPr>
          <w:rFonts w:asciiTheme="minorHAnsi" w:hAnsiTheme="minorHAnsi" w:cstheme="minorHAnsi"/>
        </w:rPr>
        <w:t>Incident management</w:t>
      </w:r>
      <w:r w:rsidR="00BC0447" w:rsidRPr="00633193">
        <w:rPr>
          <w:rFonts w:asciiTheme="minorHAnsi" w:hAnsiTheme="minorHAnsi" w:cstheme="minorHAnsi"/>
        </w:rPr>
        <w:t xml:space="preserve"> wordt binnen veel disciplines uitgevoerd, maar kent altijd een bepaalde vergelijkbare aanpak langs stappen die doorlopen moeten worden, de incident response actie. Andere discipl</w:t>
      </w:r>
      <w:r w:rsidR="00106917" w:rsidRPr="00633193">
        <w:rPr>
          <w:rFonts w:asciiTheme="minorHAnsi" w:hAnsiTheme="minorHAnsi" w:cstheme="minorHAnsi"/>
        </w:rPr>
        <w:t>i</w:t>
      </w:r>
      <w:r w:rsidR="00BC0447" w:rsidRPr="00633193">
        <w:rPr>
          <w:rFonts w:asciiTheme="minorHAnsi" w:hAnsiTheme="minorHAnsi" w:cstheme="minorHAnsi"/>
        </w:rPr>
        <w:t xml:space="preserve">nes zijn bijvoorbeeld cybergevolg bestrijding (G4), de </w:t>
      </w:r>
      <w:proofErr w:type="spellStart"/>
      <w:r w:rsidR="00BC0447" w:rsidRPr="00633193">
        <w:rPr>
          <w:rFonts w:asciiTheme="minorHAnsi" w:hAnsiTheme="minorHAnsi" w:cstheme="minorHAnsi"/>
        </w:rPr>
        <w:t>Good</w:t>
      </w:r>
      <w:proofErr w:type="spellEnd"/>
      <w:r w:rsidR="00BC0447" w:rsidRPr="00633193">
        <w:rPr>
          <w:rFonts w:asciiTheme="minorHAnsi" w:hAnsiTheme="minorHAnsi" w:cstheme="minorHAnsi"/>
        </w:rPr>
        <w:t xml:space="preserve"> </w:t>
      </w:r>
      <w:proofErr w:type="spellStart"/>
      <w:r w:rsidR="00BC0447" w:rsidRPr="00633193">
        <w:rPr>
          <w:rFonts w:asciiTheme="minorHAnsi" w:hAnsiTheme="minorHAnsi" w:cstheme="minorHAnsi"/>
        </w:rPr>
        <w:t>practi</w:t>
      </w:r>
      <w:r w:rsidR="00106917" w:rsidRPr="00633193">
        <w:rPr>
          <w:rFonts w:asciiTheme="minorHAnsi" w:hAnsiTheme="minorHAnsi" w:cstheme="minorHAnsi"/>
        </w:rPr>
        <w:t>c</w:t>
      </w:r>
      <w:r w:rsidR="00BC0447" w:rsidRPr="00633193">
        <w:rPr>
          <w:rFonts w:asciiTheme="minorHAnsi" w:hAnsiTheme="minorHAnsi" w:cstheme="minorHAnsi"/>
        </w:rPr>
        <w:t>e</w:t>
      </w:r>
      <w:proofErr w:type="spellEnd"/>
      <w:r w:rsidR="00BC0447" w:rsidRPr="00633193">
        <w:rPr>
          <w:rFonts w:asciiTheme="minorHAnsi" w:hAnsiTheme="minorHAnsi" w:cstheme="minorHAnsi"/>
        </w:rPr>
        <w:t xml:space="preserve"> guide </w:t>
      </w:r>
      <w:proofErr w:type="spellStart"/>
      <w:r w:rsidR="00BC0447" w:rsidRPr="00633193">
        <w:rPr>
          <w:rFonts w:asciiTheme="minorHAnsi" w:hAnsiTheme="minorHAnsi" w:cstheme="minorHAnsi"/>
        </w:rPr>
        <w:t>for</w:t>
      </w:r>
      <w:proofErr w:type="spellEnd"/>
      <w:r w:rsidR="00BC0447" w:rsidRPr="00633193">
        <w:rPr>
          <w:rFonts w:asciiTheme="minorHAnsi" w:hAnsiTheme="minorHAnsi" w:cstheme="minorHAnsi"/>
        </w:rPr>
        <w:t xml:space="preserve"> incident management</w:t>
      </w:r>
      <w:r w:rsidR="00106917" w:rsidRPr="00633193">
        <w:rPr>
          <w:rFonts w:asciiTheme="minorHAnsi" w:hAnsiTheme="minorHAnsi" w:cstheme="minorHAnsi"/>
        </w:rPr>
        <w:t xml:space="preserve">, de CSIRT </w:t>
      </w:r>
      <w:proofErr w:type="spellStart"/>
      <w:r w:rsidR="00106917" w:rsidRPr="00633193">
        <w:rPr>
          <w:rFonts w:asciiTheme="minorHAnsi" w:hAnsiTheme="minorHAnsi" w:cstheme="minorHAnsi"/>
        </w:rPr>
        <w:t>maturity</w:t>
      </w:r>
      <w:proofErr w:type="spellEnd"/>
      <w:r w:rsidR="00106917" w:rsidRPr="00633193">
        <w:rPr>
          <w:rFonts w:asciiTheme="minorHAnsi" w:hAnsiTheme="minorHAnsi" w:cstheme="minorHAnsi"/>
        </w:rPr>
        <w:t xml:space="preserve"> </w:t>
      </w:r>
      <w:proofErr w:type="spellStart"/>
      <w:r w:rsidR="00106917" w:rsidRPr="00633193">
        <w:rPr>
          <w:rFonts w:asciiTheme="minorHAnsi" w:hAnsiTheme="minorHAnsi" w:cstheme="minorHAnsi"/>
        </w:rPr>
        <w:t>toolkit</w:t>
      </w:r>
      <w:proofErr w:type="spellEnd"/>
      <w:r w:rsidR="00106917" w:rsidRPr="00633193">
        <w:rPr>
          <w:rFonts w:asciiTheme="minorHAnsi" w:hAnsiTheme="minorHAnsi" w:cstheme="minorHAnsi"/>
        </w:rPr>
        <w:t xml:space="preserve">. </w:t>
      </w:r>
      <w:r w:rsidR="008037A2" w:rsidRPr="00633193">
        <w:rPr>
          <w:rFonts w:asciiTheme="minorHAnsi" w:hAnsiTheme="minorHAnsi" w:cstheme="minorHAnsi"/>
        </w:rPr>
        <w:t xml:space="preserve">Naast deze meer op cyber gerichte aanpakken kan het zijn dat een incident uitmondt in een calamiteit met uitstraling naar de fysieke ruimte, in dat geval kan besloten worden om op te schalen naar een GRIP situatie maar ook om op basis van een GRIP aanpak het gemeentelijk </w:t>
      </w:r>
      <w:r w:rsidR="00216443" w:rsidRPr="00633193">
        <w:rPr>
          <w:rFonts w:asciiTheme="minorHAnsi" w:hAnsiTheme="minorHAnsi" w:cstheme="minorHAnsi"/>
        </w:rPr>
        <w:t>crisisteam</w:t>
      </w:r>
      <w:r w:rsidR="008037A2" w:rsidRPr="00633193">
        <w:rPr>
          <w:rFonts w:asciiTheme="minorHAnsi" w:hAnsiTheme="minorHAnsi" w:cstheme="minorHAnsi"/>
        </w:rPr>
        <w:t xml:space="preserve"> te laten bijstaan of ondersteunen door specialisten van de veiligheidsregio in een GBT-achtige structuur.</w:t>
      </w:r>
    </w:p>
    <w:p w14:paraId="25DDB6A6" w14:textId="77777777" w:rsidR="00C63DD2" w:rsidRPr="00633193" w:rsidRDefault="00C63DD2" w:rsidP="00812D98">
      <w:pPr>
        <w:pStyle w:val="Plattetekst"/>
        <w:rPr>
          <w:rFonts w:asciiTheme="minorHAnsi" w:hAnsiTheme="minorHAnsi" w:cstheme="minorHAnsi"/>
        </w:rPr>
      </w:pPr>
    </w:p>
    <w:p w14:paraId="0ED7A7F8" w14:textId="77777777" w:rsidR="00812D98" w:rsidRPr="00633193" w:rsidRDefault="00812D98" w:rsidP="00812D98">
      <w:pPr>
        <w:pStyle w:val="Plattetekst"/>
        <w:rPr>
          <w:rFonts w:asciiTheme="minorHAnsi" w:hAnsiTheme="minorHAnsi" w:cstheme="minorHAnsi"/>
          <w:szCs w:val="20"/>
        </w:rPr>
      </w:pPr>
      <w:r w:rsidRPr="00633193">
        <w:rPr>
          <w:rFonts w:asciiTheme="minorHAnsi" w:hAnsiTheme="minorHAnsi" w:cstheme="minorHAnsi"/>
          <w:szCs w:val="20"/>
        </w:rPr>
        <w:t>Een incident response-actie bestaat uit de volgende stappen:</w:t>
      </w:r>
    </w:p>
    <w:p w14:paraId="71C4FDE8" w14:textId="77777777" w:rsidR="001C6101" w:rsidRPr="00633193" w:rsidRDefault="001C6101" w:rsidP="001C6101">
      <w:pPr>
        <w:pStyle w:val="K04-opsomming"/>
        <w:rPr>
          <w:rFonts w:asciiTheme="minorHAnsi" w:hAnsiTheme="minorHAnsi" w:cstheme="minorHAnsi"/>
          <w:noProof w:val="0"/>
          <w:szCs w:val="18"/>
        </w:rPr>
      </w:pPr>
      <w:r w:rsidRPr="00633193">
        <w:rPr>
          <w:rFonts w:asciiTheme="minorHAnsi" w:hAnsiTheme="minorHAnsi" w:cstheme="minorHAnsi"/>
          <w:noProof w:val="0"/>
          <w:szCs w:val="18"/>
        </w:rPr>
        <w:t>Detectie</w:t>
      </w:r>
    </w:p>
    <w:p w14:paraId="2D4D9D27" w14:textId="77777777" w:rsidR="001C6101" w:rsidRPr="00633193" w:rsidRDefault="001C6101" w:rsidP="001C6101">
      <w:pPr>
        <w:pStyle w:val="K04-opsomming"/>
        <w:rPr>
          <w:rFonts w:asciiTheme="minorHAnsi" w:hAnsiTheme="minorHAnsi" w:cstheme="minorHAnsi"/>
          <w:noProof w:val="0"/>
          <w:szCs w:val="18"/>
        </w:rPr>
      </w:pPr>
      <w:r w:rsidRPr="00633193">
        <w:rPr>
          <w:rFonts w:asciiTheme="minorHAnsi" w:hAnsiTheme="minorHAnsi" w:cstheme="minorHAnsi"/>
          <w:noProof w:val="0"/>
          <w:szCs w:val="18"/>
        </w:rPr>
        <w:t>Initiatie</w:t>
      </w:r>
    </w:p>
    <w:p w14:paraId="15929BFD" w14:textId="77777777" w:rsidR="001C6101" w:rsidRPr="00633193" w:rsidRDefault="001C6101" w:rsidP="001C6101">
      <w:pPr>
        <w:pStyle w:val="K04-opsomming"/>
        <w:rPr>
          <w:rFonts w:asciiTheme="minorHAnsi" w:hAnsiTheme="minorHAnsi" w:cstheme="minorHAnsi"/>
          <w:noProof w:val="0"/>
          <w:szCs w:val="18"/>
        </w:rPr>
      </w:pPr>
      <w:r w:rsidRPr="00633193">
        <w:rPr>
          <w:rFonts w:asciiTheme="minorHAnsi" w:hAnsiTheme="minorHAnsi" w:cstheme="minorHAnsi"/>
          <w:noProof w:val="0"/>
          <w:szCs w:val="18"/>
        </w:rPr>
        <w:t>Analyse</w:t>
      </w:r>
    </w:p>
    <w:p w14:paraId="347702F1" w14:textId="00C0DB7B" w:rsidR="001C6101" w:rsidRPr="00633193" w:rsidRDefault="001C6101" w:rsidP="001C6101">
      <w:pPr>
        <w:pStyle w:val="K04-opsomming"/>
        <w:rPr>
          <w:rFonts w:asciiTheme="minorHAnsi" w:hAnsiTheme="minorHAnsi" w:cstheme="minorHAnsi"/>
          <w:noProof w:val="0"/>
          <w:szCs w:val="18"/>
        </w:rPr>
      </w:pPr>
      <w:r w:rsidRPr="00633193">
        <w:rPr>
          <w:rFonts w:asciiTheme="minorHAnsi" w:hAnsiTheme="minorHAnsi" w:cstheme="minorHAnsi"/>
          <w:noProof w:val="0"/>
          <w:szCs w:val="18"/>
        </w:rPr>
        <w:t>Inperken / indammen schade (insluiting en beperking)</w:t>
      </w:r>
    </w:p>
    <w:p w14:paraId="54B89CB5" w14:textId="77777777" w:rsidR="001C6101" w:rsidRPr="00633193" w:rsidRDefault="001C6101" w:rsidP="001C6101">
      <w:pPr>
        <w:pStyle w:val="K04-opsomming"/>
        <w:rPr>
          <w:rFonts w:asciiTheme="minorHAnsi" w:hAnsiTheme="minorHAnsi" w:cstheme="minorHAnsi"/>
          <w:noProof w:val="0"/>
          <w:szCs w:val="18"/>
        </w:rPr>
      </w:pPr>
      <w:r w:rsidRPr="00633193">
        <w:rPr>
          <w:rFonts w:asciiTheme="minorHAnsi" w:hAnsiTheme="minorHAnsi" w:cstheme="minorHAnsi"/>
          <w:noProof w:val="0"/>
          <w:szCs w:val="18"/>
        </w:rPr>
        <w:t>Oplossen</w:t>
      </w:r>
    </w:p>
    <w:p w14:paraId="4960BEB2" w14:textId="77777777" w:rsidR="001C6101" w:rsidRPr="00633193" w:rsidRDefault="001C6101" w:rsidP="001C6101">
      <w:pPr>
        <w:pStyle w:val="K04-opsomming"/>
        <w:rPr>
          <w:rFonts w:asciiTheme="minorHAnsi" w:hAnsiTheme="minorHAnsi" w:cstheme="minorHAnsi"/>
          <w:noProof w:val="0"/>
          <w:szCs w:val="18"/>
        </w:rPr>
      </w:pPr>
      <w:r w:rsidRPr="00633193">
        <w:rPr>
          <w:rFonts w:asciiTheme="minorHAnsi" w:hAnsiTheme="minorHAnsi" w:cstheme="minorHAnsi"/>
          <w:noProof w:val="0"/>
          <w:szCs w:val="18"/>
        </w:rPr>
        <w:t>Herstel</w:t>
      </w:r>
    </w:p>
    <w:p w14:paraId="1F807E92" w14:textId="77777777" w:rsidR="001C6101" w:rsidRPr="00633193" w:rsidRDefault="001C6101" w:rsidP="001C6101">
      <w:pPr>
        <w:pStyle w:val="K04-opsomming"/>
        <w:rPr>
          <w:rFonts w:asciiTheme="minorHAnsi" w:hAnsiTheme="minorHAnsi" w:cstheme="minorHAnsi"/>
          <w:noProof w:val="0"/>
          <w:szCs w:val="18"/>
        </w:rPr>
      </w:pPr>
      <w:proofErr w:type="spellStart"/>
      <w:r w:rsidRPr="00633193">
        <w:rPr>
          <w:rFonts w:asciiTheme="minorHAnsi" w:hAnsiTheme="minorHAnsi" w:cstheme="minorHAnsi"/>
          <w:noProof w:val="0"/>
          <w:szCs w:val="18"/>
        </w:rPr>
        <w:t>Remediatie</w:t>
      </w:r>
      <w:proofErr w:type="spellEnd"/>
    </w:p>
    <w:p w14:paraId="1F845A98" w14:textId="77777777" w:rsidR="001C6101" w:rsidRPr="00633193" w:rsidRDefault="001C6101" w:rsidP="001C6101">
      <w:pPr>
        <w:pStyle w:val="K04-opsomming"/>
        <w:rPr>
          <w:rFonts w:asciiTheme="minorHAnsi" w:hAnsiTheme="minorHAnsi" w:cstheme="minorHAnsi"/>
          <w:noProof w:val="0"/>
          <w:szCs w:val="18"/>
        </w:rPr>
      </w:pPr>
      <w:r w:rsidRPr="00633193">
        <w:rPr>
          <w:rFonts w:asciiTheme="minorHAnsi" w:hAnsiTheme="minorHAnsi" w:cstheme="minorHAnsi"/>
          <w:noProof w:val="0"/>
          <w:szCs w:val="18"/>
        </w:rPr>
        <w:t>Afsluiten incident</w:t>
      </w:r>
    </w:p>
    <w:p w14:paraId="379069E2" w14:textId="42E2D081" w:rsidR="000257B3" w:rsidRPr="00633193" w:rsidRDefault="001C6101" w:rsidP="001C6101">
      <w:pPr>
        <w:pStyle w:val="K04-opsomming"/>
        <w:rPr>
          <w:noProof w:val="0"/>
        </w:rPr>
      </w:pPr>
      <w:r w:rsidRPr="00633193">
        <w:rPr>
          <w:rFonts w:asciiTheme="minorHAnsi" w:hAnsiTheme="minorHAnsi" w:cstheme="minorHAnsi"/>
          <w:noProof w:val="0"/>
          <w:szCs w:val="18"/>
        </w:rPr>
        <w:t>Evaluatie en rapportage</w:t>
      </w:r>
    </w:p>
    <w:p w14:paraId="0AED1BD0" w14:textId="77777777" w:rsidR="00D91290" w:rsidRPr="00633193" w:rsidRDefault="00D91290">
      <w:pPr>
        <w:rPr>
          <w:rFonts w:asciiTheme="minorHAnsi" w:hAnsiTheme="minorHAnsi" w:cstheme="minorHAnsi"/>
          <w:color w:val="0A4E8C"/>
          <w:sz w:val="36"/>
          <w:szCs w:val="36"/>
        </w:rPr>
      </w:pPr>
      <w:r w:rsidRPr="00633193">
        <w:rPr>
          <w:rFonts w:asciiTheme="minorHAnsi" w:hAnsiTheme="minorHAnsi" w:cstheme="minorHAnsi"/>
          <w:color w:val="0A4E8C"/>
          <w:sz w:val="36"/>
          <w:szCs w:val="36"/>
        </w:rPr>
        <w:br w:type="page"/>
      </w:r>
    </w:p>
    <w:p w14:paraId="4550A040" w14:textId="77777777" w:rsidR="00E3526B" w:rsidRPr="00633193" w:rsidRDefault="001E58A6">
      <w:pPr>
        <w:pStyle w:val="Plattetekst"/>
        <w:rPr>
          <w:rFonts w:asciiTheme="minorHAnsi" w:hAnsiTheme="minorHAnsi" w:cstheme="minorHAnsi"/>
        </w:rPr>
      </w:pPr>
      <w:r w:rsidRPr="00633193">
        <w:rPr>
          <w:rFonts w:asciiTheme="minorHAnsi" w:hAnsiTheme="minorHAnsi" w:cstheme="minorHAnsi"/>
          <w:color w:val="0A4E8C"/>
          <w:sz w:val="36"/>
          <w:szCs w:val="36"/>
        </w:rPr>
        <w:lastRenderedPageBreak/>
        <w:t>Inhoudsopgave</w:t>
      </w:r>
    </w:p>
    <w:p w14:paraId="41209F1A" w14:textId="77777777" w:rsidR="004F2BA7" w:rsidRPr="00633193" w:rsidRDefault="004F2BA7">
      <w:pPr>
        <w:pStyle w:val="Plattetekst"/>
        <w:rPr>
          <w:rFonts w:asciiTheme="minorHAnsi" w:hAnsiTheme="minorHAnsi" w:cstheme="minorHAnsi"/>
        </w:rPr>
      </w:pPr>
    </w:p>
    <w:sdt>
      <w:sdtPr>
        <w:rPr>
          <w:rFonts w:asciiTheme="minorHAnsi" w:hAnsiTheme="minorHAnsi" w:cstheme="minorHAnsi"/>
          <w:b w:val="0"/>
          <w:bCs w:val="0"/>
          <w:color w:val="auto"/>
          <w:sz w:val="22"/>
          <w:szCs w:val="22"/>
        </w:rPr>
        <w:id w:val="-217280436"/>
        <w:docPartObj>
          <w:docPartGallery w:val="Table of Contents"/>
          <w:docPartUnique/>
        </w:docPartObj>
      </w:sdtPr>
      <w:sdtEndPr>
        <w:rPr>
          <w:sz w:val="20"/>
          <w:szCs w:val="20"/>
        </w:rPr>
      </w:sdtEndPr>
      <w:sdtContent>
        <w:p w14:paraId="303F61F7" w14:textId="01C65ADE" w:rsidR="00633193" w:rsidRDefault="004F2BA7">
          <w:pPr>
            <w:pStyle w:val="Inhopg1"/>
            <w:tabs>
              <w:tab w:val="left" w:pos="440"/>
              <w:tab w:val="right" w:leader="dot" w:pos="9062"/>
            </w:tabs>
            <w:rPr>
              <w:rFonts w:asciiTheme="minorHAnsi" w:eastAsiaTheme="minorEastAsia" w:hAnsiTheme="minorHAnsi" w:cstheme="minorBidi"/>
              <w:b w:val="0"/>
              <w:bCs w:val="0"/>
              <w:noProof/>
              <w:color w:val="auto"/>
              <w:lang w:bidi="ar-SA"/>
            </w:rPr>
          </w:pPr>
          <w:r w:rsidRPr="00216443">
            <w:rPr>
              <w:rFonts w:asciiTheme="minorHAnsi" w:hAnsiTheme="minorHAnsi" w:cstheme="minorHAnsi"/>
              <w:sz w:val="20"/>
              <w:szCs w:val="20"/>
            </w:rPr>
            <w:fldChar w:fldCharType="begin"/>
          </w:r>
          <w:r w:rsidRPr="00633193">
            <w:rPr>
              <w:rFonts w:asciiTheme="minorHAnsi" w:hAnsiTheme="minorHAnsi" w:cstheme="minorHAnsi"/>
              <w:sz w:val="20"/>
              <w:szCs w:val="20"/>
            </w:rPr>
            <w:instrText xml:space="preserve"> TOC \o "1-2" \h \z </w:instrText>
          </w:r>
          <w:r w:rsidRPr="00216443">
            <w:rPr>
              <w:rFonts w:asciiTheme="minorHAnsi" w:hAnsiTheme="minorHAnsi" w:cstheme="minorHAnsi"/>
              <w:sz w:val="20"/>
              <w:szCs w:val="20"/>
            </w:rPr>
            <w:fldChar w:fldCharType="separate"/>
          </w:r>
          <w:hyperlink w:anchor="_Toc82647472" w:history="1">
            <w:r w:rsidR="00633193" w:rsidRPr="001B1F53">
              <w:rPr>
                <w:rStyle w:val="Hyperlink"/>
                <w:rFonts w:cstheme="minorHAnsi"/>
                <w:noProof/>
              </w:rPr>
              <w:t>1.</w:t>
            </w:r>
            <w:r w:rsidR="00633193">
              <w:rPr>
                <w:rFonts w:asciiTheme="minorHAnsi" w:eastAsiaTheme="minorEastAsia" w:hAnsiTheme="minorHAnsi" w:cstheme="minorBidi"/>
                <w:b w:val="0"/>
                <w:bCs w:val="0"/>
                <w:noProof/>
                <w:color w:val="auto"/>
                <w:lang w:bidi="ar-SA"/>
              </w:rPr>
              <w:tab/>
            </w:r>
            <w:r w:rsidR="00633193" w:rsidRPr="001B1F53">
              <w:rPr>
                <w:rStyle w:val="Hyperlink"/>
                <w:rFonts w:cstheme="minorHAnsi"/>
                <w:noProof/>
              </w:rPr>
              <w:t>Inleiding</w:t>
            </w:r>
            <w:r w:rsidR="00633193">
              <w:rPr>
                <w:noProof/>
                <w:webHidden/>
              </w:rPr>
              <w:tab/>
            </w:r>
            <w:r w:rsidR="00633193">
              <w:rPr>
                <w:noProof/>
                <w:webHidden/>
              </w:rPr>
              <w:fldChar w:fldCharType="begin"/>
            </w:r>
            <w:r w:rsidR="00633193">
              <w:rPr>
                <w:noProof/>
                <w:webHidden/>
              </w:rPr>
              <w:instrText xml:space="preserve"> PAGEREF _Toc82647472 \h </w:instrText>
            </w:r>
            <w:r w:rsidR="00633193">
              <w:rPr>
                <w:noProof/>
                <w:webHidden/>
              </w:rPr>
            </w:r>
            <w:r w:rsidR="00633193">
              <w:rPr>
                <w:noProof/>
                <w:webHidden/>
              </w:rPr>
              <w:fldChar w:fldCharType="separate"/>
            </w:r>
            <w:r w:rsidR="00633193">
              <w:rPr>
                <w:noProof/>
                <w:webHidden/>
              </w:rPr>
              <w:t>7</w:t>
            </w:r>
            <w:r w:rsidR="00633193">
              <w:rPr>
                <w:noProof/>
                <w:webHidden/>
              </w:rPr>
              <w:fldChar w:fldCharType="end"/>
            </w:r>
          </w:hyperlink>
        </w:p>
        <w:p w14:paraId="0A9E121B" w14:textId="11A964A9" w:rsidR="00633193" w:rsidRDefault="00000000">
          <w:pPr>
            <w:pStyle w:val="Inhopg2"/>
            <w:rPr>
              <w:rFonts w:eastAsiaTheme="minorEastAsia" w:cstheme="minorBidi"/>
              <w:noProof/>
              <w:sz w:val="24"/>
              <w:szCs w:val="24"/>
              <w:lang w:bidi="ar-SA"/>
            </w:rPr>
          </w:pPr>
          <w:hyperlink w:anchor="_Toc82647473" w:history="1">
            <w:r w:rsidR="00633193" w:rsidRPr="001B1F53">
              <w:rPr>
                <w:rStyle w:val="Hyperlink"/>
                <w:noProof/>
              </w:rPr>
              <w:t>1.1.</w:t>
            </w:r>
            <w:r w:rsidR="00633193">
              <w:rPr>
                <w:rFonts w:eastAsiaTheme="minorEastAsia" w:cstheme="minorBidi"/>
                <w:noProof/>
                <w:sz w:val="24"/>
                <w:szCs w:val="24"/>
                <w:lang w:bidi="ar-SA"/>
              </w:rPr>
              <w:tab/>
            </w:r>
            <w:r w:rsidR="00633193" w:rsidRPr="001B1F53">
              <w:rPr>
                <w:rStyle w:val="Hyperlink"/>
                <w:noProof/>
              </w:rPr>
              <w:t>Doelstelling incident management</w:t>
            </w:r>
            <w:r w:rsidR="00633193">
              <w:rPr>
                <w:noProof/>
                <w:webHidden/>
              </w:rPr>
              <w:tab/>
            </w:r>
            <w:r w:rsidR="00633193">
              <w:rPr>
                <w:noProof/>
                <w:webHidden/>
              </w:rPr>
              <w:fldChar w:fldCharType="begin"/>
            </w:r>
            <w:r w:rsidR="00633193">
              <w:rPr>
                <w:noProof/>
                <w:webHidden/>
              </w:rPr>
              <w:instrText xml:space="preserve"> PAGEREF _Toc82647473 \h </w:instrText>
            </w:r>
            <w:r w:rsidR="00633193">
              <w:rPr>
                <w:noProof/>
                <w:webHidden/>
              </w:rPr>
            </w:r>
            <w:r w:rsidR="00633193">
              <w:rPr>
                <w:noProof/>
                <w:webHidden/>
              </w:rPr>
              <w:fldChar w:fldCharType="separate"/>
            </w:r>
            <w:r w:rsidR="00633193">
              <w:rPr>
                <w:noProof/>
                <w:webHidden/>
              </w:rPr>
              <w:t>7</w:t>
            </w:r>
            <w:r w:rsidR="00633193">
              <w:rPr>
                <w:noProof/>
                <w:webHidden/>
              </w:rPr>
              <w:fldChar w:fldCharType="end"/>
            </w:r>
          </w:hyperlink>
        </w:p>
        <w:p w14:paraId="6D295353" w14:textId="359D8586" w:rsidR="00633193" w:rsidRDefault="00000000">
          <w:pPr>
            <w:pStyle w:val="Inhopg2"/>
            <w:rPr>
              <w:rFonts w:eastAsiaTheme="minorEastAsia" w:cstheme="minorBidi"/>
              <w:noProof/>
              <w:sz w:val="24"/>
              <w:szCs w:val="24"/>
              <w:lang w:bidi="ar-SA"/>
            </w:rPr>
          </w:pPr>
          <w:hyperlink w:anchor="_Toc82647474" w:history="1">
            <w:r w:rsidR="00633193" w:rsidRPr="001B1F53">
              <w:rPr>
                <w:rStyle w:val="Hyperlink"/>
                <w:rFonts w:eastAsia="Calibri"/>
                <w:noProof/>
                <w:lang w:eastAsia="en-US"/>
              </w:rPr>
              <w:t>1.2.</w:t>
            </w:r>
            <w:r w:rsidR="00633193">
              <w:rPr>
                <w:rFonts w:eastAsiaTheme="minorEastAsia" w:cstheme="minorBidi"/>
                <w:noProof/>
                <w:sz w:val="24"/>
                <w:szCs w:val="24"/>
                <w:lang w:bidi="ar-SA"/>
              </w:rPr>
              <w:tab/>
            </w:r>
            <w:r w:rsidR="00633193" w:rsidRPr="001B1F53">
              <w:rPr>
                <w:rStyle w:val="Hyperlink"/>
                <w:noProof/>
              </w:rPr>
              <w:t>De indeling van het document is als volgt:</w:t>
            </w:r>
            <w:r w:rsidR="00633193">
              <w:rPr>
                <w:noProof/>
                <w:webHidden/>
              </w:rPr>
              <w:tab/>
            </w:r>
            <w:r w:rsidR="00633193">
              <w:rPr>
                <w:noProof/>
                <w:webHidden/>
              </w:rPr>
              <w:fldChar w:fldCharType="begin"/>
            </w:r>
            <w:r w:rsidR="00633193">
              <w:rPr>
                <w:noProof/>
                <w:webHidden/>
              </w:rPr>
              <w:instrText xml:space="preserve"> PAGEREF _Toc82647474 \h </w:instrText>
            </w:r>
            <w:r w:rsidR="00633193">
              <w:rPr>
                <w:noProof/>
                <w:webHidden/>
              </w:rPr>
            </w:r>
            <w:r w:rsidR="00633193">
              <w:rPr>
                <w:noProof/>
                <w:webHidden/>
              </w:rPr>
              <w:fldChar w:fldCharType="separate"/>
            </w:r>
            <w:r w:rsidR="00633193">
              <w:rPr>
                <w:noProof/>
                <w:webHidden/>
              </w:rPr>
              <w:t>7</w:t>
            </w:r>
            <w:r w:rsidR="00633193">
              <w:rPr>
                <w:noProof/>
                <w:webHidden/>
              </w:rPr>
              <w:fldChar w:fldCharType="end"/>
            </w:r>
          </w:hyperlink>
        </w:p>
        <w:p w14:paraId="656E75DC" w14:textId="0DC9336C" w:rsidR="00633193" w:rsidRDefault="00000000">
          <w:pPr>
            <w:pStyle w:val="Inhopg1"/>
            <w:tabs>
              <w:tab w:val="left" w:pos="440"/>
              <w:tab w:val="right" w:leader="dot" w:pos="9062"/>
            </w:tabs>
            <w:rPr>
              <w:rFonts w:asciiTheme="minorHAnsi" w:eastAsiaTheme="minorEastAsia" w:hAnsiTheme="minorHAnsi" w:cstheme="minorBidi"/>
              <w:b w:val="0"/>
              <w:bCs w:val="0"/>
              <w:noProof/>
              <w:color w:val="auto"/>
              <w:lang w:bidi="ar-SA"/>
            </w:rPr>
          </w:pPr>
          <w:hyperlink w:anchor="_Toc82647475" w:history="1">
            <w:r w:rsidR="00633193" w:rsidRPr="001B1F53">
              <w:rPr>
                <w:rStyle w:val="Hyperlink"/>
                <w:rFonts w:cstheme="minorHAnsi"/>
                <w:noProof/>
              </w:rPr>
              <w:t>2.</w:t>
            </w:r>
            <w:r w:rsidR="00633193">
              <w:rPr>
                <w:rFonts w:asciiTheme="minorHAnsi" w:eastAsiaTheme="minorEastAsia" w:hAnsiTheme="minorHAnsi" w:cstheme="minorBidi"/>
                <w:b w:val="0"/>
                <w:bCs w:val="0"/>
                <w:noProof/>
                <w:color w:val="auto"/>
                <w:lang w:bidi="ar-SA"/>
              </w:rPr>
              <w:tab/>
            </w:r>
            <w:r w:rsidR="00633193" w:rsidRPr="001B1F53">
              <w:rPr>
                <w:rStyle w:val="Hyperlink"/>
                <w:noProof/>
              </w:rPr>
              <w:t>Incidentmanagement</w:t>
            </w:r>
            <w:r w:rsidR="00633193">
              <w:rPr>
                <w:noProof/>
                <w:webHidden/>
              </w:rPr>
              <w:tab/>
            </w:r>
            <w:r w:rsidR="00633193">
              <w:rPr>
                <w:noProof/>
                <w:webHidden/>
              </w:rPr>
              <w:fldChar w:fldCharType="begin"/>
            </w:r>
            <w:r w:rsidR="00633193">
              <w:rPr>
                <w:noProof/>
                <w:webHidden/>
              </w:rPr>
              <w:instrText xml:space="preserve"> PAGEREF _Toc82647475 \h </w:instrText>
            </w:r>
            <w:r w:rsidR="00633193">
              <w:rPr>
                <w:noProof/>
                <w:webHidden/>
              </w:rPr>
            </w:r>
            <w:r w:rsidR="00633193">
              <w:rPr>
                <w:noProof/>
                <w:webHidden/>
              </w:rPr>
              <w:fldChar w:fldCharType="separate"/>
            </w:r>
            <w:r w:rsidR="00633193">
              <w:rPr>
                <w:noProof/>
                <w:webHidden/>
              </w:rPr>
              <w:t>8</w:t>
            </w:r>
            <w:r w:rsidR="00633193">
              <w:rPr>
                <w:noProof/>
                <w:webHidden/>
              </w:rPr>
              <w:fldChar w:fldCharType="end"/>
            </w:r>
          </w:hyperlink>
        </w:p>
        <w:p w14:paraId="59AC698A" w14:textId="2561600A" w:rsidR="00633193" w:rsidRDefault="00000000">
          <w:pPr>
            <w:pStyle w:val="Inhopg2"/>
            <w:rPr>
              <w:rFonts w:eastAsiaTheme="minorEastAsia" w:cstheme="minorBidi"/>
              <w:noProof/>
              <w:sz w:val="24"/>
              <w:szCs w:val="24"/>
              <w:lang w:bidi="ar-SA"/>
            </w:rPr>
          </w:pPr>
          <w:hyperlink w:anchor="_Toc82647476" w:history="1">
            <w:r w:rsidR="00633193" w:rsidRPr="001B1F53">
              <w:rPr>
                <w:rStyle w:val="Hyperlink"/>
                <w:noProof/>
              </w:rPr>
              <w:t>2.1.</w:t>
            </w:r>
            <w:r w:rsidR="00633193">
              <w:rPr>
                <w:rFonts w:eastAsiaTheme="minorEastAsia" w:cstheme="minorBidi"/>
                <w:noProof/>
                <w:sz w:val="24"/>
                <w:szCs w:val="24"/>
                <w:lang w:bidi="ar-SA"/>
              </w:rPr>
              <w:tab/>
            </w:r>
            <w:r w:rsidR="00633193" w:rsidRPr="001B1F53">
              <w:rPr>
                <w:rStyle w:val="Hyperlink"/>
                <w:noProof/>
              </w:rPr>
              <w:t>Wat is het</w:t>
            </w:r>
            <w:r w:rsidR="00633193">
              <w:rPr>
                <w:noProof/>
                <w:webHidden/>
              </w:rPr>
              <w:tab/>
            </w:r>
            <w:r w:rsidR="00633193">
              <w:rPr>
                <w:noProof/>
                <w:webHidden/>
              </w:rPr>
              <w:fldChar w:fldCharType="begin"/>
            </w:r>
            <w:r w:rsidR="00633193">
              <w:rPr>
                <w:noProof/>
                <w:webHidden/>
              </w:rPr>
              <w:instrText xml:space="preserve"> PAGEREF _Toc82647476 \h </w:instrText>
            </w:r>
            <w:r w:rsidR="00633193">
              <w:rPr>
                <w:noProof/>
                <w:webHidden/>
              </w:rPr>
            </w:r>
            <w:r w:rsidR="00633193">
              <w:rPr>
                <w:noProof/>
                <w:webHidden/>
              </w:rPr>
              <w:fldChar w:fldCharType="separate"/>
            </w:r>
            <w:r w:rsidR="00633193">
              <w:rPr>
                <w:noProof/>
                <w:webHidden/>
              </w:rPr>
              <w:t>8</w:t>
            </w:r>
            <w:r w:rsidR="00633193">
              <w:rPr>
                <w:noProof/>
                <w:webHidden/>
              </w:rPr>
              <w:fldChar w:fldCharType="end"/>
            </w:r>
          </w:hyperlink>
        </w:p>
        <w:p w14:paraId="4659AD32" w14:textId="75F71CD8" w:rsidR="00633193" w:rsidRDefault="00000000">
          <w:pPr>
            <w:pStyle w:val="Inhopg2"/>
            <w:rPr>
              <w:rFonts w:eastAsiaTheme="minorEastAsia" w:cstheme="minorBidi"/>
              <w:noProof/>
              <w:sz w:val="24"/>
              <w:szCs w:val="24"/>
              <w:lang w:bidi="ar-SA"/>
            </w:rPr>
          </w:pPr>
          <w:hyperlink w:anchor="_Toc82647477" w:history="1">
            <w:r w:rsidR="00633193" w:rsidRPr="001B1F53">
              <w:rPr>
                <w:rStyle w:val="Hyperlink"/>
                <w:noProof/>
              </w:rPr>
              <w:t>2.2.</w:t>
            </w:r>
            <w:r w:rsidR="00633193">
              <w:rPr>
                <w:rFonts w:eastAsiaTheme="minorEastAsia" w:cstheme="minorBidi"/>
                <w:noProof/>
                <w:sz w:val="24"/>
                <w:szCs w:val="24"/>
                <w:lang w:bidi="ar-SA"/>
              </w:rPr>
              <w:tab/>
            </w:r>
            <w:r w:rsidR="00633193" w:rsidRPr="001B1F53">
              <w:rPr>
                <w:rStyle w:val="Hyperlink"/>
                <w:noProof/>
              </w:rPr>
              <w:t>Waarom doen we dit</w:t>
            </w:r>
            <w:r w:rsidR="00633193">
              <w:rPr>
                <w:noProof/>
                <w:webHidden/>
              </w:rPr>
              <w:tab/>
            </w:r>
            <w:r w:rsidR="00633193">
              <w:rPr>
                <w:noProof/>
                <w:webHidden/>
              </w:rPr>
              <w:fldChar w:fldCharType="begin"/>
            </w:r>
            <w:r w:rsidR="00633193">
              <w:rPr>
                <w:noProof/>
                <w:webHidden/>
              </w:rPr>
              <w:instrText xml:space="preserve"> PAGEREF _Toc82647477 \h </w:instrText>
            </w:r>
            <w:r w:rsidR="00633193">
              <w:rPr>
                <w:noProof/>
                <w:webHidden/>
              </w:rPr>
            </w:r>
            <w:r w:rsidR="00633193">
              <w:rPr>
                <w:noProof/>
                <w:webHidden/>
              </w:rPr>
              <w:fldChar w:fldCharType="separate"/>
            </w:r>
            <w:r w:rsidR="00633193">
              <w:rPr>
                <w:noProof/>
                <w:webHidden/>
              </w:rPr>
              <w:t>8</w:t>
            </w:r>
            <w:r w:rsidR="00633193">
              <w:rPr>
                <w:noProof/>
                <w:webHidden/>
              </w:rPr>
              <w:fldChar w:fldCharType="end"/>
            </w:r>
          </w:hyperlink>
        </w:p>
        <w:p w14:paraId="79563DBD" w14:textId="544E9FA2" w:rsidR="00633193" w:rsidRDefault="00000000">
          <w:pPr>
            <w:pStyle w:val="Inhopg2"/>
            <w:rPr>
              <w:rFonts w:eastAsiaTheme="minorEastAsia" w:cstheme="minorBidi"/>
              <w:noProof/>
              <w:sz w:val="24"/>
              <w:szCs w:val="24"/>
              <w:lang w:bidi="ar-SA"/>
            </w:rPr>
          </w:pPr>
          <w:hyperlink w:anchor="_Toc82647478" w:history="1">
            <w:r w:rsidR="00633193" w:rsidRPr="001B1F53">
              <w:rPr>
                <w:rStyle w:val="Hyperlink"/>
                <w:noProof/>
              </w:rPr>
              <w:t>2.3.</w:t>
            </w:r>
            <w:r w:rsidR="00633193">
              <w:rPr>
                <w:rFonts w:eastAsiaTheme="minorEastAsia" w:cstheme="minorBidi"/>
                <w:noProof/>
                <w:sz w:val="24"/>
                <w:szCs w:val="24"/>
                <w:lang w:bidi="ar-SA"/>
              </w:rPr>
              <w:tab/>
            </w:r>
            <w:r w:rsidR="00633193" w:rsidRPr="001B1F53">
              <w:rPr>
                <w:rStyle w:val="Hyperlink"/>
                <w:noProof/>
              </w:rPr>
              <w:t>Voorkomen is beter dan genezen</w:t>
            </w:r>
            <w:r w:rsidR="00633193">
              <w:rPr>
                <w:noProof/>
                <w:webHidden/>
              </w:rPr>
              <w:tab/>
            </w:r>
            <w:r w:rsidR="00633193">
              <w:rPr>
                <w:noProof/>
                <w:webHidden/>
              </w:rPr>
              <w:fldChar w:fldCharType="begin"/>
            </w:r>
            <w:r w:rsidR="00633193">
              <w:rPr>
                <w:noProof/>
                <w:webHidden/>
              </w:rPr>
              <w:instrText xml:space="preserve"> PAGEREF _Toc82647478 \h </w:instrText>
            </w:r>
            <w:r w:rsidR="00633193">
              <w:rPr>
                <w:noProof/>
                <w:webHidden/>
              </w:rPr>
            </w:r>
            <w:r w:rsidR="00633193">
              <w:rPr>
                <w:noProof/>
                <w:webHidden/>
              </w:rPr>
              <w:fldChar w:fldCharType="separate"/>
            </w:r>
            <w:r w:rsidR="00633193">
              <w:rPr>
                <w:noProof/>
                <w:webHidden/>
              </w:rPr>
              <w:t>8</w:t>
            </w:r>
            <w:r w:rsidR="00633193">
              <w:rPr>
                <w:noProof/>
                <w:webHidden/>
              </w:rPr>
              <w:fldChar w:fldCharType="end"/>
            </w:r>
          </w:hyperlink>
        </w:p>
        <w:p w14:paraId="7C8B6F0C" w14:textId="12D6C272" w:rsidR="00633193" w:rsidRDefault="00000000">
          <w:pPr>
            <w:pStyle w:val="Inhopg2"/>
            <w:rPr>
              <w:rFonts w:eastAsiaTheme="minorEastAsia" w:cstheme="minorBidi"/>
              <w:noProof/>
              <w:sz w:val="24"/>
              <w:szCs w:val="24"/>
              <w:lang w:bidi="ar-SA"/>
            </w:rPr>
          </w:pPr>
          <w:hyperlink w:anchor="_Toc82647479" w:history="1">
            <w:r w:rsidR="00633193" w:rsidRPr="001B1F53">
              <w:rPr>
                <w:rStyle w:val="Hyperlink"/>
                <w:noProof/>
              </w:rPr>
              <w:t>2.4.</w:t>
            </w:r>
            <w:r w:rsidR="00633193">
              <w:rPr>
                <w:rFonts w:eastAsiaTheme="minorEastAsia" w:cstheme="minorBidi"/>
                <w:noProof/>
                <w:sz w:val="24"/>
                <w:szCs w:val="24"/>
                <w:lang w:bidi="ar-SA"/>
              </w:rPr>
              <w:tab/>
            </w:r>
            <w:r w:rsidR="00633193" w:rsidRPr="001B1F53">
              <w:rPr>
                <w:rStyle w:val="Hyperlink"/>
                <w:noProof/>
              </w:rPr>
              <w:t>Belang van incident management</w:t>
            </w:r>
            <w:r w:rsidR="00633193">
              <w:rPr>
                <w:noProof/>
                <w:webHidden/>
              </w:rPr>
              <w:tab/>
            </w:r>
            <w:r w:rsidR="00633193">
              <w:rPr>
                <w:noProof/>
                <w:webHidden/>
              </w:rPr>
              <w:fldChar w:fldCharType="begin"/>
            </w:r>
            <w:r w:rsidR="00633193">
              <w:rPr>
                <w:noProof/>
                <w:webHidden/>
              </w:rPr>
              <w:instrText xml:space="preserve"> PAGEREF _Toc82647479 \h </w:instrText>
            </w:r>
            <w:r w:rsidR="00633193">
              <w:rPr>
                <w:noProof/>
                <w:webHidden/>
              </w:rPr>
            </w:r>
            <w:r w:rsidR="00633193">
              <w:rPr>
                <w:noProof/>
                <w:webHidden/>
              </w:rPr>
              <w:fldChar w:fldCharType="separate"/>
            </w:r>
            <w:r w:rsidR="00633193">
              <w:rPr>
                <w:noProof/>
                <w:webHidden/>
              </w:rPr>
              <w:t>8</w:t>
            </w:r>
            <w:r w:rsidR="00633193">
              <w:rPr>
                <w:noProof/>
                <w:webHidden/>
              </w:rPr>
              <w:fldChar w:fldCharType="end"/>
            </w:r>
          </w:hyperlink>
        </w:p>
        <w:p w14:paraId="0C301513" w14:textId="597B5E53" w:rsidR="00633193" w:rsidRDefault="00000000">
          <w:pPr>
            <w:pStyle w:val="Inhopg1"/>
            <w:tabs>
              <w:tab w:val="left" w:pos="440"/>
              <w:tab w:val="right" w:leader="dot" w:pos="9062"/>
            </w:tabs>
            <w:rPr>
              <w:rFonts w:asciiTheme="minorHAnsi" w:eastAsiaTheme="minorEastAsia" w:hAnsiTheme="minorHAnsi" w:cstheme="minorBidi"/>
              <w:b w:val="0"/>
              <w:bCs w:val="0"/>
              <w:noProof/>
              <w:color w:val="auto"/>
              <w:lang w:bidi="ar-SA"/>
            </w:rPr>
          </w:pPr>
          <w:hyperlink w:anchor="_Toc82647480" w:history="1">
            <w:r w:rsidR="00633193" w:rsidRPr="001B1F53">
              <w:rPr>
                <w:rStyle w:val="Hyperlink"/>
                <w:rFonts w:cstheme="minorHAnsi"/>
                <w:noProof/>
              </w:rPr>
              <w:t>3.</w:t>
            </w:r>
            <w:r w:rsidR="00633193">
              <w:rPr>
                <w:rFonts w:asciiTheme="minorHAnsi" w:eastAsiaTheme="minorEastAsia" w:hAnsiTheme="minorHAnsi" w:cstheme="minorBidi"/>
                <w:b w:val="0"/>
                <w:bCs w:val="0"/>
                <w:noProof/>
                <w:color w:val="auto"/>
                <w:lang w:bidi="ar-SA"/>
              </w:rPr>
              <w:tab/>
            </w:r>
            <w:r w:rsidR="00633193" w:rsidRPr="001B1F53">
              <w:rPr>
                <w:rStyle w:val="Hyperlink"/>
                <w:noProof/>
              </w:rPr>
              <w:t>Het opzetten van incident management</w:t>
            </w:r>
            <w:r w:rsidR="00633193">
              <w:rPr>
                <w:noProof/>
                <w:webHidden/>
              </w:rPr>
              <w:tab/>
            </w:r>
            <w:r w:rsidR="00633193">
              <w:rPr>
                <w:noProof/>
                <w:webHidden/>
              </w:rPr>
              <w:fldChar w:fldCharType="begin"/>
            </w:r>
            <w:r w:rsidR="00633193">
              <w:rPr>
                <w:noProof/>
                <w:webHidden/>
              </w:rPr>
              <w:instrText xml:space="preserve"> PAGEREF _Toc82647480 \h </w:instrText>
            </w:r>
            <w:r w:rsidR="00633193">
              <w:rPr>
                <w:noProof/>
                <w:webHidden/>
              </w:rPr>
            </w:r>
            <w:r w:rsidR="00633193">
              <w:rPr>
                <w:noProof/>
                <w:webHidden/>
              </w:rPr>
              <w:fldChar w:fldCharType="separate"/>
            </w:r>
            <w:r w:rsidR="00633193">
              <w:rPr>
                <w:noProof/>
                <w:webHidden/>
              </w:rPr>
              <w:t>9</w:t>
            </w:r>
            <w:r w:rsidR="00633193">
              <w:rPr>
                <w:noProof/>
                <w:webHidden/>
              </w:rPr>
              <w:fldChar w:fldCharType="end"/>
            </w:r>
          </w:hyperlink>
        </w:p>
        <w:p w14:paraId="2BA53B2B" w14:textId="3E8D105E" w:rsidR="00633193" w:rsidRDefault="00000000">
          <w:pPr>
            <w:pStyle w:val="Inhopg2"/>
            <w:rPr>
              <w:rFonts w:eastAsiaTheme="minorEastAsia" w:cstheme="minorBidi"/>
              <w:noProof/>
              <w:sz w:val="24"/>
              <w:szCs w:val="24"/>
              <w:lang w:bidi="ar-SA"/>
            </w:rPr>
          </w:pPr>
          <w:hyperlink w:anchor="_Toc82647481" w:history="1">
            <w:r w:rsidR="00633193" w:rsidRPr="001B1F53">
              <w:rPr>
                <w:rStyle w:val="Hyperlink"/>
                <w:noProof/>
              </w:rPr>
              <w:t>3.1.</w:t>
            </w:r>
            <w:r w:rsidR="00633193">
              <w:rPr>
                <w:rFonts w:eastAsiaTheme="minorEastAsia" w:cstheme="minorBidi"/>
                <w:noProof/>
                <w:sz w:val="24"/>
                <w:szCs w:val="24"/>
                <w:lang w:bidi="ar-SA"/>
              </w:rPr>
              <w:tab/>
            </w:r>
            <w:r w:rsidR="00633193" w:rsidRPr="001B1F53">
              <w:rPr>
                <w:rStyle w:val="Hyperlink"/>
                <w:noProof/>
              </w:rPr>
              <w:t>Incident management en respons beleid van de gemeente</w:t>
            </w:r>
            <w:r w:rsidR="00633193">
              <w:rPr>
                <w:noProof/>
                <w:webHidden/>
              </w:rPr>
              <w:tab/>
            </w:r>
            <w:r w:rsidR="00633193">
              <w:rPr>
                <w:noProof/>
                <w:webHidden/>
              </w:rPr>
              <w:fldChar w:fldCharType="begin"/>
            </w:r>
            <w:r w:rsidR="00633193">
              <w:rPr>
                <w:noProof/>
                <w:webHidden/>
              </w:rPr>
              <w:instrText xml:space="preserve"> PAGEREF _Toc82647481 \h </w:instrText>
            </w:r>
            <w:r w:rsidR="00633193">
              <w:rPr>
                <w:noProof/>
                <w:webHidden/>
              </w:rPr>
            </w:r>
            <w:r w:rsidR="00633193">
              <w:rPr>
                <w:noProof/>
                <w:webHidden/>
              </w:rPr>
              <w:fldChar w:fldCharType="separate"/>
            </w:r>
            <w:r w:rsidR="00633193">
              <w:rPr>
                <w:noProof/>
                <w:webHidden/>
              </w:rPr>
              <w:t>9</w:t>
            </w:r>
            <w:r w:rsidR="00633193">
              <w:rPr>
                <w:noProof/>
                <w:webHidden/>
              </w:rPr>
              <w:fldChar w:fldCharType="end"/>
            </w:r>
          </w:hyperlink>
        </w:p>
        <w:p w14:paraId="7CDB9C1C" w14:textId="1713EAF3" w:rsidR="00633193" w:rsidRDefault="00000000">
          <w:pPr>
            <w:pStyle w:val="Inhopg2"/>
            <w:rPr>
              <w:rFonts w:eastAsiaTheme="minorEastAsia" w:cstheme="minorBidi"/>
              <w:noProof/>
              <w:sz w:val="24"/>
              <w:szCs w:val="24"/>
              <w:lang w:bidi="ar-SA"/>
            </w:rPr>
          </w:pPr>
          <w:hyperlink w:anchor="_Toc82647482" w:history="1">
            <w:r w:rsidR="00633193" w:rsidRPr="001B1F53">
              <w:rPr>
                <w:rStyle w:val="Hyperlink"/>
                <w:noProof/>
              </w:rPr>
              <w:t>3.2.</w:t>
            </w:r>
            <w:r w:rsidR="00633193">
              <w:rPr>
                <w:rFonts w:eastAsiaTheme="minorEastAsia" w:cstheme="minorBidi"/>
                <w:noProof/>
                <w:sz w:val="24"/>
                <w:szCs w:val="24"/>
                <w:lang w:bidi="ar-SA"/>
              </w:rPr>
              <w:tab/>
            </w:r>
            <w:r w:rsidR="00633193" w:rsidRPr="001B1F53">
              <w:rPr>
                <w:rStyle w:val="Hyperlink"/>
                <w:noProof/>
              </w:rPr>
              <w:t>Incident management en respons proces</w:t>
            </w:r>
            <w:r w:rsidR="00633193">
              <w:rPr>
                <w:noProof/>
                <w:webHidden/>
              </w:rPr>
              <w:tab/>
            </w:r>
            <w:r w:rsidR="00633193">
              <w:rPr>
                <w:noProof/>
                <w:webHidden/>
              </w:rPr>
              <w:fldChar w:fldCharType="begin"/>
            </w:r>
            <w:r w:rsidR="00633193">
              <w:rPr>
                <w:noProof/>
                <w:webHidden/>
              </w:rPr>
              <w:instrText xml:space="preserve"> PAGEREF _Toc82647482 \h </w:instrText>
            </w:r>
            <w:r w:rsidR="00633193">
              <w:rPr>
                <w:noProof/>
                <w:webHidden/>
              </w:rPr>
            </w:r>
            <w:r w:rsidR="00633193">
              <w:rPr>
                <w:noProof/>
                <w:webHidden/>
              </w:rPr>
              <w:fldChar w:fldCharType="separate"/>
            </w:r>
            <w:r w:rsidR="00633193">
              <w:rPr>
                <w:noProof/>
                <w:webHidden/>
              </w:rPr>
              <w:t>9</w:t>
            </w:r>
            <w:r w:rsidR="00633193">
              <w:rPr>
                <w:noProof/>
                <w:webHidden/>
              </w:rPr>
              <w:fldChar w:fldCharType="end"/>
            </w:r>
          </w:hyperlink>
        </w:p>
        <w:p w14:paraId="1000E6EB" w14:textId="660C8222" w:rsidR="00633193" w:rsidRDefault="00000000">
          <w:pPr>
            <w:pStyle w:val="Inhopg2"/>
            <w:rPr>
              <w:rFonts w:eastAsiaTheme="minorEastAsia" w:cstheme="minorBidi"/>
              <w:noProof/>
              <w:sz w:val="24"/>
              <w:szCs w:val="24"/>
              <w:lang w:bidi="ar-SA"/>
            </w:rPr>
          </w:pPr>
          <w:hyperlink w:anchor="_Toc82647483" w:history="1">
            <w:r w:rsidR="00633193" w:rsidRPr="001B1F53">
              <w:rPr>
                <w:rStyle w:val="Hyperlink"/>
                <w:noProof/>
              </w:rPr>
              <w:t>3.3.</w:t>
            </w:r>
            <w:r w:rsidR="00633193">
              <w:rPr>
                <w:rFonts w:eastAsiaTheme="minorEastAsia" w:cstheme="minorBidi"/>
                <w:noProof/>
                <w:sz w:val="24"/>
                <w:szCs w:val="24"/>
                <w:lang w:bidi="ar-SA"/>
              </w:rPr>
              <w:tab/>
            </w:r>
            <w:r w:rsidR="00633193" w:rsidRPr="001B1F53">
              <w:rPr>
                <w:rStyle w:val="Hyperlink"/>
                <w:noProof/>
              </w:rPr>
              <w:t>Hoe te gebruiken</w:t>
            </w:r>
            <w:r w:rsidR="00633193">
              <w:rPr>
                <w:noProof/>
                <w:webHidden/>
              </w:rPr>
              <w:tab/>
            </w:r>
            <w:r w:rsidR="00633193">
              <w:rPr>
                <w:noProof/>
                <w:webHidden/>
              </w:rPr>
              <w:fldChar w:fldCharType="begin"/>
            </w:r>
            <w:r w:rsidR="00633193">
              <w:rPr>
                <w:noProof/>
                <w:webHidden/>
              </w:rPr>
              <w:instrText xml:space="preserve"> PAGEREF _Toc82647483 \h </w:instrText>
            </w:r>
            <w:r w:rsidR="00633193">
              <w:rPr>
                <w:noProof/>
                <w:webHidden/>
              </w:rPr>
            </w:r>
            <w:r w:rsidR="00633193">
              <w:rPr>
                <w:noProof/>
                <w:webHidden/>
              </w:rPr>
              <w:fldChar w:fldCharType="separate"/>
            </w:r>
            <w:r w:rsidR="00633193">
              <w:rPr>
                <w:noProof/>
                <w:webHidden/>
              </w:rPr>
              <w:t>14</w:t>
            </w:r>
            <w:r w:rsidR="00633193">
              <w:rPr>
                <w:noProof/>
                <w:webHidden/>
              </w:rPr>
              <w:fldChar w:fldCharType="end"/>
            </w:r>
          </w:hyperlink>
        </w:p>
        <w:p w14:paraId="0DA78BE2" w14:textId="599CE6D4" w:rsidR="00633193" w:rsidRDefault="00000000">
          <w:pPr>
            <w:pStyle w:val="Inhopg1"/>
            <w:tabs>
              <w:tab w:val="left" w:pos="440"/>
              <w:tab w:val="right" w:leader="dot" w:pos="9062"/>
            </w:tabs>
            <w:rPr>
              <w:rFonts w:asciiTheme="minorHAnsi" w:eastAsiaTheme="minorEastAsia" w:hAnsiTheme="minorHAnsi" w:cstheme="minorBidi"/>
              <w:b w:val="0"/>
              <w:bCs w:val="0"/>
              <w:noProof/>
              <w:color w:val="auto"/>
              <w:lang w:bidi="ar-SA"/>
            </w:rPr>
          </w:pPr>
          <w:hyperlink w:anchor="_Toc82647484" w:history="1">
            <w:r w:rsidR="00633193" w:rsidRPr="001B1F53">
              <w:rPr>
                <w:rStyle w:val="Hyperlink"/>
                <w:rFonts w:cstheme="minorHAnsi"/>
                <w:noProof/>
              </w:rPr>
              <w:t>4.</w:t>
            </w:r>
            <w:r w:rsidR="00633193">
              <w:rPr>
                <w:rFonts w:asciiTheme="minorHAnsi" w:eastAsiaTheme="minorEastAsia" w:hAnsiTheme="minorHAnsi" w:cstheme="minorBidi"/>
                <w:b w:val="0"/>
                <w:bCs w:val="0"/>
                <w:noProof/>
                <w:color w:val="auto"/>
                <w:lang w:bidi="ar-SA"/>
              </w:rPr>
              <w:tab/>
            </w:r>
            <w:r w:rsidR="00633193" w:rsidRPr="001B1F53">
              <w:rPr>
                <w:rStyle w:val="Hyperlink"/>
                <w:noProof/>
              </w:rPr>
              <w:t>Aandachtspunten</w:t>
            </w:r>
            <w:r w:rsidR="00633193">
              <w:rPr>
                <w:noProof/>
                <w:webHidden/>
              </w:rPr>
              <w:tab/>
            </w:r>
            <w:r w:rsidR="00633193">
              <w:rPr>
                <w:noProof/>
                <w:webHidden/>
              </w:rPr>
              <w:fldChar w:fldCharType="begin"/>
            </w:r>
            <w:r w:rsidR="00633193">
              <w:rPr>
                <w:noProof/>
                <w:webHidden/>
              </w:rPr>
              <w:instrText xml:space="preserve"> PAGEREF _Toc82647484 \h </w:instrText>
            </w:r>
            <w:r w:rsidR="00633193">
              <w:rPr>
                <w:noProof/>
                <w:webHidden/>
              </w:rPr>
            </w:r>
            <w:r w:rsidR="00633193">
              <w:rPr>
                <w:noProof/>
                <w:webHidden/>
              </w:rPr>
              <w:fldChar w:fldCharType="separate"/>
            </w:r>
            <w:r w:rsidR="00633193">
              <w:rPr>
                <w:noProof/>
                <w:webHidden/>
              </w:rPr>
              <w:t>15</w:t>
            </w:r>
            <w:r w:rsidR="00633193">
              <w:rPr>
                <w:noProof/>
                <w:webHidden/>
              </w:rPr>
              <w:fldChar w:fldCharType="end"/>
            </w:r>
          </w:hyperlink>
        </w:p>
        <w:p w14:paraId="6FAE0DA7" w14:textId="538091D5" w:rsidR="00633193" w:rsidRDefault="00000000">
          <w:pPr>
            <w:pStyle w:val="Inhopg2"/>
            <w:rPr>
              <w:rFonts w:eastAsiaTheme="minorEastAsia" w:cstheme="minorBidi"/>
              <w:noProof/>
              <w:sz w:val="24"/>
              <w:szCs w:val="24"/>
              <w:lang w:bidi="ar-SA"/>
            </w:rPr>
          </w:pPr>
          <w:hyperlink w:anchor="_Toc82647485" w:history="1">
            <w:r w:rsidR="00633193" w:rsidRPr="001B1F53">
              <w:rPr>
                <w:rStyle w:val="Hyperlink"/>
                <w:noProof/>
              </w:rPr>
              <w:t>4.1.</w:t>
            </w:r>
            <w:r w:rsidR="00633193">
              <w:rPr>
                <w:rFonts w:eastAsiaTheme="minorEastAsia" w:cstheme="minorBidi"/>
                <w:noProof/>
                <w:sz w:val="24"/>
                <w:szCs w:val="24"/>
                <w:lang w:bidi="ar-SA"/>
              </w:rPr>
              <w:tab/>
            </w:r>
            <w:r w:rsidR="00633193" w:rsidRPr="001B1F53">
              <w:rPr>
                <w:rStyle w:val="Hyperlink"/>
                <w:noProof/>
              </w:rPr>
              <w:t>Hoe begin ik?</w:t>
            </w:r>
            <w:r w:rsidR="00633193">
              <w:rPr>
                <w:noProof/>
                <w:webHidden/>
              </w:rPr>
              <w:tab/>
            </w:r>
            <w:r w:rsidR="00633193">
              <w:rPr>
                <w:noProof/>
                <w:webHidden/>
              </w:rPr>
              <w:fldChar w:fldCharType="begin"/>
            </w:r>
            <w:r w:rsidR="00633193">
              <w:rPr>
                <w:noProof/>
                <w:webHidden/>
              </w:rPr>
              <w:instrText xml:space="preserve"> PAGEREF _Toc82647485 \h </w:instrText>
            </w:r>
            <w:r w:rsidR="00633193">
              <w:rPr>
                <w:noProof/>
                <w:webHidden/>
              </w:rPr>
            </w:r>
            <w:r w:rsidR="00633193">
              <w:rPr>
                <w:noProof/>
                <w:webHidden/>
              </w:rPr>
              <w:fldChar w:fldCharType="separate"/>
            </w:r>
            <w:r w:rsidR="00633193">
              <w:rPr>
                <w:noProof/>
                <w:webHidden/>
              </w:rPr>
              <w:t>15</w:t>
            </w:r>
            <w:r w:rsidR="00633193">
              <w:rPr>
                <w:noProof/>
                <w:webHidden/>
              </w:rPr>
              <w:fldChar w:fldCharType="end"/>
            </w:r>
          </w:hyperlink>
        </w:p>
        <w:p w14:paraId="034EB47C" w14:textId="769742C9" w:rsidR="00633193" w:rsidRDefault="00000000">
          <w:pPr>
            <w:pStyle w:val="Inhopg2"/>
            <w:rPr>
              <w:rFonts w:eastAsiaTheme="minorEastAsia" w:cstheme="minorBidi"/>
              <w:noProof/>
              <w:sz w:val="24"/>
              <w:szCs w:val="24"/>
              <w:lang w:bidi="ar-SA"/>
            </w:rPr>
          </w:pPr>
          <w:hyperlink w:anchor="_Toc82647486" w:history="1">
            <w:r w:rsidR="00633193" w:rsidRPr="001B1F53">
              <w:rPr>
                <w:rStyle w:val="Hyperlink"/>
                <w:noProof/>
              </w:rPr>
              <w:t>4.2.</w:t>
            </w:r>
            <w:r w:rsidR="00633193">
              <w:rPr>
                <w:rFonts w:eastAsiaTheme="minorEastAsia" w:cstheme="minorBidi"/>
                <w:noProof/>
                <w:sz w:val="24"/>
                <w:szCs w:val="24"/>
                <w:lang w:bidi="ar-SA"/>
              </w:rPr>
              <w:tab/>
            </w:r>
            <w:r w:rsidR="00633193" w:rsidRPr="001B1F53">
              <w:rPr>
                <w:rStyle w:val="Hyperlink"/>
                <w:noProof/>
              </w:rPr>
              <w:t>Metrieken / KPI’s</w:t>
            </w:r>
            <w:r w:rsidR="00633193">
              <w:rPr>
                <w:noProof/>
                <w:webHidden/>
              </w:rPr>
              <w:tab/>
            </w:r>
            <w:r w:rsidR="00633193">
              <w:rPr>
                <w:noProof/>
                <w:webHidden/>
              </w:rPr>
              <w:fldChar w:fldCharType="begin"/>
            </w:r>
            <w:r w:rsidR="00633193">
              <w:rPr>
                <w:noProof/>
                <w:webHidden/>
              </w:rPr>
              <w:instrText xml:space="preserve"> PAGEREF _Toc82647486 \h </w:instrText>
            </w:r>
            <w:r w:rsidR="00633193">
              <w:rPr>
                <w:noProof/>
                <w:webHidden/>
              </w:rPr>
            </w:r>
            <w:r w:rsidR="00633193">
              <w:rPr>
                <w:noProof/>
                <w:webHidden/>
              </w:rPr>
              <w:fldChar w:fldCharType="separate"/>
            </w:r>
            <w:r w:rsidR="00633193">
              <w:rPr>
                <w:noProof/>
                <w:webHidden/>
              </w:rPr>
              <w:t>15</w:t>
            </w:r>
            <w:r w:rsidR="00633193">
              <w:rPr>
                <w:noProof/>
                <w:webHidden/>
              </w:rPr>
              <w:fldChar w:fldCharType="end"/>
            </w:r>
          </w:hyperlink>
        </w:p>
        <w:p w14:paraId="7D6EB36A" w14:textId="27E35EC4" w:rsidR="00633193" w:rsidRDefault="00000000">
          <w:pPr>
            <w:pStyle w:val="Inhopg2"/>
            <w:rPr>
              <w:rFonts w:eastAsiaTheme="minorEastAsia" w:cstheme="minorBidi"/>
              <w:noProof/>
              <w:sz w:val="24"/>
              <w:szCs w:val="24"/>
              <w:lang w:bidi="ar-SA"/>
            </w:rPr>
          </w:pPr>
          <w:hyperlink w:anchor="_Toc82647487" w:history="1">
            <w:r w:rsidR="00633193" w:rsidRPr="001B1F53">
              <w:rPr>
                <w:rStyle w:val="Hyperlink"/>
                <w:noProof/>
              </w:rPr>
              <w:t>4.3.</w:t>
            </w:r>
            <w:r w:rsidR="00633193">
              <w:rPr>
                <w:rFonts w:eastAsiaTheme="minorEastAsia" w:cstheme="minorBidi"/>
                <w:noProof/>
                <w:sz w:val="24"/>
                <w:szCs w:val="24"/>
                <w:lang w:bidi="ar-SA"/>
              </w:rPr>
              <w:tab/>
            </w:r>
            <w:r w:rsidR="00633193" w:rsidRPr="001B1F53">
              <w:rPr>
                <w:rStyle w:val="Hyperlink"/>
                <w:noProof/>
              </w:rPr>
              <w:t>GGI-Veilig</w:t>
            </w:r>
            <w:r w:rsidR="00633193">
              <w:rPr>
                <w:noProof/>
                <w:webHidden/>
              </w:rPr>
              <w:tab/>
            </w:r>
            <w:r w:rsidR="00633193">
              <w:rPr>
                <w:noProof/>
                <w:webHidden/>
              </w:rPr>
              <w:fldChar w:fldCharType="begin"/>
            </w:r>
            <w:r w:rsidR="00633193">
              <w:rPr>
                <w:noProof/>
                <w:webHidden/>
              </w:rPr>
              <w:instrText xml:space="preserve"> PAGEREF _Toc82647487 \h </w:instrText>
            </w:r>
            <w:r w:rsidR="00633193">
              <w:rPr>
                <w:noProof/>
                <w:webHidden/>
              </w:rPr>
            </w:r>
            <w:r w:rsidR="00633193">
              <w:rPr>
                <w:noProof/>
                <w:webHidden/>
              </w:rPr>
              <w:fldChar w:fldCharType="separate"/>
            </w:r>
            <w:r w:rsidR="00633193">
              <w:rPr>
                <w:noProof/>
                <w:webHidden/>
              </w:rPr>
              <w:t>15</w:t>
            </w:r>
            <w:r w:rsidR="00633193">
              <w:rPr>
                <w:noProof/>
                <w:webHidden/>
              </w:rPr>
              <w:fldChar w:fldCharType="end"/>
            </w:r>
          </w:hyperlink>
        </w:p>
        <w:p w14:paraId="1AE5D675" w14:textId="301FD88E" w:rsidR="00633193" w:rsidRDefault="00000000">
          <w:pPr>
            <w:pStyle w:val="Inhopg2"/>
            <w:rPr>
              <w:rFonts w:eastAsiaTheme="minorEastAsia" w:cstheme="minorBidi"/>
              <w:noProof/>
              <w:sz w:val="24"/>
              <w:szCs w:val="24"/>
              <w:lang w:bidi="ar-SA"/>
            </w:rPr>
          </w:pPr>
          <w:hyperlink w:anchor="_Toc82647488" w:history="1">
            <w:r w:rsidR="00633193" w:rsidRPr="001B1F53">
              <w:rPr>
                <w:rStyle w:val="Hyperlink"/>
                <w:noProof/>
              </w:rPr>
              <w:t>4.4.</w:t>
            </w:r>
            <w:r w:rsidR="00633193">
              <w:rPr>
                <w:rFonts w:eastAsiaTheme="minorEastAsia" w:cstheme="minorBidi"/>
                <w:noProof/>
                <w:sz w:val="24"/>
                <w:szCs w:val="24"/>
                <w:lang w:bidi="ar-SA"/>
              </w:rPr>
              <w:tab/>
            </w:r>
            <w:r w:rsidR="00633193" w:rsidRPr="001B1F53">
              <w:rPr>
                <w:rStyle w:val="Hyperlink"/>
                <w:noProof/>
              </w:rPr>
              <w:t>Externe leveranciers</w:t>
            </w:r>
            <w:r w:rsidR="00633193">
              <w:rPr>
                <w:noProof/>
                <w:webHidden/>
              </w:rPr>
              <w:tab/>
            </w:r>
            <w:r w:rsidR="00633193">
              <w:rPr>
                <w:noProof/>
                <w:webHidden/>
              </w:rPr>
              <w:fldChar w:fldCharType="begin"/>
            </w:r>
            <w:r w:rsidR="00633193">
              <w:rPr>
                <w:noProof/>
                <w:webHidden/>
              </w:rPr>
              <w:instrText xml:space="preserve"> PAGEREF _Toc82647488 \h </w:instrText>
            </w:r>
            <w:r w:rsidR="00633193">
              <w:rPr>
                <w:noProof/>
                <w:webHidden/>
              </w:rPr>
            </w:r>
            <w:r w:rsidR="00633193">
              <w:rPr>
                <w:noProof/>
                <w:webHidden/>
              </w:rPr>
              <w:fldChar w:fldCharType="separate"/>
            </w:r>
            <w:r w:rsidR="00633193">
              <w:rPr>
                <w:noProof/>
                <w:webHidden/>
              </w:rPr>
              <w:t>16</w:t>
            </w:r>
            <w:r w:rsidR="00633193">
              <w:rPr>
                <w:noProof/>
                <w:webHidden/>
              </w:rPr>
              <w:fldChar w:fldCharType="end"/>
            </w:r>
          </w:hyperlink>
        </w:p>
        <w:p w14:paraId="7E61151A" w14:textId="7CEE10B7" w:rsidR="00633193" w:rsidRDefault="00000000">
          <w:pPr>
            <w:pStyle w:val="Inhopg2"/>
            <w:rPr>
              <w:rFonts w:eastAsiaTheme="minorEastAsia" w:cstheme="minorBidi"/>
              <w:noProof/>
              <w:sz w:val="24"/>
              <w:szCs w:val="24"/>
              <w:lang w:bidi="ar-SA"/>
            </w:rPr>
          </w:pPr>
          <w:hyperlink w:anchor="_Toc82647489" w:history="1">
            <w:r w:rsidR="00633193" w:rsidRPr="001B1F53">
              <w:rPr>
                <w:rStyle w:val="Hyperlink"/>
                <w:noProof/>
              </w:rPr>
              <w:t>4.5.</w:t>
            </w:r>
            <w:r w:rsidR="00633193">
              <w:rPr>
                <w:rFonts w:eastAsiaTheme="minorEastAsia" w:cstheme="minorBidi"/>
                <w:noProof/>
                <w:sz w:val="24"/>
                <w:szCs w:val="24"/>
                <w:lang w:bidi="ar-SA"/>
              </w:rPr>
              <w:tab/>
            </w:r>
            <w:r w:rsidR="00633193" w:rsidRPr="001B1F53">
              <w:rPr>
                <w:rStyle w:val="Hyperlink"/>
                <w:noProof/>
              </w:rPr>
              <w:t>Logging</w:t>
            </w:r>
            <w:r w:rsidR="00633193">
              <w:rPr>
                <w:noProof/>
                <w:webHidden/>
              </w:rPr>
              <w:tab/>
            </w:r>
            <w:r w:rsidR="00633193">
              <w:rPr>
                <w:noProof/>
                <w:webHidden/>
              </w:rPr>
              <w:fldChar w:fldCharType="begin"/>
            </w:r>
            <w:r w:rsidR="00633193">
              <w:rPr>
                <w:noProof/>
                <w:webHidden/>
              </w:rPr>
              <w:instrText xml:space="preserve"> PAGEREF _Toc82647489 \h </w:instrText>
            </w:r>
            <w:r w:rsidR="00633193">
              <w:rPr>
                <w:noProof/>
                <w:webHidden/>
              </w:rPr>
            </w:r>
            <w:r w:rsidR="00633193">
              <w:rPr>
                <w:noProof/>
                <w:webHidden/>
              </w:rPr>
              <w:fldChar w:fldCharType="separate"/>
            </w:r>
            <w:r w:rsidR="00633193">
              <w:rPr>
                <w:noProof/>
                <w:webHidden/>
              </w:rPr>
              <w:t>16</w:t>
            </w:r>
            <w:r w:rsidR="00633193">
              <w:rPr>
                <w:noProof/>
                <w:webHidden/>
              </w:rPr>
              <w:fldChar w:fldCharType="end"/>
            </w:r>
          </w:hyperlink>
        </w:p>
        <w:p w14:paraId="6D737509" w14:textId="0728FC8A" w:rsidR="00633193" w:rsidRDefault="00000000">
          <w:pPr>
            <w:pStyle w:val="Inhopg2"/>
            <w:rPr>
              <w:rFonts w:eastAsiaTheme="minorEastAsia" w:cstheme="minorBidi"/>
              <w:noProof/>
              <w:sz w:val="24"/>
              <w:szCs w:val="24"/>
              <w:lang w:bidi="ar-SA"/>
            </w:rPr>
          </w:pPr>
          <w:hyperlink w:anchor="_Toc82647490" w:history="1">
            <w:r w:rsidR="00633193" w:rsidRPr="001B1F53">
              <w:rPr>
                <w:rStyle w:val="Hyperlink"/>
                <w:noProof/>
              </w:rPr>
              <w:t>4.6.</w:t>
            </w:r>
            <w:r w:rsidR="00633193">
              <w:rPr>
                <w:rFonts w:eastAsiaTheme="minorEastAsia" w:cstheme="minorBidi"/>
                <w:noProof/>
                <w:sz w:val="24"/>
                <w:szCs w:val="24"/>
                <w:lang w:bidi="ar-SA"/>
              </w:rPr>
              <w:tab/>
            </w:r>
            <w:r w:rsidR="00633193" w:rsidRPr="001B1F53">
              <w:rPr>
                <w:rStyle w:val="Hyperlink"/>
                <w:noProof/>
              </w:rPr>
              <w:t>Personeel</w:t>
            </w:r>
            <w:r w:rsidR="00633193">
              <w:rPr>
                <w:noProof/>
                <w:webHidden/>
              </w:rPr>
              <w:tab/>
            </w:r>
            <w:r w:rsidR="00633193">
              <w:rPr>
                <w:noProof/>
                <w:webHidden/>
              </w:rPr>
              <w:fldChar w:fldCharType="begin"/>
            </w:r>
            <w:r w:rsidR="00633193">
              <w:rPr>
                <w:noProof/>
                <w:webHidden/>
              </w:rPr>
              <w:instrText xml:space="preserve"> PAGEREF _Toc82647490 \h </w:instrText>
            </w:r>
            <w:r w:rsidR="00633193">
              <w:rPr>
                <w:noProof/>
                <w:webHidden/>
              </w:rPr>
            </w:r>
            <w:r w:rsidR="00633193">
              <w:rPr>
                <w:noProof/>
                <w:webHidden/>
              </w:rPr>
              <w:fldChar w:fldCharType="separate"/>
            </w:r>
            <w:r w:rsidR="00633193">
              <w:rPr>
                <w:noProof/>
                <w:webHidden/>
              </w:rPr>
              <w:t>16</w:t>
            </w:r>
            <w:r w:rsidR="00633193">
              <w:rPr>
                <w:noProof/>
                <w:webHidden/>
              </w:rPr>
              <w:fldChar w:fldCharType="end"/>
            </w:r>
          </w:hyperlink>
        </w:p>
        <w:p w14:paraId="015DDE5F" w14:textId="15560396" w:rsidR="00633193" w:rsidRDefault="00000000">
          <w:pPr>
            <w:pStyle w:val="Inhopg2"/>
            <w:rPr>
              <w:rFonts w:eastAsiaTheme="minorEastAsia" w:cstheme="minorBidi"/>
              <w:noProof/>
              <w:sz w:val="24"/>
              <w:szCs w:val="24"/>
              <w:lang w:bidi="ar-SA"/>
            </w:rPr>
          </w:pPr>
          <w:hyperlink w:anchor="_Toc82647491" w:history="1">
            <w:r w:rsidR="00633193" w:rsidRPr="001B1F53">
              <w:rPr>
                <w:rStyle w:val="Hyperlink"/>
                <w:noProof/>
              </w:rPr>
              <w:t>4.7.</w:t>
            </w:r>
            <w:r w:rsidR="00633193">
              <w:rPr>
                <w:rFonts w:eastAsiaTheme="minorEastAsia" w:cstheme="minorBidi"/>
                <w:noProof/>
                <w:sz w:val="24"/>
                <w:szCs w:val="24"/>
                <w:lang w:bidi="ar-SA"/>
              </w:rPr>
              <w:tab/>
            </w:r>
            <w:r w:rsidR="00633193" w:rsidRPr="001B1F53">
              <w:rPr>
                <w:rStyle w:val="Hyperlink"/>
                <w:noProof/>
              </w:rPr>
              <w:t>Voorbereiding</w:t>
            </w:r>
            <w:r w:rsidR="00633193">
              <w:rPr>
                <w:noProof/>
                <w:webHidden/>
              </w:rPr>
              <w:tab/>
            </w:r>
            <w:r w:rsidR="00633193">
              <w:rPr>
                <w:noProof/>
                <w:webHidden/>
              </w:rPr>
              <w:fldChar w:fldCharType="begin"/>
            </w:r>
            <w:r w:rsidR="00633193">
              <w:rPr>
                <w:noProof/>
                <w:webHidden/>
              </w:rPr>
              <w:instrText xml:space="preserve"> PAGEREF _Toc82647491 \h </w:instrText>
            </w:r>
            <w:r w:rsidR="00633193">
              <w:rPr>
                <w:noProof/>
                <w:webHidden/>
              </w:rPr>
            </w:r>
            <w:r w:rsidR="00633193">
              <w:rPr>
                <w:noProof/>
                <w:webHidden/>
              </w:rPr>
              <w:fldChar w:fldCharType="separate"/>
            </w:r>
            <w:r w:rsidR="00633193">
              <w:rPr>
                <w:noProof/>
                <w:webHidden/>
              </w:rPr>
              <w:t>16</w:t>
            </w:r>
            <w:r w:rsidR="00633193">
              <w:rPr>
                <w:noProof/>
                <w:webHidden/>
              </w:rPr>
              <w:fldChar w:fldCharType="end"/>
            </w:r>
          </w:hyperlink>
        </w:p>
        <w:p w14:paraId="09289EFC" w14:textId="7B3624D8" w:rsidR="00633193" w:rsidRDefault="00000000">
          <w:pPr>
            <w:pStyle w:val="Inhopg2"/>
            <w:rPr>
              <w:rFonts w:eastAsiaTheme="minorEastAsia" w:cstheme="minorBidi"/>
              <w:noProof/>
              <w:sz w:val="24"/>
              <w:szCs w:val="24"/>
              <w:lang w:bidi="ar-SA"/>
            </w:rPr>
          </w:pPr>
          <w:hyperlink w:anchor="_Toc82647492" w:history="1">
            <w:r w:rsidR="00633193" w:rsidRPr="001B1F53">
              <w:rPr>
                <w:rStyle w:val="Hyperlink"/>
                <w:noProof/>
              </w:rPr>
              <w:t>4.8.</w:t>
            </w:r>
            <w:r w:rsidR="00633193">
              <w:rPr>
                <w:rFonts w:eastAsiaTheme="minorEastAsia" w:cstheme="minorBidi"/>
                <w:noProof/>
                <w:sz w:val="24"/>
                <w:szCs w:val="24"/>
                <w:lang w:bidi="ar-SA"/>
              </w:rPr>
              <w:tab/>
            </w:r>
            <w:r w:rsidR="00633193" w:rsidRPr="001B1F53">
              <w:rPr>
                <w:rStyle w:val="Hyperlink"/>
                <w:noProof/>
              </w:rPr>
              <w:t>Gouden uur</w:t>
            </w:r>
            <w:r w:rsidR="00633193">
              <w:rPr>
                <w:noProof/>
                <w:webHidden/>
              </w:rPr>
              <w:tab/>
            </w:r>
            <w:r w:rsidR="00633193">
              <w:rPr>
                <w:noProof/>
                <w:webHidden/>
              </w:rPr>
              <w:fldChar w:fldCharType="begin"/>
            </w:r>
            <w:r w:rsidR="00633193">
              <w:rPr>
                <w:noProof/>
                <w:webHidden/>
              </w:rPr>
              <w:instrText xml:space="preserve"> PAGEREF _Toc82647492 \h </w:instrText>
            </w:r>
            <w:r w:rsidR="00633193">
              <w:rPr>
                <w:noProof/>
                <w:webHidden/>
              </w:rPr>
            </w:r>
            <w:r w:rsidR="00633193">
              <w:rPr>
                <w:noProof/>
                <w:webHidden/>
              </w:rPr>
              <w:fldChar w:fldCharType="separate"/>
            </w:r>
            <w:r w:rsidR="00633193">
              <w:rPr>
                <w:noProof/>
                <w:webHidden/>
              </w:rPr>
              <w:t>17</w:t>
            </w:r>
            <w:r w:rsidR="00633193">
              <w:rPr>
                <w:noProof/>
                <w:webHidden/>
              </w:rPr>
              <w:fldChar w:fldCharType="end"/>
            </w:r>
          </w:hyperlink>
        </w:p>
        <w:p w14:paraId="7667CD10" w14:textId="19336E65" w:rsidR="00633193" w:rsidRDefault="00000000">
          <w:pPr>
            <w:pStyle w:val="Inhopg2"/>
            <w:rPr>
              <w:rFonts w:eastAsiaTheme="minorEastAsia" w:cstheme="minorBidi"/>
              <w:noProof/>
              <w:sz w:val="24"/>
              <w:szCs w:val="24"/>
              <w:lang w:bidi="ar-SA"/>
            </w:rPr>
          </w:pPr>
          <w:hyperlink w:anchor="_Toc82647493" w:history="1">
            <w:r w:rsidR="00633193" w:rsidRPr="001B1F53">
              <w:rPr>
                <w:rStyle w:val="Hyperlink"/>
                <w:noProof/>
              </w:rPr>
              <w:t>4.9.</w:t>
            </w:r>
            <w:r w:rsidR="00633193">
              <w:rPr>
                <w:rFonts w:eastAsiaTheme="minorEastAsia" w:cstheme="minorBidi"/>
                <w:noProof/>
                <w:sz w:val="24"/>
                <w:szCs w:val="24"/>
                <w:lang w:bidi="ar-SA"/>
              </w:rPr>
              <w:tab/>
            </w:r>
            <w:r w:rsidR="00633193" w:rsidRPr="001B1F53">
              <w:rPr>
                <w:rStyle w:val="Hyperlink"/>
                <w:noProof/>
              </w:rPr>
              <w:t>De 7 gouden regels van incident management</w:t>
            </w:r>
            <w:r w:rsidR="00633193">
              <w:rPr>
                <w:noProof/>
                <w:webHidden/>
              </w:rPr>
              <w:tab/>
            </w:r>
            <w:r w:rsidR="00633193">
              <w:rPr>
                <w:noProof/>
                <w:webHidden/>
              </w:rPr>
              <w:fldChar w:fldCharType="begin"/>
            </w:r>
            <w:r w:rsidR="00633193">
              <w:rPr>
                <w:noProof/>
                <w:webHidden/>
              </w:rPr>
              <w:instrText xml:space="preserve"> PAGEREF _Toc82647493 \h </w:instrText>
            </w:r>
            <w:r w:rsidR="00633193">
              <w:rPr>
                <w:noProof/>
                <w:webHidden/>
              </w:rPr>
            </w:r>
            <w:r w:rsidR="00633193">
              <w:rPr>
                <w:noProof/>
                <w:webHidden/>
              </w:rPr>
              <w:fldChar w:fldCharType="separate"/>
            </w:r>
            <w:r w:rsidR="00633193">
              <w:rPr>
                <w:noProof/>
                <w:webHidden/>
              </w:rPr>
              <w:t>17</w:t>
            </w:r>
            <w:r w:rsidR="00633193">
              <w:rPr>
                <w:noProof/>
                <w:webHidden/>
              </w:rPr>
              <w:fldChar w:fldCharType="end"/>
            </w:r>
          </w:hyperlink>
        </w:p>
        <w:p w14:paraId="0732C7E7" w14:textId="70DBE69C" w:rsidR="00633193" w:rsidRDefault="00000000">
          <w:pPr>
            <w:pStyle w:val="Inhopg1"/>
            <w:tabs>
              <w:tab w:val="left" w:pos="440"/>
              <w:tab w:val="right" w:leader="dot" w:pos="9062"/>
            </w:tabs>
            <w:rPr>
              <w:rFonts w:asciiTheme="minorHAnsi" w:eastAsiaTheme="minorEastAsia" w:hAnsiTheme="minorHAnsi" w:cstheme="minorBidi"/>
              <w:b w:val="0"/>
              <w:bCs w:val="0"/>
              <w:noProof/>
              <w:color w:val="auto"/>
              <w:lang w:bidi="ar-SA"/>
            </w:rPr>
          </w:pPr>
          <w:hyperlink w:anchor="_Toc82647494" w:history="1">
            <w:r w:rsidR="00633193" w:rsidRPr="001B1F53">
              <w:rPr>
                <w:rStyle w:val="Hyperlink"/>
                <w:rFonts w:cstheme="minorHAnsi"/>
                <w:noProof/>
              </w:rPr>
              <w:t>5.</w:t>
            </w:r>
            <w:r w:rsidR="00633193">
              <w:rPr>
                <w:rFonts w:asciiTheme="minorHAnsi" w:eastAsiaTheme="minorEastAsia" w:hAnsiTheme="minorHAnsi" w:cstheme="minorBidi"/>
                <w:b w:val="0"/>
                <w:bCs w:val="0"/>
                <w:noProof/>
                <w:color w:val="auto"/>
                <w:lang w:bidi="ar-SA"/>
              </w:rPr>
              <w:tab/>
            </w:r>
            <w:r w:rsidR="00633193" w:rsidRPr="001B1F53">
              <w:rPr>
                <w:rStyle w:val="Hyperlink"/>
                <w:rFonts w:cstheme="minorHAnsi"/>
                <w:noProof/>
              </w:rPr>
              <w:t>Incident Impact Leidraad</w:t>
            </w:r>
            <w:r w:rsidR="00633193">
              <w:rPr>
                <w:noProof/>
                <w:webHidden/>
              </w:rPr>
              <w:tab/>
            </w:r>
            <w:r w:rsidR="00633193">
              <w:rPr>
                <w:noProof/>
                <w:webHidden/>
              </w:rPr>
              <w:fldChar w:fldCharType="begin"/>
            </w:r>
            <w:r w:rsidR="00633193">
              <w:rPr>
                <w:noProof/>
                <w:webHidden/>
              </w:rPr>
              <w:instrText xml:space="preserve"> PAGEREF _Toc82647494 \h </w:instrText>
            </w:r>
            <w:r w:rsidR="00633193">
              <w:rPr>
                <w:noProof/>
                <w:webHidden/>
              </w:rPr>
            </w:r>
            <w:r w:rsidR="00633193">
              <w:rPr>
                <w:noProof/>
                <w:webHidden/>
              </w:rPr>
              <w:fldChar w:fldCharType="separate"/>
            </w:r>
            <w:r w:rsidR="00633193">
              <w:rPr>
                <w:noProof/>
                <w:webHidden/>
              </w:rPr>
              <w:t>18</w:t>
            </w:r>
            <w:r w:rsidR="00633193">
              <w:rPr>
                <w:noProof/>
                <w:webHidden/>
              </w:rPr>
              <w:fldChar w:fldCharType="end"/>
            </w:r>
          </w:hyperlink>
        </w:p>
        <w:p w14:paraId="422BA622" w14:textId="3A1D0961" w:rsidR="00633193" w:rsidRDefault="00000000">
          <w:pPr>
            <w:pStyle w:val="Inhopg2"/>
            <w:rPr>
              <w:rFonts w:eastAsiaTheme="minorEastAsia" w:cstheme="minorBidi"/>
              <w:noProof/>
              <w:sz w:val="24"/>
              <w:szCs w:val="24"/>
              <w:lang w:bidi="ar-SA"/>
            </w:rPr>
          </w:pPr>
          <w:hyperlink w:anchor="_Toc82647495" w:history="1">
            <w:r w:rsidR="00633193" w:rsidRPr="001B1F53">
              <w:rPr>
                <w:rStyle w:val="Hyperlink"/>
                <w:noProof/>
              </w:rPr>
              <w:t>5.1.</w:t>
            </w:r>
            <w:r w:rsidR="00633193">
              <w:rPr>
                <w:rFonts w:eastAsiaTheme="minorEastAsia" w:cstheme="minorBidi"/>
                <w:noProof/>
                <w:sz w:val="24"/>
                <w:szCs w:val="24"/>
                <w:lang w:bidi="ar-SA"/>
              </w:rPr>
              <w:tab/>
            </w:r>
            <w:r w:rsidR="00633193" w:rsidRPr="001B1F53">
              <w:rPr>
                <w:rStyle w:val="Hyperlink"/>
                <w:noProof/>
              </w:rPr>
              <w:t>Incident Impact bepaling</w:t>
            </w:r>
            <w:r w:rsidR="00633193">
              <w:rPr>
                <w:noProof/>
                <w:webHidden/>
              </w:rPr>
              <w:tab/>
            </w:r>
            <w:r w:rsidR="00633193">
              <w:rPr>
                <w:noProof/>
                <w:webHidden/>
              </w:rPr>
              <w:fldChar w:fldCharType="begin"/>
            </w:r>
            <w:r w:rsidR="00633193">
              <w:rPr>
                <w:noProof/>
                <w:webHidden/>
              </w:rPr>
              <w:instrText xml:space="preserve"> PAGEREF _Toc82647495 \h </w:instrText>
            </w:r>
            <w:r w:rsidR="00633193">
              <w:rPr>
                <w:noProof/>
                <w:webHidden/>
              </w:rPr>
            </w:r>
            <w:r w:rsidR="00633193">
              <w:rPr>
                <w:noProof/>
                <w:webHidden/>
              </w:rPr>
              <w:fldChar w:fldCharType="separate"/>
            </w:r>
            <w:r w:rsidR="00633193">
              <w:rPr>
                <w:noProof/>
                <w:webHidden/>
              </w:rPr>
              <w:t>18</w:t>
            </w:r>
            <w:r w:rsidR="00633193">
              <w:rPr>
                <w:noProof/>
                <w:webHidden/>
              </w:rPr>
              <w:fldChar w:fldCharType="end"/>
            </w:r>
          </w:hyperlink>
        </w:p>
        <w:p w14:paraId="1F914F8E" w14:textId="768C71A1" w:rsidR="00633193" w:rsidRDefault="00000000">
          <w:pPr>
            <w:pStyle w:val="Inhopg2"/>
            <w:rPr>
              <w:rFonts w:eastAsiaTheme="minorEastAsia" w:cstheme="minorBidi"/>
              <w:noProof/>
              <w:sz w:val="24"/>
              <w:szCs w:val="24"/>
              <w:lang w:bidi="ar-SA"/>
            </w:rPr>
          </w:pPr>
          <w:hyperlink w:anchor="_Toc82647496" w:history="1">
            <w:r w:rsidR="00633193" w:rsidRPr="001B1F53">
              <w:rPr>
                <w:rStyle w:val="Hyperlink"/>
                <w:noProof/>
              </w:rPr>
              <w:t>5.2.</w:t>
            </w:r>
            <w:r w:rsidR="00633193">
              <w:rPr>
                <w:rFonts w:eastAsiaTheme="minorEastAsia" w:cstheme="minorBidi"/>
                <w:noProof/>
                <w:sz w:val="24"/>
                <w:szCs w:val="24"/>
                <w:lang w:bidi="ar-SA"/>
              </w:rPr>
              <w:tab/>
            </w:r>
            <w:r w:rsidR="00633193" w:rsidRPr="001B1F53">
              <w:rPr>
                <w:rStyle w:val="Hyperlink"/>
                <w:noProof/>
              </w:rPr>
              <w:t>Teamsamenstelling crisisteam</w:t>
            </w:r>
            <w:r w:rsidR="00633193">
              <w:rPr>
                <w:noProof/>
                <w:webHidden/>
              </w:rPr>
              <w:tab/>
            </w:r>
            <w:r w:rsidR="00633193">
              <w:rPr>
                <w:noProof/>
                <w:webHidden/>
              </w:rPr>
              <w:fldChar w:fldCharType="begin"/>
            </w:r>
            <w:r w:rsidR="00633193">
              <w:rPr>
                <w:noProof/>
                <w:webHidden/>
              </w:rPr>
              <w:instrText xml:space="preserve"> PAGEREF _Toc82647496 \h </w:instrText>
            </w:r>
            <w:r w:rsidR="00633193">
              <w:rPr>
                <w:noProof/>
                <w:webHidden/>
              </w:rPr>
            </w:r>
            <w:r w:rsidR="00633193">
              <w:rPr>
                <w:noProof/>
                <w:webHidden/>
              </w:rPr>
              <w:fldChar w:fldCharType="separate"/>
            </w:r>
            <w:r w:rsidR="00633193">
              <w:rPr>
                <w:noProof/>
                <w:webHidden/>
              </w:rPr>
              <w:t>19</w:t>
            </w:r>
            <w:r w:rsidR="00633193">
              <w:rPr>
                <w:noProof/>
                <w:webHidden/>
              </w:rPr>
              <w:fldChar w:fldCharType="end"/>
            </w:r>
          </w:hyperlink>
        </w:p>
        <w:p w14:paraId="24A5AEF6" w14:textId="4796C300" w:rsidR="00633193" w:rsidRDefault="00000000">
          <w:pPr>
            <w:pStyle w:val="Inhopg2"/>
            <w:rPr>
              <w:rFonts w:eastAsiaTheme="minorEastAsia" w:cstheme="minorBidi"/>
              <w:noProof/>
              <w:sz w:val="24"/>
              <w:szCs w:val="24"/>
              <w:lang w:bidi="ar-SA"/>
            </w:rPr>
          </w:pPr>
          <w:hyperlink w:anchor="_Toc82647497" w:history="1">
            <w:r w:rsidR="00633193" w:rsidRPr="001B1F53">
              <w:rPr>
                <w:rStyle w:val="Hyperlink"/>
                <w:noProof/>
              </w:rPr>
              <w:t>5.3.</w:t>
            </w:r>
            <w:r w:rsidR="00633193">
              <w:rPr>
                <w:rFonts w:eastAsiaTheme="minorEastAsia" w:cstheme="minorBidi"/>
                <w:noProof/>
                <w:sz w:val="24"/>
                <w:szCs w:val="24"/>
                <w:lang w:bidi="ar-SA"/>
              </w:rPr>
              <w:tab/>
            </w:r>
            <w:r w:rsidR="00633193" w:rsidRPr="001B1F53">
              <w:rPr>
                <w:rStyle w:val="Hyperlink"/>
                <w:noProof/>
              </w:rPr>
              <w:t>Agenda voorbeeld</w:t>
            </w:r>
            <w:r w:rsidR="00633193">
              <w:rPr>
                <w:noProof/>
                <w:webHidden/>
              </w:rPr>
              <w:tab/>
            </w:r>
            <w:r w:rsidR="00633193">
              <w:rPr>
                <w:noProof/>
                <w:webHidden/>
              </w:rPr>
              <w:fldChar w:fldCharType="begin"/>
            </w:r>
            <w:r w:rsidR="00633193">
              <w:rPr>
                <w:noProof/>
                <w:webHidden/>
              </w:rPr>
              <w:instrText xml:space="preserve"> PAGEREF _Toc82647497 \h </w:instrText>
            </w:r>
            <w:r w:rsidR="00633193">
              <w:rPr>
                <w:noProof/>
                <w:webHidden/>
              </w:rPr>
            </w:r>
            <w:r w:rsidR="00633193">
              <w:rPr>
                <w:noProof/>
                <w:webHidden/>
              </w:rPr>
              <w:fldChar w:fldCharType="separate"/>
            </w:r>
            <w:r w:rsidR="00633193">
              <w:rPr>
                <w:noProof/>
                <w:webHidden/>
              </w:rPr>
              <w:t>20</w:t>
            </w:r>
            <w:r w:rsidR="00633193">
              <w:rPr>
                <w:noProof/>
                <w:webHidden/>
              </w:rPr>
              <w:fldChar w:fldCharType="end"/>
            </w:r>
          </w:hyperlink>
        </w:p>
        <w:p w14:paraId="0335EBF0" w14:textId="0596F211" w:rsidR="00633193" w:rsidRDefault="00000000">
          <w:pPr>
            <w:pStyle w:val="Inhopg1"/>
            <w:tabs>
              <w:tab w:val="right" w:leader="dot" w:pos="9062"/>
            </w:tabs>
            <w:rPr>
              <w:rFonts w:asciiTheme="minorHAnsi" w:eastAsiaTheme="minorEastAsia" w:hAnsiTheme="minorHAnsi" w:cstheme="minorBidi"/>
              <w:b w:val="0"/>
              <w:bCs w:val="0"/>
              <w:noProof/>
              <w:color w:val="auto"/>
              <w:lang w:bidi="ar-SA"/>
            </w:rPr>
          </w:pPr>
          <w:hyperlink w:anchor="_Toc82647498" w:history="1">
            <w:r w:rsidR="00633193" w:rsidRPr="001B1F53">
              <w:rPr>
                <w:rStyle w:val="Hyperlink"/>
                <w:rFonts w:cstheme="minorHAnsi"/>
                <w:noProof/>
              </w:rPr>
              <w:t>Bijlage 1: Incident management en response stappenplan en sjabloon</w:t>
            </w:r>
            <w:r w:rsidR="00633193">
              <w:rPr>
                <w:noProof/>
                <w:webHidden/>
              </w:rPr>
              <w:tab/>
            </w:r>
            <w:r w:rsidR="00633193">
              <w:rPr>
                <w:noProof/>
                <w:webHidden/>
              </w:rPr>
              <w:fldChar w:fldCharType="begin"/>
            </w:r>
            <w:r w:rsidR="00633193">
              <w:rPr>
                <w:noProof/>
                <w:webHidden/>
              </w:rPr>
              <w:instrText xml:space="preserve"> PAGEREF _Toc82647498 \h </w:instrText>
            </w:r>
            <w:r w:rsidR="00633193">
              <w:rPr>
                <w:noProof/>
                <w:webHidden/>
              </w:rPr>
            </w:r>
            <w:r w:rsidR="00633193">
              <w:rPr>
                <w:noProof/>
                <w:webHidden/>
              </w:rPr>
              <w:fldChar w:fldCharType="separate"/>
            </w:r>
            <w:r w:rsidR="00633193">
              <w:rPr>
                <w:noProof/>
                <w:webHidden/>
              </w:rPr>
              <w:t>21</w:t>
            </w:r>
            <w:r w:rsidR="00633193">
              <w:rPr>
                <w:noProof/>
                <w:webHidden/>
              </w:rPr>
              <w:fldChar w:fldCharType="end"/>
            </w:r>
          </w:hyperlink>
        </w:p>
        <w:p w14:paraId="46A8FE20" w14:textId="502B1BD4" w:rsidR="00633193" w:rsidRDefault="00000000">
          <w:pPr>
            <w:pStyle w:val="Inhopg1"/>
            <w:tabs>
              <w:tab w:val="right" w:leader="dot" w:pos="9062"/>
            </w:tabs>
            <w:rPr>
              <w:rFonts w:asciiTheme="minorHAnsi" w:eastAsiaTheme="minorEastAsia" w:hAnsiTheme="minorHAnsi" w:cstheme="minorBidi"/>
              <w:b w:val="0"/>
              <w:bCs w:val="0"/>
              <w:noProof/>
              <w:color w:val="auto"/>
              <w:lang w:bidi="ar-SA"/>
            </w:rPr>
          </w:pPr>
          <w:hyperlink w:anchor="_Toc82647499" w:history="1">
            <w:r w:rsidR="00633193" w:rsidRPr="001B1F53">
              <w:rPr>
                <w:rStyle w:val="Hyperlink"/>
                <w:rFonts w:cstheme="minorHAnsi"/>
                <w:noProof/>
              </w:rPr>
              <w:t>Bijlage 2: Incidentenprocedure informatiebeveiliging</w:t>
            </w:r>
            <w:r w:rsidR="00633193">
              <w:rPr>
                <w:noProof/>
                <w:webHidden/>
              </w:rPr>
              <w:tab/>
            </w:r>
            <w:r w:rsidR="00633193">
              <w:rPr>
                <w:noProof/>
                <w:webHidden/>
              </w:rPr>
              <w:fldChar w:fldCharType="begin"/>
            </w:r>
            <w:r w:rsidR="00633193">
              <w:rPr>
                <w:noProof/>
                <w:webHidden/>
              </w:rPr>
              <w:instrText xml:space="preserve"> PAGEREF _Toc82647499 \h </w:instrText>
            </w:r>
            <w:r w:rsidR="00633193">
              <w:rPr>
                <w:noProof/>
                <w:webHidden/>
              </w:rPr>
            </w:r>
            <w:r w:rsidR="00633193">
              <w:rPr>
                <w:noProof/>
                <w:webHidden/>
              </w:rPr>
              <w:fldChar w:fldCharType="separate"/>
            </w:r>
            <w:r w:rsidR="00633193">
              <w:rPr>
                <w:noProof/>
                <w:webHidden/>
              </w:rPr>
              <w:t>36</w:t>
            </w:r>
            <w:r w:rsidR="00633193">
              <w:rPr>
                <w:noProof/>
                <w:webHidden/>
              </w:rPr>
              <w:fldChar w:fldCharType="end"/>
            </w:r>
          </w:hyperlink>
        </w:p>
        <w:p w14:paraId="5C29E459" w14:textId="73B04D55" w:rsidR="00633193" w:rsidRDefault="00000000">
          <w:pPr>
            <w:pStyle w:val="Inhopg1"/>
            <w:tabs>
              <w:tab w:val="right" w:leader="dot" w:pos="9062"/>
            </w:tabs>
            <w:rPr>
              <w:rFonts w:asciiTheme="minorHAnsi" w:eastAsiaTheme="minorEastAsia" w:hAnsiTheme="minorHAnsi" w:cstheme="minorBidi"/>
              <w:b w:val="0"/>
              <w:bCs w:val="0"/>
              <w:noProof/>
              <w:color w:val="auto"/>
              <w:lang w:bidi="ar-SA"/>
            </w:rPr>
          </w:pPr>
          <w:hyperlink w:anchor="_Toc82647500" w:history="1">
            <w:r w:rsidR="00633193" w:rsidRPr="001B1F53">
              <w:rPr>
                <w:rStyle w:val="Hyperlink"/>
                <w:rFonts w:cstheme="minorHAnsi"/>
                <w:noProof/>
              </w:rPr>
              <w:t>Bijlage 3: Incidenten en meldingsniveau matrix</w:t>
            </w:r>
            <w:r w:rsidR="00633193">
              <w:rPr>
                <w:noProof/>
                <w:webHidden/>
              </w:rPr>
              <w:tab/>
            </w:r>
            <w:r w:rsidR="00633193">
              <w:rPr>
                <w:noProof/>
                <w:webHidden/>
              </w:rPr>
              <w:fldChar w:fldCharType="begin"/>
            </w:r>
            <w:r w:rsidR="00633193">
              <w:rPr>
                <w:noProof/>
                <w:webHidden/>
              </w:rPr>
              <w:instrText xml:space="preserve"> PAGEREF _Toc82647500 \h </w:instrText>
            </w:r>
            <w:r w:rsidR="00633193">
              <w:rPr>
                <w:noProof/>
                <w:webHidden/>
              </w:rPr>
            </w:r>
            <w:r w:rsidR="00633193">
              <w:rPr>
                <w:noProof/>
                <w:webHidden/>
              </w:rPr>
              <w:fldChar w:fldCharType="separate"/>
            </w:r>
            <w:r w:rsidR="00633193">
              <w:rPr>
                <w:noProof/>
                <w:webHidden/>
              </w:rPr>
              <w:t>37</w:t>
            </w:r>
            <w:r w:rsidR="00633193">
              <w:rPr>
                <w:noProof/>
                <w:webHidden/>
              </w:rPr>
              <w:fldChar w:fldCharType="end"/>
            </w:r>
          </w:hyperlink>
        </w:p>
        <w:p w14:paraId="4E2A0931" w14:textId="2FC3144E" w:rsidR="00633193" w:rsidRDefault="00000000">
          <w:pPr>
            <w:pStyle w:val="Inhopg1"/>
            <w:tabs>
              <w:tab w:val="right" w:leader="dot" w:pos="9062"/>
            </w:tabs>
            <w:rPr>
              <w:rFonts w:asciiTheme="minorHAnsi" w:eastAsiaTheme="minorEastAsia" w:hAnsiTheme="minorHAnsi" w:cstheme="minorBidi"/>
              <w:b w:val="0"/>
              <w:bCs w:val="0"/>
              <w:noProof/>
              <w:color w:val="auto"/>
              <w:lang w:bidi="ar-SA"/>
            </w:rPr>
          </w:pPr>
          <w:hyperlink w:anchor="_Toc82647501" w:history="1">
            <w:r w:rsidR="00633193" w:rsidRPr="001B1F53">
              <w:rPr>
                <w:rStyle w:val="Hyperlink"/>
                <w:rFonts w:cstheme="minorHAnsi"/>
                <w:noProof/>
              </w:rPr>
              <w:t>Bijlage 4: Definities</w:t>
            </w:r>
            <w:r w:rsidR="00633193">
              <w:rPr>
                <w:noProof/>
                <w:webHidden/>
              </w:rPr>
              <w:tab/>
            </w:r>
            <w:r w:rsidR="00633193">
              <w:rPr>
                <w:noProof/>
                <w:webHidden/>
              </w:rPr>
              <w:fldChar w:fldCharType="begin"/>
            </w:r>
            <w:r w:rsidR="00633193">
              <w:rPr>
                <w:noProof/>
                <w:webHidden/>
              </w:rPr>
              <w:instrText xml:space="preserve"> PAGEREF _Toc82647501 \h </w:instrText>
            </w:r>
            <w:r w:rsidR="00633193">
              <w:rPr>
                <w:noProof/>
                <w:webHidden/>
              </w:rPr>
            </w:r>
            <w:r w:rsidR="00633193">
              <w:rPr>
                <w:noProof/>
                <w:webHidden/>
              </w:rPr>
              <w:fldChar w:fldCharType="separate"/>
            </w:r>
            <w:r w:rsidR="00633193">
              <w:rPr>
                <w:noProof/>
                <w:webHidden/>
              </w:rPr>
              <w:t>40</w:t>
            </w:r>
            <w:r w:rsidR="00633193">
              <w:rPr>
                <w:noProof/>
                <w:webHidden/>
              </w:rPr>
              <w:fldChar w:fldCharType="end"/>
            </w:r>
          </w:hyperlink>
        </w:p>
        <w:p w14:paraId="3DAF74FE" w14:textId="03D3F489" w:rsidR="00633193" w:rsidRDefault="00000000">
          <w:pPr>
            <w:pStyle w:val="Inhopg1"/>
            <w:tabs>
              <w:tab w:val="right" w:leader="dot" w:pos="9062"/>
            </w:tabs>
            <w:rPr>
              <w:rFonts w:asciiTheme="minorHAnsi" w:eastAsiaTheme="minorEastAsia" w:hAnsiTheme="minorHAnsi" w:cstheme="minorBidi"/>
              <w:b w:val="0"/>
              <w:bCs w:val="0"/>
              <w:noProof/>
              <w:color w:val="auto"/>
              <w:lang w:bidi="ar-SA"/>
            </w:rPr>
          </w:pPr>
          <w:hyperlink w:anchor="_Toc82647502" w:history="1">
            <w:r w:rsidR="00633193" w:rsidRPr="001B1F53">
              <w:rPr>
                <w:rStyle w:val="Hyperlink"/>
                <w:rFonts w:cstheme="minorHAnsi"/>
                <w:noProof/>
              </w:rPr>
              <w:t>Bijlage 5: Incident management en response beleid gemeente &lt;gemeente&gt;</w:t>
            </w:r>
            <w:r w:rsidR="00633193">
              <w:rPr>
                <w:noProof/>
                <w:webHidden/>
              </w:rPr>
              <w:tab/>
            </w:r>
            <w:r w:rsidR="00633193">
              <w:rPr>
                <w:noProof/>
                <w:webHidden/>
              </w:rPr>
              <w:fldChar w:fldCharType="begin"/>
            </w:r>
            <w:r w:rsidR="00633193">
              <w:rPr>
                <w:noProof/>
                <w:webHidden/>
              </w:rPr>
              <w:instrText xml:space="preserve"> PAGEREF _Toc82647502 \h </w:instrText>
            </w:r>
            <w:r w:rsidR="00633193">
              <w:rPr>
                <w:noProof/>
                <w:webHidden/>
              </w:rPr>
            </w:r>
            <w:r w:rsidR="00633193">
              <w:rPr>
                <w:noProof/>
                <w:webHidden/>
              </w:rPr>
              <w:fldChar w:fldCharType="separate"/>
            </w:r>
            <w:r w:rsidR="00633193">
              <w:rPr>
                <w:noProof/>
                <w:webHidden/>
              </w:rPr>
              <w:t>43</w:t>
            </w:r>
            <w:r w:rsidR="00633193">
              <w:rPr>
                <w:noProof/>
                <w:webHidden/>
              </w:rPr>
              <w:fldChar w:fldCharType="end"/>
            </w:r>
          </w:hyperlink>
        </w:p>
        <w:p w14:paraId="1AFF4061" w14:textId="0DE44DC1" w:rsidR="004F2BA7" w:rsidRPr="00216443" w:rsidRDefault="004F2BA7" w:rsidP="004F2BA7">
          <w:pPr>
            <w:widowControl w:val="0"/>
            <w:autoSpaceDE w:val="0"/>
            <w:autoSpaceDN w:val="0"/>
            <w:rPr>
              <w:rFonts w:asciiTheme="minorHAnsi" w:hAnsiTheme="minorHAnsi" w:cstheme="minorHAnsi"/>
              <w:b/>
              <w:bCs/>
              <w:sz w:val="20"/>
              <w:szCs w:val="20"/>
            </w:rPr>
          </w:pPr>
          <w:r w:rsidRPr="00216443">
            <w:rPr>
              <w:rFonts w:asciiTheme="minorHAnsi" w:hAnsiTheme="minorHAnsi" w:cstheme="minorHAnsi"/>
              <w:color w:val="548DD4"/>
              <w:sz w:val="20"/>
              <w:szCs w:val="20"/>
            </w:rPr>
            <w:fldChar w:fldCharType="end"/>
          </w:r>
        </w:p>
      </w:sdtContent>
    </w:sdt>
    <w:p w14:paraId="4D557DEA" w14:textId="77777777" w:rsidR="004F2BA7" w:rsidRPr="00235F20" w:rsidRDefault="004F2BA7">
      <w:pPr>
        <w:pStyle w:val="Plattetekst"/>
        <w:rPr>
          <w:rFonts w:asciiTheme="minorHAnsi" w:hAnsiTheme="minorHAnsi" w:cstheme="minorHAnsi"/>
        </w:rPr>
      </w:pPr>
    </w:p>
    <w:p w14:paraId="63CC4815" w14:textId="77777777" w:rsidR="004F2BA7" w:rsidRPr="00633193" w:rsidRDefault="004F2BA7">
      <w:pPr>
        <w:pStyle w:val="Plattetekst"/>
        <w:rPr>
          <w:rFonts w:asciiTheme="minorHAnsi" w:hAnsiTheme="minorHAnsi" w:cstheme="minorHAnsi"/>
        </w:rPr>
      </w:pPr>
    </w:p>
    <w:p w14:paraId="2EF631CF" w14:textId="77777777" w:rsidR="004F2BA7" w:rsidRPr="00633193" w:rsidRDefault="004F2BA7">
      <w:pPr>
        <w:pStyle w:val="Plattetekst"/>
        <w:rPr>
          <w:rFonts w:asciiTheme="minorHAnsi" w:hAnsiTheme="minorHAnsi" w:cstheme="minorHAnsi"/>
        </w:rPr>
      </w:pPr>
    </w:p>
    <w:p w14:paraId="35E1A66B" w14:textId="561A5FCD" w:rsidR="004E0419" w:rsidRPr="00633193" w:rsidRDefault="004E0419">
      <w:pPr>
        <w:rPr>
          <w:rFonts w:asciiTheme="minorHAnsi" w:hAnsiTheme="minorHAnsi" w:cstheme="minorHAnsi"/>
          <w:sz w:val="18"/>
          <w:szCs w:val="18"/>
        </w:rPr>
      </w:pPr>
      <w:r w:rsidRPr="00633193">
        <w:rPr>
          <w:rFonts w:asciiTheme="minorHAnsi" w:hAnsiTheme="minorHAnsi" w:cstheme="minorHAnsi"/>
        </w:rPr>
        <w:br w:type="page"/>
      </w:r>
    </w:p>
    <w:p w14:paraId="2259C4D0" w14:textId="61687182" w:rsidR="0060552D" w:rsidRPr="00633193" w:rsidRDefault="0060552D" w:rsidP="004C5F13">
      <w:pPr>
        <w:pStyle w:val="Kop1"/>
        <w:rPr>
          <w:rFonts w:asciiTheme="minorHAnsi" w:hAnsiTheme="minorHAnsi" w:cstheme="minorHAnsi"/>
        </w:rPr>
      </w:pPr>
      <w:bookmarkStart w:id="3" w:name="_Toc535320679"/>
      <w:bookmarkStart w:id="4" w:name="_Toc439865478"/>
      <w:bookmarkStart w:id="5" w:name="_Toc82647472"/>
      <w:bookmarkEnd w:id="3"/>
      <w:r w:rsidRPr="00633193">
        <w:rPr>
          <w:rFonts w:asciiTheme="minorHAnsi" w:hAnsiTheme="minorHAnsi" w:cstheme="minorHAnsi"/>
        </w:rPr>
        <w:lastRenderedPageBreak/>
        <w:t>Inleiding</w:t>
      </w:r>
      <w:bookmarkEnd w:id="4"/>
      <w:bookmarkEnd w:id="5"/>
    </w:p>
    <w:p w14:paraId="53A6BCBB" w14:textId="52DE58AA" w:rsidR="0060552D" w:rsidRPr="00633193" w:rsidRDefault="005E691A" w:rsidP="0060552D">
      <w:pPr>
        <w:pStyle w:val="K01-basistekst"/>
        <w:rPr>
          <w:rFonts w:asciiTheme="minorHAnsi" w:hAnsiTheme="minorHAnsi" w:cstheme="minorHAnsi"/>
          <w:iCs/>
          <w:noProof w:val="0"/>
          <w:szCs w:val="18"/>
        </w:rPr>
      </w:pPr>
      <w:r w:rsidRPr="00633193">
        <w:rPr>
          <w:noProof w:val="0"/>
        </w:rPr>
        <w:t xml:space="preserve">Incident management is een proces dat </w:t>
      </w:r>
      <w:r w:rsidR="0085468D" w:rsidRPr="00633193">
        <w:rPr>
          <w:noProof w:val="0"/>
        </w:rPr>
        <w:t xml:space="preserve">een </w:t>
      </w:r>
      <w:r w:rsidRPr="00633193">
        <w:rPr>
          <w:noProof w:val="0"/>
        </w:rPr>
        <w:t xml:space="preserve">belangrijk </w:t>
      </w:r>
      <w:r w:rsidR="0085468D" w:rsidRPr="00633193">
        <w:rPr>
          <w:noProof w:val="0"/>
        </w:rPr>
        <w:t xml:space="preserve">instrument </w:t>
      </w:r>
      <w:r w:rsidRPr="00633193">
        <w:rPr>
          <w:noProof w:val="0"/>
        </w:rPr>
        <w:t xml:space="preserve">is </w:t>
      </w:r>
      <w:r w:rsidR="0085468D" w:rsidRPr="00633193">
        <w:rPr>
          <w:noProof w:val="0"/>
        </w:rPr>
        <w:t>bij</w:t>
      </w:r>
      <w:r w:rsidRPr="00633193">
        <w:rPr>
          <w:noProof w:val="0"/>
        </w:rPr>
        <w:t xml:space="preserve"> het indammen van schade en voorkomen van erger als er </w:t>
      </w:r>
      <w:r w:rsidR="0085468D" w:rsidRPr="00633193">
        <w:rPr>
          <w:noProof w:val="0"/>
        </w:rPr>
        <w:t>informatiebeveiligings</w:t>
      </w:r>
      <w:r w:rsidRPr="00633193">
        <w:rPr>
          <w:noProof w:val="0"/>
        </w:rPr>
        <w:t>incidenten optreden. Het hebben van een goed lopend incidentmanagementproces is cruciaal om schade voor de gemeentelijke bedrijfsprocessen te beperken.</w:t>
      </w:r>
      <w:r w:rsidRPr="00633193">
        <w:rPr>
          <w:rFonts w:asciiTheme="minorHAnsi" w:hAnsiTheme="minorHAnsi" w:cstheme="minorHAnsi"/>
          <w:iCs/>
          <w:noProof w:val="0"/>
          <w:szCs w:val="18"/>
        </w:rPr>
        <w:t xml:space="preserve"> </w:t>
      </w:r>
      <w:r w:rsidR="00E708AE" w:rsidRPr="00633193">
        <w:rPr>
          <w:rFonts w:asciiTheme="minorHAnsi" w:hAnsiTheme="minorHAnsi" w:cstheme="minorHAnsi"/>
          <w:iCs/>
          <w:noProof w:val="0"/>
          <w:szCs w:val="18"/>
        </w:rPr>
        <w:t xml:space="preserve">Het </w:t>
      </w:r>
      <w:r w:rsidR="0085468D" w:rsidRPr="00633193">
        <w:rPr>
          <w:rFonts w:asciiTheme="minorHAnsi" w:hAnsiTheme="minorHAnsi" w:cstheme="minorHAnsi"/>
          <w:iCs/>
          <w:noProof w:val="0"/>
          <w:szCs w:val="18"/>
        </w:rPr>
        <w:t xml:space="preserve">proces </w:t>
      </w:r>
      <w:r w:rsidR="00235F20">
        <w:rPr>
          <w:rFonts w:asciiTheme="minorHAnsi" w:hAnsiTheme="minorHAnsi" w:cstheme="minorHAnsi"/>
          <w:iCs/>
          <w:noProof w:val="0"/>
          <w:szCs w:val="18"/>
        </w:rPr>
        <w:t xml:space="preserve">bestaat uit </w:t>
      </w:r>
      <w:r w:rsidR="00E708AE" w:rsidRPr="00235F20">
        <w:rPr>
          <w:rFonts w:asciiTheme="minorHAnsi" w:hAnsiTheme="minorHAnsi" w:cstheme="minorHAnsi"/>
          <w:iCs/>
          <w:noProof w:val="0"/>
          <w:szCs w:val="18"/>
        </w:rPr>
        <w:t xml:space="preserve">het </w:t>
      </w:r>
      <w:r w:rsidR="0085468D" w:rsidRPr="00235F20">
        <w:rPr>
          <w:rFonts w:asciiTheme="minorHAnsi" w:hAnsiTheme="minorHAnsi" w:cstheme="minorHAnsi"/>
          <w:iCs/>
          <w:noProof w:val="0"/>
          <w:szCs w:val="18"/>
        </w:rPr>
        <w:t xml:space="preserve">tijdig </w:t>
      </w:r>
      <w:r w:rsidR="00E708AE" w:rsidRPr="00235F20">
        <w:rPr>
          <w:rFonts w:asciiTheme="minorHAnsi" w:hAnsiTheme="minorHAnsi" w:cstheme="minorHAnsi"/>
          <w:iCs/>
          <w:noProof w:val="0"/>
          <w:szCs w:val="18"/>
        </w:rPr>
        <w:t>identificeren</w:t>
      </w:r>
      <w:r w:rsidR="0085468D" w:rsidRPr="00235F20">
        <w:rPr>
          <w:rFonts w:asciiTheme="minorHAnsi" w:hAnsiTheme="minorHAnsi" w:cstheme="minorHAnsi"/>
          <w:iCs/>
          <w:noProof w:val="0"/>
          <w:szCs w:val="18"/>
        </w:rPr>
        <w:t xml:space="preserve"> en</w:t>
      </w:r>
      <w:r w:rsidR="00E708AE" w:rsidRPr="00235F20">
        <w:rPr>
          <w:rFonts w:asciiTheme="minorHAnsi" w:hAnsiTheme="minorHAnsi" w:cstheme="minorHAnsi"/>
          <w:iCs/>
          <w:noProof w:val="0"/>
          <w:szCs w:val="18"/>
        </w:rPr>
        <w:t xml:space="preserve"> oplossen</w:t>
      </w:r>
      <w:r w:rsidR="0085468D" w:rsidRPr="00235F20">
        <w:rPr>
          <w:rFonts w:asciiTheme="minorHAnsi" w:hAnsiTheme="minorHAnsi" w:cstheme="minorHAnsi"/>
          <w:iCs/>
          <w:noProof w:val="0"/>
          <w:szCs w:val="18"/>
        </w:rPr>
        <w:t xml:space="preserve">, </w:t>
      </w:r>
      <w:r w:rsidR="00E708AE" w:rsidRPr="00235F20">
        <w:rPr>
          <w:rFonts w:asciiTheme="minorHAnsi" w:hAnsiTheme="minorHAnsi" w:cstheme="minorHAnsi"/>
          <w:iCs/>
          <w:noProof w:val="0"/>
          <w:szCs w:val="18"/>
        </w:rPr>
        <w:t xml:space="preserve">en het </w:t>
      </w:r>
      <w:r w:rsidR="0085468D" w:rsidRPr="00235F20">
        <w:rPr>
          <w:rFonts w:asciiTheme="minorHAnsi" w:hAnsiTheme="minorHAnsi" w:cstheme="minorHAnsi"/>
          <w:iCs/>
          <w:noProof w:val="0"/>
          <w:szCs w:val="18"/>
        </w:rPr>
        <w:t xml:space="preserve">achteraf </w:t>
      </w:r>
      <w:r w:rsidR="00E708AE" w:rsidRPr="00235F20">
        <w:rPr>
          <w:rFonts w:asciiTheme="minorHAnsi" w:hAnsiTheme="minorHAnsi" w:cstheme="minorHAnsi"/>
          <w:iCs/>
          <w:noProof w:val="0"/>
          <w:szCs w:val="18"/>
        </w:rPr>
        <w:t xml:space="preserve">leren van een incident, zodat de impact </w:t>
      </w:r>
      <w:r w:rsidR="00235F20">
        <w:rPr>
          <w:rFonts w:asciiTheme="minorHAnsi" w:hAnsiTheme="minorHAnsi" w:cstheme="minorHAnsi"/>
          <w:iCs/>
          <w:noProof w:val="0"/>
          <w:szCs w:val="18"/>
        </w:rPr>
        <w:t xml:space="preserve">laag </w:t>
      </w:r>
      <w:r w:rsidR="00E708AE" w:rsidRPr="00235F20">
        <w:rPr>
          <w:rFonts w:asciiTheme="minorHAnsi" w:hAnsiTheme="minorHAnsi" w:cstheme="minorHAnsi"/>
          <w:iCs/>
          <w:noProof w:val="0"/>
          <w:szCs w:val="18"/>
        </w:rPr>
        <w:t xml:space="preserve">en kans op herhaling minimaal is. Het gaat bij informatiebeveiliging om informatiebeveiligingsincidenten die betrekking hebben op de informatievoorziening. </w:t>
      </w:r>
      <w:r w:rsidR="00235F20">
        <w:rPr>
          <w:rFonts w:asciiTheme="minorHAnsi" w:hAnsiTheme="minorHAnsi" w:cstheme="minorHAnsi"/>
          <w:iCs/>
          <w:noProof w:val="0"/>
          <w:szCs w:val="18"/>
        </w:rPr>
        <w:t xml:space="preserve">Men </w:t>
      </w:r>
      <w:r w:rsidR="00E708AE" w:rsidRPr="00633193">
        <w:rPr>
          <w:rFonts w:asciiTheme="minorHAnsi" w:hAnsiTheme="minorHAnsi" w:cstheme="minorHAnsi"/>
          <w:iCs/>
          <w:noProof w:val="0"/>
          <w:szCs w:val="18"/>
        </w:rPr>
        <w:t xml:space="preserve">spreekt men ook </w:t>
      </w:r>
      <w:r w:rsidR="00235F20">
        <w:rPr>
          <w:rFonts w:asciiTheme="minorHAnsi" w:hAnsiTheme="minorHAnsi" w:cstheme="minorHAnsi"/>
          <w:iCs/>
          <w:noProof w:val="0"/>
          <w:szCs w:val="18"/>
        </w:rPr>
        <w:t xml:space="preserve">wel </w:t>
      </w:r>
      <w:r w:rsidR="00E708AE" w:rsidRPr="00235F20">
        <w:rPr>
          <w:rFonts w:asciiTheme="minorHAnsi" w:hAnsiTheme="minorHAnsi" w:cstheme="minorHAnsi"/>
          <w:iCs/>
          <w:noProof w:val="0"/>
          <w:szCs w:val="18"/>
        </w:rPr>
        <w:t xml:space="preserve">over Computer Security </w:t>
      </w:r>
      <w:r w:rsidR="005535C4" w:rsidRPr="00235F20">
        <w:rPr>
          <w:rFonts w:asciiTheme="minorHAnsi" w:hAnsiTheme="minorHAnsi" w:cstheme="minorHAnsi"/>
          <w:iCs/>
          <w:noProof w:val="0"/>
          <w:szCs w:val="18"/>
        </w:rPr>
        <w:t>Incident management</w:t>
      </w:r>
      <w:r w:rsidR="00F609BF" w:rsidRPr="00235F20">
        <w:rPr>
          <w:rFonts w:asciiTheme="minorHAnsi" w:hAnsiTheme="minorHAnsi" w:cstheme="minorHAnsi"/>
          <w:iCs/>
          <w:noProof w:val="0"/>
          <w:szCs w:val="18"/>
        </w:rPr>
        <w:t xml:space="preserve"> of cyber security incident management</w:t>
      </w:r>
      <w:r w:rsidR="00E708AE" w:rsidRPr="00633193">
        <w:rPr>
          <w:rFonts w:asciiTheme="minorHAnsi" w:hAnsiTheme="minorHAnsi" w:cstheme="minorHAnsi"/>
          <w:iCs/>
          <w:noProof w:val="0"/>
          <w:szCs w:val="18"/>
        </w:rPr>
        <w:t xml:space="preserve">. </w:t>
      </w:r>
      <w:r w:rsidR="0060552D" w:rsidRPr="00633193">
        <w:rPr>
          <w:rFonts w:asciiTheme="minorHAnsi" w:hAnsiTheme="minorHAnsi" w:cstheme="minorHAnsi"/>
          <w:iCs/>
          <w:noProof w:val="0"/>
          <w:szCs w:val="18"/>
        </w:rPr>
        <w:t xml:space="preserve">Waar in dit document gesproken wordt over Computer Security </w:t>
      </w:r>
      <w:r w:rsidR="005535C4" w:rsidRPr="00633193">
        <w:rPr>
          <w:rFonts w:asciiTheme="minorHAnsi" w:hAnsiTheme="minorHAnsi" w:cstheme="minorHAnsi"/>
          <w:iCs/>
          <w:noProof w:val="0"/>
          <w:szCs w:val="18"/>
        </w:rPr>
        <w:t>Incident management</w:t>
      </w:r>
      <w:r w:rsidR="0060552D" w:rsidRPr="00633193">
        <w:rPr>
          <w:rFonts w:asciiTheme="minorHAnsi" w:hAnsiTheme="minorHAnsi" w:cstheme="minorHAnsi"/>
          <w:iCs/>
          <w:noProof w:val="0"/>
          <w:szCs w:val="18"/>
        </w:rPr>
        <w:t xml:space="preserve"> </w:t>
      </w:r>
      <w:r w:rsidR="00F609BF" w:rsidRPr="00633193">
        <w:rPr>
          <w:rFonts w:asciiTheme="minorHAnsi" w:hAnsiTheme="minorHAnsi" w:cstheme="minorHAnsi"/>
          <w:iCs/>
          <w:noProof w:val="0"/>
          <w:szCs w:val="18"/>
        </w:rPr>
        <w:t xml:space="preserve">of cyber security incident management </w:t>
      </w:r>
      <w:r w:rsidR="0060552D" w:rsidRPr="00633193">
        <w:rPr>
          <w:rFonts w:asciiTheme="minorHAnsi" w:hAnsiTheme="minorHAnsi" w:cstheme="minorHAnsi"/>
          <w:iCs/>
          <w:noProof w:val="0"/>
          <w:szCs w:val="18"/>
        </w:rPr>
        <w:t xml:space="preserve">bedoelen we hetzelfde als </w:t>
      </w:r>
      <w:r w:rsidR="005535C4" w:rsidRPr="00633193">
        <w:rPr>
          <w:rFonts w:asciiTheme="minorHAnsi" w:hAnsiTheme="minorHAnsi" w:cstheme="minorHAnsi"/>
          <w:iCs/>
          <w:noProof w:val="0"/>
          <w:szCs w:val="18"/>
        </w:rPr>
        <w:t>incident management</w:t>
      </w:r>
      <w:r w:rsidR="0060552D" w:rsidRPr="00633193">
        <w:rPr>
          <w:rFonts w:asciiTheme="minorHAnsi" w:hAnsiTheme="minorHAnsi" w:cstheme="minorHAnsi"/>
          <w:iCs/>
          <w:noProof w:val="0"/>
          <w:szCs w:val="18"/>
        </w:rPr>
        <w:t xml:space="preserve"> en response of in het kort </w:t>
      </w:r>
      <w:r w:rsidR="005535C4" w:rsidRPr="00633193">
        <w:rPr>
          <w:rFonts w:asciiTheme="minorHAnsi" w:hAnsiTheme="minorHAnsi" w:cstheme="minorHAnsi"/>
          <w:iCs/>
          <w:noProof w:val="0"/>
          <w:szCs w:val="18"/>
        </w:rPr>
        <w:t>incident management</w:t>
      </w:r>
      <w:r w:rsidR="0060552D" w:rsidRPr="00633193">
        <w:rPr>
          <w:rFonts w:asciiTheme="minorHAnsi" w:hAnsiTheme="minorHAnsi" w:cstheme="minorHAnsi"/>
          <w:iCs/>
          <w:noProof w:val="0"/>
          <w:szCs w:val="18"/>
        </w:rPr>
        <w:t>. Het primaire doel is de ontwikkeling van een goed begrepen en voorspelbare reactie op schadelijke gebeurtenissen in de meest brede zin van het woord.</w:t>
      </w:r>
    </w:p>
    <w:p w14:paraId="3EA33716" w14:textId="77777777" w:rsidR="0060552D" w:rsidRPr="00633193" w:rsidRDefault="0060552D" w:rsidP="0060552D">
      <w:pPr>
        <w:pStyle w:val="K01-basistekst"/>
        <w:rPr>
          <w:rFonts w:asciiTheme="minorHAnsi" w:hAnsiTheme="minorHAnsi" w:cstheme="minorHAnsi"/>
          <w:iCs/>
          <w:noProof w:val="0"/>
          <w:szCs w:val="18"/>
        </w:rPr>
      </w:pPr>
    </w:p>
    <w:p w14:paraId="16852914" w14:textId="7F4464C0" w:rsidR="0060552D" w:rsidRPr="00633193" w:rsidRDefault="0060552D" w:rsidP="0060552D">
      <w:pPr>
        <w:pStyle w:val="K01-basistekst"/>
        <w:rPr>
          <w:rFonts w:asciiTheme="minorHAnsi" w:hAnsiTheme="minorHAnsi" w:cstheme="minorHAnsi"/>
          <w:iCs/>
          <w:noProof w:val="0"/>
          <w:szCs w:val="18"/>
        </w:rPr>
      </w:pPr>
      <w:r w:rsidRPr="00633193">
        <w:rPr>
          <w:rFonts w:asciiTheme="minorHAnsi" w:hAnsiTheme="minorHAnsi" w:cstheme="minorHAnsi"/>
          <w:iCs/>
          <w:noProof w:val="0"/>
          <w:szCs w:val="18"/>
        </w:rPr>
        <w:t xml:space="preserve">Gemeenten moeten zich bewustzijn van hun verantwoordelijkheden als het gaat om </w:t>
      </w:r>
      <w:r w:rsidR="00F609BF" w:rsidRPr="00633193">
        <w:rPr>
          <w:rFonts w:asciiTheme="minorHAnsi" w:hAnsiTheme="minorHAnsi" w:cstheme="minorHAnsi"/>
          <w:iCs/>
          <w:noProof w:val="0"/>
          <w:szCs w:val="18"/>
        </w:rPr>
        <w:t>het verwerken van</w:t>
      </w:r>
      <w:r w:rsidR="005369CE" w:rsidRPr="00633193">
        <w:rPr>
          <w:rFonts w:asciiTheme="minorHAnsi" w:hAnsiTheme="minorHAnsi" w:cstheme="minorHAnsi"/>
          <w:iCs/>
          <w:noProof w:val="0"/>
          <w:szCs w:val="18"/>
        </w:rPr>
        <w:t>,</w:t>
      </w:r>
      <w:r w:rsidR="00F609BF" w:rsidRPr="00633193">
        <w:rPr>
          <w:rFonts w:asciiTheme="minorHAnsi" w:hAnsiTheme="minorHAnsi" w:cstheme="minorHAnsi"/>
          <w:iCs/>
          <w:noProof w:val="0"/>
          <w:szCs w:val="18"/>
        </w:rPr>
        <w:t xml:space="preserve"> en </w:t>
      </w:r>
      <w:r w:rsidR="007F1EA8" w:rsidRPr="00633193">
        <w:rPr>
          <w:rFonts w:asciiTheme="minorHAnsi" w:hAnsiTheme="minorHAnsi" w:cstheme="minorHAnsi"/>
          <w:iCs/>
          <w:noProof w:val="0"/>
          <w:szCs w:val="18"/>
        </w:rPr>
        <w:t>het beschermen</w:t>
      </w:r>
      <w:r w:rsidRPr="00633193">
        <w:rPr>
          <w:rFonts w:asciiTheme="minorHAnsi" w:hAnsiTheme="minorHAnsi" w:cstheme="minorHAnsi"/>
          <w:iCs/>
          <w:noProof w:val="0"/>
          <w:szCs w:val="18"/>
        </w:rPr>
        <w:t xml:space="preserve"> van deze informatie ten behoeve van hun burgers en ketenpartners. Deze verantwoordelijkheid strekt zich uit tot het hebben van een draaiboek voor ‘wat te doen, als er iets misgaat’. </w:t>
      </w:r>
      <w:r w:rsidR="00224D1F" w:rsidRPr="00633193">
        <w:rPr>
          <w:rFonts w:asciiTheme="minorHAnsi" w:hAnsiTheme="minorHAnsi" w:cstheme="minorHAnsi"/>
          <w:iCs/>
          <w:noProof w:val="0"/>
          <w:szCs w:val="18"/>
        </w:rPr>
        <w:t>Dit kunnen ook draaiboeken zijn voor soorten incidenten die een bepaalde standaard aanpak vergen of die vaker voorkomen.</w:t>
      </w:r>
    </w:p>
    <w:p w14:paraId="116438CA" w14:textId="77777777" w:rsidR="00576A45" w:rsidRPr="00633193" w:rsidRDefault="00576A45" w:rsidP="0060552D">
      <w:pPr>
        <w:pStyle w:val="K01-basistekst"/>
        <w:rPr>
          <w:rFonts w:asciiTheme="minorHAnsi" w:hAnsiTheme="minorHAnsi" w:cstheme="minorHAnsi"/>
          <w:noProof w:val="0"/>
          <w:szCs w:val="18"/>
          <w:lang w:eastAsia="en-US"/>
        </w:rPr>
      </w:pPr>
    </w:p>
    <w:p w14:paraId="3713DE0A" w14:textId="45962E3C" w:rsidR="0060552D" w:rsidRPr="00633193" w:rsidRDefault="002833B3" w:rsidP="00D05432">
      <w:pPr>
        <w:pStyle w:val="Kop2"/>
        <w:rPr>
          <w:lang w:val="nl-NL"/>
        </w:rPr>
      </w:pPr>
      <w:bookmarkStart w:id="6" w:name="_Toc534877123"/>
      <w:bookmarkStart w:id="7" w:name="_Toc535320683"/>
      <w:bookmarkStart w:id="8" w:name="_Toc534877124"/>
      <w:bookmarkStart w:id="9" w:name="_Toc535320684"/>
      <w:bookmarkStart w:id="10" w:name="_Toc82647473"/>
      <w:bookmarkEnd w:id="6"/>
      <w:bookmarkEnd w:id="7"/>
      <w:bookmarkEnd w:id="8"/>
      <w:bookmarkEnd w:id="9"/>
      <w:r w:rsidRPr="00633193">
        <w:rPr>
          <w:lang w:val="nl-NL"/>
        </w:rPr>
        <w:t xml:space="preserve">Doelstelling </w:t>
      </w:r>
      <w:r w:rsidR="005535C4" w:rsidRPr="00633193">
        <w:rPr>
          <w:lang w:val="nl-NL"/>
        </w:rPr>
        <w:t>incident management</w:t>
      </w:r>
      <w:bookmarkEnd w:id="10"/>
    </w:p>
    <w:p w14:paraId="1039E77F" w14:textId="3F49C3C2" w:rsidR="0060552D" w:rsidRPr="00633193" w:rsidRDefault="005535C4" w:rsidP="0060552D">
      <w:pPr>
        <w:pStyle w:val="K01-basistekst"/>
        <w:rPr>
          <w:rFonts w:asciiTheme="minorHAnsi" w:hAnsiTheme="minorHAnsi" w:cstheme="minorHAnsi"/>
          <w:iCs/>
          <w:noProof w:val="0"/>
          <w:szCs w:val="18"/>
        </w:rPr>
      </w:pPr>
      <w:r w:rsidRPr="00633193">
        <w:rPr>
          <w:rFonts w:asciiTheme="minorHAnsi" w:hAnsiTheme="minorHAnsi" w:cstheme="minorHAnsi"/>
          <w:iCs/>
          <w:noProof w:val="0"/>
          <w:szCs w:val="18"/>
        </w:rPr>
        <w:t>Incident management</w:t>
      </w:r>
      <w:r w:rsidR="0060552D" w:rsidRPr="00633193">
        <w:rPr>
          <w:rFonts w:asciiTheme="minorHAnsi" w:hAnsiTheme="minorHAnsi" w:cstheme="minorHAnsi"/>
          <w:iCs/>
          <w:noProof w:val="0"/>
          <w:szCs w:val="18"/>
        </w:rPr>
        <w:t xml:space="preserve"> is belangrijk omdat 100% beveiligen niet bestaat</w:t>
      </w:r>
      <w:r w:rsidR="0085468D" w:rsidRPr="00633193">
        <w:rPr>
          <w:rFonts w:asciiTheme="minorHAnsi" w:hAnsiTheme="minorHAnsi" w:cstheme="minorHAnsi"/>
          <w:iCs/>
          <w:noProof w:val="0"/>
          <w:szCs w:val="18"/>
        </w:rPr>
        <w:t xml:space="preserve">, </w:t>
      </w:r>
      <w:r w:rsidR="00CE5400" w:rsidRPr="00633193">
        <w:rPr>
          <w:rFonts w:asciiTheme="minorHAnsi" w:hAnsiTheme="minorHAnsi" w:cstheme="minorHAnsi"/>
          <w:iCs/>
          <w:noProof w:val="0"/>
          <w:szCs w:val="18"/>
        </w:rPr>
        <w:t xml:space="preserve">niet alle </w:t>
      </w:r>
      <w:r w:rsidR="0060552D" w:rsidRPr="00633193">
        <w:rPr>
          <w:rFonts w:asciiTheme="minorHAnsi" w:hAnsiTheme="minorHAnsi" w:cstheme="minorHAnsi"/>
          <w:iCs/>
          <w:noProof w:val="0"/>
          <w:szCs w:val="18"/>
        </w:rPr>
        <w:t>incidenten zijn</w:t>
      </w:r>
      <w:r w:rsidR="00686AE9" w:rsidRPr="00633193">
        <w:rPr>
          <w:rFonts w:asciiTheme="minorHAnsi" w:hAnsiTheme="minorHAnsi" w:cstheme="minorHAnsi"/>
          <w:iCs/>
          <w:noProof w:val="0"/>
          <w:szCs w:val="18"/>
        </w:rPr>
        <w:t xml:space="preserve"> </w:t>
      </w:r>
      <w:r w:rsidR="0060552D" w:rsidRPr="00633193">
        <w:rPr>
          <w:rFonts w:asciiTheme="minorHAnsi" w:hAnsiTheme="minorHAnsi" w:cstheme="minorHAnsi"/>
          <w:iCs/>
          <w:noProof w:val="0"/>
          <w:szCs w:val="18"/>
        </w:rPr>
        <w:t xml:space="preserve">te voorkomen. Het is niet de vraag óf er iets gaat gebeuren maar wanneer. De belangrijkste te verwachte incidenten kunnen van </w:t>
      </w:r>
      <w:r w:rsidR="005369CE" w:rsidRPr="00633193">
        <w:rPr>
          <w:rFonts w:asciiTheme="minorHAnsi" w:hAnsiTheme="minorHAnsi" w:cstheme="minorHAnsi"/>
          <w:iCs/>
          <w:noProof w:val="0"/>
          <w:szCs w:val="18"/>
        </w:rPr>
        <w:t>tevoren</w:t>
      </w:r>
      <w:r w:rsidR="0060552D" w:rsidRPr="00633193">
        <w:rPr>
          <w:rFonts w:asciiTheme="minorHAnsi" w:hAnsiTheme="minorHAnsi" w:cstheme="minorHAnsi"/>
          <w:iCs/>
          <w:noProof w:val="0"/>
          <w:szCs w:val="18"/>
        </w:rPr>
        <w:t xml:space="preserve"> bedacht worden en de bijpassende reactie en escalatieprocedure kan dus ook van </w:t>
      </w:r>
      <w:r w:rsidR="007F1EA8" w:rsidRPr="00633193">
        <w:rPr>
          <w:rFonts w:asciiTheme="minorHAnsi" w:hAnsiTheme="minorHAnsi" w:cstheme="minorHAnsi"/>
          <w:iCs/>
          <w:noProof w:val="0"/>
          <w:szCs w:val="18"/>
        </w:rPr>
        <w:t>tevoren</w:t>
      </w:r>
      <w:r w:rsidR="0060552D" w:rsidRPr="00633193">
        <w:rPr>
          <w:rFonts w:asciiTheme="minorHAnsi" w:hAnsiTheme="minorHAnsi" w:cstheme="minorHAnsi"/>
          <w:iCs/>
          <w:noProof w:val="0"/>
          <w:szCs w:val="18"/>
        </w:rPr>
        <w:t xml:space="preserve"> uitgewerkt</w:t>
      </w:r>
      <w:r w:rsidR="00224D1F" w:rsidRPr="00633193">
        <w:rPr>
          <w:rFonts w:asciiTheme="minorHAnsi" w:hAnsiTheme="minorHAnsi" w:cstheme="minorHAnsi"/>
          <w:iCs/>
          <w:noProof w:val="0"/>
          <w:szCs w:val="18"/>
        </w:rPr>
        <w:t xml:space="preserve"> worden in een draaiboek</w:t>
      </w:r>
      <w:r w:rsidR="0060552D" w:rsidRPr="00633193">
        <w:rPr>
          <w:rFonts w:asciiTheme="minorHAnsi" w:hAnsiTheme="minorHAnsi" w:cstheme="minorHAnsi"/>
          <w:iCs/>
          <w:noProof w:val="0"/>
          <w:szCs w:val="18"/>
        </w:rPr>
        <w:t xml:space="preserve"> en geoefend worden.</w:t>
      </w:r>
      <w:r w:rsidR="00E708AE" w:rsidRPr="00633193">
        <w:rPr>
          <w:rFonts w:asciiTheme="minorHAnsi" w:hAnsiTheme="minorHAnsi" w:cstheme="minorHAnsi"/>
          <w:iCs/>
          <w:noProof w:val="0"/>
          <w:szCs w:val="18"/>
        </w:rPr>
        <w:t xml:space="preserve"> Het </w:t>
      </w:r>
      <w:r w:rsidRPr="00633193">
        <w:rPr>
          <w:rFonts w:asciiTheme="minorHAnsi" w:hAnsiTheme="minorHAnsi" w:cstheme="minorHAnsi"/>
          <w:iCs/>
          <w:noProof w:val="0"/>
          <w:szCs w:val="18"/>
        </w:rPr>
        <w:t xml:space="preserve">incident </w:t>
      </w:r>
      <w:r w:rsidR="005369CE" w:rsidRPr="00633193">
        <w:rPr>
          <w:rFonts w:asciiTheme="minorHAnsi" w:hAnsiTheme="minorHAnsi" w:cstheme="minorHAnsi"/>
          <w:iCs/>
          <w:noProof w:val="0"/>
          <w:szCs w:val="18"/>
        </w:rPr>
        <w:t>managementproces</w:t>
      </w:r>
      <w:r w:rsidR="00E708AE" w:rsidRPr="00633193">
        <w:rPr>
          <w:rFonts w:asciiTheme="minorHAnsi" w:hAnsiTheme="minorHAnsi" w:cstheme="minorHAnsi"/>
          <w:iCs/>
          <w:noProof w:val="0"/>
          <w:szCs w:val="18"/>
        </w:rPr>
        <w:t xml:space="preserve"> heeft dan ook als doel om verstoringen zo snel mogelijk te verhelpen en </w:t>
      </w:r>
      <w:r w:rsidR="00235F20">
        <w:rPr>
          <w:rFonts w:asciiTheme="minorHAnsi" w:hAnsiTheme="minorHAnsi" w:cstheme="minorHAnsi"/>
          <w:iCs/>
          <w:noProof w:val="0"/>
          <w:szCs w:val="18"/>
        </w:rPr>
        <w:t xml:space="preserve">nieuwe verstoringen </w:t>
      </w:r>
      <w:r w:rsidR="00E708AE" w:rsidRPr="00633193">
        <w:rPr>
          <w:rFonts w:asciiTheme="minorHAnsi" w:hAnsiTheme="minorHAnsi" w:cstheme="minorHAnsi"/>
          <w:iCs/>
          <w:noProof w:val="0"/>
          <w:szCs w:val="18"/>
        </w:rPr>
        <w:t xml:space="preserve">in de toekomst te </w:t>
      </w:r>
      <w:r w:rsidR="00235F20">
        <w:rPr>
          <w:rFonts w:asciiTheme="minorHAnsi" w:hAnsiTheme="minorHAnsi" w:cstheme="minorHAnsi"/>
          <w:iCs/>
          <w:noProof w:val="0"/>
          <w:szCs w:val="18"/>
        </w:rPr>
        <w:t>voorkomen</w:t>
      </w:r>
      <w:r w:rsidR="00E708AE" w:rsidRPr="00633193">
        <w:rPr>
          <w:rFonts w:asciiTheme="minorHAnsi" w:hAnsiTheme="minorHAnsi" w:cstheme="minorHAnsi"/>
          <w:iCs/>
          <w:noProof w:val="0"/>
          <w:szCs w:val="18"/>
        </w:rPr>
        <w:t xml:space="preserve">. </w:t>
      </w:r>
      <w:r w:rsidR="0017614B" w:rsidRPr="00633193">
        <w:rPr>
          <w:rFonts w:asciiTheme="minorHAnsi" w:hAnsiTheme="minorHAnsi" w:cstheme="minorHAnsi"/>
          <w:iCs/>
          <w:noProof w:val="0"/>
          <w:szCs w:val="18"/>
        </w:rPr>
        <w:t xml:space="preserve">Als er sprake is van </w:t>
      </w:r>
      <w:r w:rsidR="0004721B" w:rsidRPr="00633193">
        <w:rPr>
          <w:rFonts w:asciiTheme="minorHAnsi" w:hAnsiTheme="minorHAnsi" w:cstheme="minorHAnsi"/>
          <w:iCs/>
          <w:noProof w:val="0"/>
          <w:szCs w:val="18"/>
        </w:rPr>
        <w:t>uitbesteding</w:t>
      </w:r>
      <w:r w:rsidR="0017614B" w:rsidRPr="00633193">
        <w:rPr>
          <w:rFonts w:asciiTheme="minorHAnsi" w:hAnsiTheme="minorHAnsi" w:cstheme="minorHAnsi"/>
          <w:iCs/>
          <w:noProof w:val="0"/>
          <w:szCs w:val="18"/>
        </w:rPr>
        <w:t xml:space="preserve"> dan dienen er goede contractuele afspraken gemaakt te worden </w:t>
      </w:r>
      <w:r w:rsidR="00235F20">
        <w:rPr>
          <w:rFonts w:asciiTheme="minorHAnsi" w:hAnsiTheme="minorHAnsi" w:cstheme="minorHAnsi"/>
          <w:iCs/>
          <w:noProof w:val="0"/>
          <w:szCs w:val="18"/>
        </w:rPr>
        <w:t>om</w:t>
      </w:r>
      <w:r w:rsidR="0017614B" w:rsidRPr="00235F20">
        <w:rPr>
          <w:rFonts w:asciiTheme="minorHAnsi" w:hAnsiTheme="minorHAnsi" w:cstheme="minorHAnsi"/>
          <w:iCs/>
          <w:noProof w:val="0"/>
          <w:szCs w:val="18"/>
        </w:rPr>
        <w:t xml:space="preserve">dat de leverancier op basis van prioriteit </w:t>
      </w:r>
      <w:r w:rsidR="0004721B" w:rsidRPr="00633193">
        <w:rPr>
          <w:rFonts w:asciiTheme="minorHAnsi" w:hAnsiTheme="minorHAnsi" w:cstheme="minorHAnsi"/>
          <w:iCs/>
          <w:noProof w:val="0"/>
          <w:szCs w:val="18"/>
        </w:rPr>
        <w:t xml:space="preserve">kwetsbaarheden </w:t>
      </w:r>
      <w:r w:rsidR="0017614B" w:rsidRPr="00633193">
        <w:rPr>
          <w:rFonts w:asciiTheme="minorHAnsi" w:hAnsiTheme="minorHAnsi" w:cstheme="minorHAnsi"/>
          <w:iCs/>
          <w:noProof w:val="0"/>
          <w:szCs w:val="18"/>
        </w:rPr>
        <w:t xml:space="preserve">snel </w:t>
      </w:r>
      <w:r w:rsidR="0004721B" w:rsidRPr="00633193">
        <w:rPr>
          <w:rFonts w:asciiTheme="minorHAnsi" w:hAnsiTheme="minorHAnsi" w:cstheme="minorHAnsi"/>
          <w:iCs/>
          <w:noProof w:val="0"/>
          <w:szCs w:val="18"/>
        </w:rPr>
        <w:t xml:space="preserve">moet oplossen. </w:t>
      </w:r>
    </w:p>
    <w:p w14:paraId="1872C004" w14:textId="3C608852" w:rsidR="0060552D" w:rsidRPr="00633193" w:rsidRDefault="0060552D" w:rsidP="0060552D">
      <w:pPr>
        <w:pStyle w:val="K01-basistekst"/>
        <w:rPr>
          <w:rFonts w:asciiTheme="minorHAnsi" w:hAnsiTheme="minorHAnsi" w:cstheme="minorHAnsi"/>
          <w:iCs/>
          <w:noProof w:val="0"/>
          <w:szCs w:val="18"/>
        </w:rPr>
      </w:pPr>
    </w:p>
    <w:p w14:paraId="5E5A9119" w14:textId="0BE7BD1A" w:rsidR="00327984" w:rsidRPr="00235F20" w:rsidRDefault="00327984" w:rsidP="0060552D">
      <w:pPr>
        <w:pStyle w:val="K01-basistekst"/>
        <w:rPr>
          <w:rFonts w:asciiTheme="minorHAnsi" w:hAnsiTheme="minorHAnsi" w:cstheme="minorHAnsi"/>
          <w:iCs/>
          <w:noProof w:val="0"/>
          <w:szCs w:val="18"/>
        </w:rPr>
      </w:pPr>
      <w:r w:rsidRPr="00633193">
        <w:rPr>
          <w:rFonts w:asciiTheme="minorHAnsi" w:hAnsiTheme="minorHAnsi" w:cstheme="minorHAnsi"/>
          <w:iCs/>
          <w:noProof w:val="0"/>
          <w:szCs w:val="18"/>
        </w:rPr>
        <w:t xml:space="preserve">Het inrichten van incident management in het kader van informatiebeveiliging is een verplichting vanuit de BIO (hoofdstuk 16). </w:t>
      </w:r>
      <w:r w:rsidR="00973378" w:rsidRPr="00633193">
        <w:rPr>
          <w:rFonts w:asciiTheme="minorHAnsi" w:hAnsiTheme="minorHAnsi" w:cstheme="minorHAnsi"/>
          <w:iCs/>
          <w:noProof w:val="0"/>
          <w:szCs w:val="18"/>
        </w:rPr>
        <w:t xml:space="preserve">Incident management is een essentieel proces voor </w:t>
      </w:r>
      <w:r w:rsidR="00235F20">
        <w:rPr>
          <w:rFonts w:asciiTheme="minorHAnsi" w:hAnsiTheme="minorHAnsi" w:cstheme="minorHAnsi"/>
          <w:iCs/>
          <w:noProof w:val="0"/>
          <w:szCs w:val="18"/>
        </w:rPr>
        <w:t xml:space="preserve">een snelle reactie </w:t>
      </w:r>
      <w:r w:rsidR="00973378" w:rsidRPr="00235F20">
        <w:rPr>
          <w:rFonts w:asciiTheme="minorHAnsi" w:hAnsiTheme="minorHAnsi" w:cstheme="minorHAnsi"/>
          <w:iCs/>
          <w:noProof w:val="0"/>
          <w:szCs w:val="18"/>
        </w:rPr>
        <w:t>op</w:t>
      </w:r>
      <w:r w:rsidR="00235F20">
        <w:rPr>
          <w:rFonts w:asciiTheme="minorHAnsi" w:hAnsiTheme="minorHAnsi" w:cstheme="minorHAnsi"/>
          <w:iCs/>
          <w:noProof w:val="0"/>
          <w:szCs w:val="18"/>
        </w:rPr>
        <w:t>,</w:t>
      </w:r>
      <w:r w:rsidR="00973378" w:rsidRPr="00235F20">
        <w:rPr>
          <w:rFonts w:asciiTheme="minorHAnsi" w:hAnsiTheme="minorHAnsi" w:cstheme="minorHAnsi"/>
          <w:iCs/>
          <w:noProof w:val="0"/>
          <w:szCs w:val="18"/>
        </w:rPr>
        <w:t xml:space="preserve"> en verhelpen van informatiebeveiligingsincidenten</w:t>
      </w:r>
      <w:r w:rsidR="004D0D9F" w:rsidRPr="00235F20">
        <w:rPr>
          <w:rFonts w:asciiTheme="minorHAnsi" w:hAnsiTheme="minorHAnsi" w:cstheme="minorHAnsi"/>
          <w:iCs/>
          <w:noProof w:val="0"/>
          <w:szCs w:val="18"/>
        </w:rPr>
        <w:t>.</w:t>
      </w:r>
    </w:p>
    <w:p w14:paraId="20F48076" w14:textId="77777777" w:rsidR="004D0D9F" w:rsidRPr="00633193" w:rsidRDefault="004D0D9F" w:rsidP="0060552D">
      <w:pPr>
        <w:pStyle w:val="K01-basistekst"/>
        <w:rPr>
          <w:rFonts w:asciiTheme="minorHAnsi" w:hAnsiTheme="minorHAnsi" w:cstheme="minorHAnsi"/>
          <w:iCs/>
          <w:noProof w:val="0"/>
          <w:szCs w:val="18"/>
        </w:rPr>
      </w:pPr>
    </w:p>
    <w:p w14:paraId="6B58E3CD" w14:textId="544E36D5" w:rsidR="00576A45" w:rsidRPr="00235F20" w:rsidRDefault="0060552D" w:rsidP="0060552D">
      <w:pPr>
        <w:pStyle w:val="K01-basistekst"/>
        <w:rPr>
          <w:rFonts w:asciiTheme="minorHAnsi" w:hAnsiTheme="minorHAnsi" w:cstheme="minorHAnsi"/>
          <w:iCs/>
          <w:noProof w:val="0"/>
          <w:szCs w:val="18"/>
        </w:rPr>
      </w:pPr>
      <w:r w:rsidRPr="00633193">
        <w:rPr>
          <w:rFonts w:asciiTheme="minorHAnsi" w:hAnsiTheme="minorHAnsi" w:cstheme="minorHAnsi"/>
          <w:iCs/>
          <w:noProof w:val="0"/>
          <w:szCs w:val="18"/>
        </w:rPr>
        <w:t>Incidenten staan vaak niet op zichzelf en kunnen een uitwerking hebben naar andere</w:t>
      </w:r>
      <w:r w:rsidR="00235F20">
        <w:rPr>
          <w:rFonts w:asciiTheme="minorHAnsi" w:hAnsiTheme="minorHAnsi" w:cstheme="minorHAnsi"/>
          <w:iCs/>
          <w:noProof w:val="0"/>
          <w:szCs w:val="18"/>
        </w:rPr>
        <w:t xml:space="preserve"> processen of </w:t>
      </w:r>
      <w:r w:rsidRPr="00235F20">
        <w:rPr>
          <w:rFonts w:asciiTheme="minorHAnsi" w:hAnsiTheme="minorHAnsi" w:cstheme="minorHAnsi"/>
          <w:iCs/>
          <w:noProof w:val="0"/>
          <w:szCs w:val="18"/>
        </w:rPr>
        <w:t xml:space="preserve"> ketenpartners. Sommige incidenten doen zich niet bij één gemeente voor maar bij meerdere. Een incident moet behalve intern opgelost soms ook extern geëscaleerd worden zodat anderen gewaarschuwd kunnen worden en </w:t>
      </w:r>
      <w:r w:rsidR="00235F20">
        <w:rPr>
          <w:rFonts w:asciiTheme="minorHAnsi" w:hAnsiTheme="minorHAnsi" w:cstheme="minorHAnsi"/>
          <w:iCs/>
          <w:noProof w:val="0"/>
          <w:szCs w:val="18"/>
        </w:rPr>
        <w:t>waardoor</w:t>
      </w:r>
      <w:r w:rsidRPr="00235F20">
        <w:rPr>
          <w:rFonts w:asciiTheme="minorHAnsi" w:hAnsiTheme="minorHAnsi" w:cstheme="minorHAnsi"/>
          <w:iCs/>
          <w:noProof w:val="0"/>
          <w:szCs w:val="18"/>
        </w:rPr>
        <w:t xml:space="preserve"> de impact van het incident zo klein als mogelijk gehouden kan worden. Extern escaleren gebeurt naar de IBD, zij hebben het overzicht, de contacten en de middelen om andere (keten)partners en gemeenten snel te kunnen waarschuwen en ook hebben zij een directe ingang bij het Nationaal Cyber Security Centrum (NCSC).</w:t>
      </w:r>
    </w:p>
    <w:p w14:paraId="54D6E6C3" w14:textId="77777777" w:rsidR="00812D98" w:rsidRPr="00633193" w:rsidRDefault="00812D98" w:rsidP="0060552D">
      <w:pPr>
        <w:pStyle w:val="K01-basistekst"/>
        <w:rPr>
          <w:rFonts w:asciiTheme="minorHAnsi" w:hAnsiTheme="minorHAnsi" w:cstheme="minorHAnsi"/>
          <w:iCs/>
          <w:noProof w:val="0"/>
          <w:szCs w:val="18"/>
        </w:rPr>
      </w:pPr>
    </w:p>
    <w:p w14:paraId="420865F4" w14:textId="77777777" w:rsidR="00D96E42" w:rsidRPr="00633193" w:rsidRDefault="00D96E42" w:rsidP="00D05432">
      <w:pPr>
        <w:pStyle w:val="Kop2"/>
        <w:rPr>
          <w:rFonts w:eastAsia="Calibri"/>
          <w:color w:val="003359"/>
          <w:lang w:val="nl-NL" w:eastAsia="en-US"/>
        </w:rPr>
      </w:pPr>
      <w:bookmarkStart w:id="11" w:name="_Toc82647474"/>
      <w:bookmarkStart w:id="12" w:name="_Toc367795034"/>
      <w:r w:rsidRPr="00633193">
        <w:rPr>
          <w:lang w:val="nl-NL"/>
        </w:rPr>
        <w:t>De indeling van het document is als volgt:</w:t>
      </w:r>
      <w:bookmarkEnd w:id="11"/>
    </w:p>
    <w:p w14:paraId="043B7559" w14:textId="40C5538D" w:rsidR="0060552D" w:rsidRPr="00235F20" w:rsidRDefault="00F1676B" w:rsidP="002F24B1">
      <w:pPr>
        <w:pStyle w:val="Plattetekst"/>
        <w:rPr>
          <w:rFonts w:asciiTheme="minorHAnsi" w:eastAsia="Calibri" w:hAnsiTheme="minorHAnsi" w:cstheme="minorHAnsi"/>
          <w:color w:val="003359"/>
          <w:lang w:eastAsia="en-US"/>
        </w:rPr>
      </w:pPr>
      <w:r w:rsidRPr="00633193">
        <w:rPr>
          <w:rFonts w:asciiTheme="minorHAnsi" w:eastAsia="Times New Roman" w:hAnsiTheme="minorHAnsi" w:cstheme="minorHAnsi"/>
          <w:iCs/>
          <w:lang w:bidi="ar-SA"/>
        </w:rPr>
        <w:t xml:space="preserve">Hoofdstuk 2 gaat over het </w:t>
      </w:r>
      <w:r w:rsidR="005535C4" w:rsidRPr="00633193">
        <w:rPr>
          <w:rFonts w:asciiTheme="minorHAnsi" w:eastAsia="Times New Roman" w:hAnsiTheme="minorHAnsi" w:cstheme="minorHAnsi"/>
          <w:iCs/>
          <w:lang w:bidi="ar-SA"/>
        </w:rPr>
        <w:t>incident management</w:t>
      </w:r>
      <w:r w:rsidR="00ED5944" w:rsidRPr="00633193">
        <w:rPr>
          <w:rFonts w:asciiTheme="minorHAnsi" w:eastAsia="Times New Roman" w:hAnsiTheme="minorHAnsi" w:cstheme="minorHAnsi"/>
          <w:iCs/>
          <w:lang w:bidi="ar-SA"/>
        </w:rPr>
        <w:t>-</w:t>
      </w:r>
      <w:r w:rsidRPr="00633193">
        <w:rPr>
          <w:rFonts w:asciiTheme="minorHAnsi" w:eastAsia="Times New Roman" w:hAnsiTheme="minorHAnsi" w:cstheme="minorHAnsi"/>
          <w:iCs/>
          <w:lang w:bidi="ar-SA"/>
        </w:rPr>
        <w:t xml:space="preserve"> en response</w:t>
      </w:r>
      <w:r w:rsidR="00ED5944" w:rsidRPr="00633193">
        <w:rPr>
          <w:rFonts w:asciiTheme="minorHAnsi" w:eastAsia="Times New Roman" w:hAnsiTheme="minorHAnsi" w:cstheme="minorHAnsi"/>
          <w:iCs/>
          <w:lang w:bidi="ar-SA"/>
        </w:rPr>
        <w:t xml:space="preserve"> </w:t>
      </w:r>
      <w:r w:rsidRPr="00633193">
        <w:rPr>
          <w:rFonts w:asciiTheme="minorHAnsi" w:eastAsia="Times New Roman" w:hAnsiTheme="minorHAnsi" w:cstheme="minorHAnsi"/>
          <w:iCs/>
          <w:lang w:bidi="ar-SA"/>
        </w:rPr>
        <w:t xml:space="preserve">proces waarin is toegelicht dat het proces bestaat uit: </w:t>
      </w:r>
      <w:r w:rsidR="00235F20">
        <w:rPr>
          <w:rFonts w:asciiTheme="minorHAnsi" w:eastAsia="Times New Roman" w:hAnsiTheme="minorHAnsi" w:cstheme="minorHAnsi"/>
          <w:iCs/>
          <w:lang w:bidi="ar-SA"/>
        </w:rPr>
        <w:t>detectie, initiatie, analyse</w:t>
      </w:r>
      <w:r w:rsidRPr="00235F20">
        <w:rPr>
          <w:rFonts w:asciiTheme="minorHAnsi" w:eastAsia="Times New Roman" w:hAnsiTheme="minorHAnsi" w:cstheme="minorHAnsi"/>
          <w:iCs/>
          <w:lang w:bidi="ar-SA"/>
        </w:rPr>
        <w:t xml:space="preserve">, indamming, </w:t>
      </w:r>
      <w:r w:rsidR="00235F20">
        <w:rPr>
          <w:rFonts w:asciiTheme="minorHAnsi" w:eastAsia="Times New Roman" w:hAnsiTheme="minorHAnsi" w:cstheme="minorHAnsi"/>
          <w:iCs/>
          <w:lang w:bidi="ar-SA"/>
        </w:rPr>
        <w:t xml:space="preserve">oplossen, </w:t>
      </w:r>
      <w:r w:rsidRPr="00235F20">
        <w:rPr>
          <w:rFonts w:asciiTheme="minorHAnsi" w:eastAsia="Times New Roman" w:hAnsiTheme="minorHAnsi" w:cstheme="minorHAnsi"/>
          <w:iCs/>
          <w:lang w:bidi="ar-SA"/>
        </w:rPr>
        <w:t>herstel</w:t>
      </w:r>
      <w:r w:rsidR="00235F20">
        <w:rPr>
          <w:rFonts w:asciiTheme="minorHAnsi" w:eastAsia="Times New Roman" w:hAnsiTheme="minorHAnsi" w:cstheme="minorHAnsi"/>
          <w:iCs/>
          <w:lang w:bidi="ar-SA"/>
        </w:rPr>
        <w:t xml:space="preserve">, </w:t>
      </w:r>
      <w:proofErr w:type="spellStart"/>
      <w:r w:rsidR="00235F20">
        <w:rPr>
          <w:rFonts w:asciiTheme="minorHAnsi" w:eastAsia="Times New Roman" w:hAnsiTheme="minorHAnsi" w:cstheme="minorHAnsi"/>
          <w:iCs/>
          <w:lang w:bidi="ar-SA"/>
        </w:rPr>
        <w:t>remediatie</w:t>
      </w:r>
      <w:proofErr w:type="spellEnd"/>
      <w:r w:rsidRPr="00235F20">
        <w:rPr>
          <w:rFonts w:asciiTheme="minorHAnsi" w:eastAsia="Times New Roman" w:hAnsiTheme="minorHAnsi" w:cstheme="minorHAnsi"/>
          <w:iCs/>
          <w:lang w:bidi="ar-SA"/>
        </w:rPr>
        <w:t xml:space="preserve">, </w:t>
      </w:r>
      <w:r w:rsidR="00235F20">
        <w:rPr>
          <w:rFonts w:asciiTheme="minorHAnsi" w:eastAsia="Times New Roman" w:hAnsiTheme="minorHAnsi" w:cstheme="minorHAnsi"/>
          <w:iCs/>
          <w:lang w:bidi="ar-SA"/>
        </w:rPr>
        <w:t xml:space="preserve">afsluiten, evaluatie </w:t>
      </w:r>
      <w:r w:rsidRPr="00235F20">
        <w:rPr>
          <w:rFonts w:asciiTheme="minorHAnsi" w:eastAsia="Times New Roman" w:hAnsiTheme="minorHAnsi" w:cstheme="minorHAnsi"/>
          <w:iCs/>
          <w:lang w:bidi="ar-SA"/>
        </w:rPr>
        <w:t xml:space="preserve">en rapportage. </w:t>
      </w:r>
      <w:r w:rsidR="00ED5944" w:rsidRPr="00235F20">
        <w:rPr>
          <w:rFonts w:asciiTheme="minorHAnsi" w:eastAsia="Times New Roman" w:hAnsiTheme="minorHAnsi" w:cstheme="minorHAnsi"/>
          <w:iCs/>
          <w:lang w:bidi="ar-SA"/>
        </w:rPr>
        <w:t xml:space="preserve">Hoofdstuk 2 volgt ook zoveel als mogelijk deze processtappen, die ook te vinden zijn in bijlage 1. </w:t>
      </w:r>
      <w:r w:rsidRPr="00235F20">
        <w:rPr>
          <w:rFonts w:asciiTheme="minorHAnsi" w:eastAsia="Times New Roman" w:hAnsiTheme="minorHAnsi" w:cstheme="minorHAnsi"/>
          <w:iCs/>
          <w:lang w:bidi="ar-SA"/>
        </w:rPr>
        <w:t xml:space="preserve">Hoofdstuk 3 beschrijft verschillende aspecten die bij dit proces komen kijken zoals </w:t>
      </w:r>
      <w:proofErr w:type="spellStart"/>
      <w:r w:rsidRPr="00235F20">
        <w:rPr>
          <w:rFonts w:asciiTheme="minorHAnsi" w:eastAsia="Times New Roman" w:hAnsiTheme="minorHAnsi" w:cstheme="minorHAnsi"/>
          <w:iCs/>
          <w:lang w:bidi="ar-SA"/>
        </w:rPr>
        <w:t>logging</w:t>
      </w:r>
      <w:proofErr w:type="spellEnd"/>
      <w:r w:rsidRPr="00235F20">
        <w:rPr>
          <w:rFonts w:asciiTheme="minorHAnsi" w:eastAsia="Times New Roman" w:hAnsiTheme="minorHAnsi" w:cstheme="minorHAnsi"/>
          <w:iCs/>
          <w:lang w:bidi="ar-SA"/>
        </w:rPr>
        <w:t xml:space="preserve"> en het gouden uur. Hoofdstuk 4 gaat in op de verschillende prioritering</w:t>
      </w:r>
      <w:r w:rsidR="00265FC7" w:rsidRPr="00235F20">
        <w:rPr>
          <w:rFonts w:asciiTheme="minorHAnsi" w:eastAsia="Times New Roman" w:hAnsiTheme="minorHAnsi" w:cstheme="minorHAnsi"/>
          <w:iCs/>
          <w:lang w:bidi="ar-SA"/>
        </w:rPr>
        <w:t>en</w:t>
      </w:r>
      <w:r w:rsidRPr="00235F20">
        <w:rPr>
          <w:rFonts w:asciiTheme="minorHAnsi" w:eastAsia="Times New Roman" w:hAnsiTheme="minorHAnsi" w:cstheme="minorHAnsi"/>
          <w:iCs/>
          <w:lang w:bidi="ar-SA"/>
        </w:rPr>
        <w:t xml:space="preserve"> die bij incidenten komen kijken. Afhankelijk van de urgentie en impact dient een incident als hoog of juist lager te worden geprioriteerd. </w:t>
      </w:r>
      <w:r w:rsidR="004D0D9F" w:rsidRPr="00235F20">
        <w:rPr>
          <w:rFonts w:asciiTheme="minorHAnsi" w:eastAsia="Times New Roman" w:hAnsiTheme="minorHAnsi" w:cstheme="minorHAnsi"/>
          <w:iCs/>
          <w:lang w:bidi="ar-SA"/>
        </w:rPr>
        <w:t>Verder zijn in dit do</w:t>
      </w:r>
      <w:r w:rsidR="00216443">
        <w:rPr>
          <w:rFonts w:asciiTheme="minorHAnsi" w:eastAsia="Times New Roman" w:hAnsiTheme="minorHAnsi" w:cstheme="minorHAnsi"/>
          <w:iCs/>
          <w:lang w:bidi="ar-SA"/>
        </w:rPr>
        <w:t>cument</w:t>
      </w:r>
      <w:r w:rsidR="004D0D9F" w:rsidRPr="00216443">
        <w:rPr>
          <w:rFonts w:asciiTheme="minorHAnsi" w:eastAsia="Times New Roman" w:hAnsiTheme="minorHAnsi" w:cstheme="minorHAnsi"/>
          <w:iCs/>
          <w:lang w:bidi="ar-SA"/>
        </w:rPr>
        <w:t xml:space="preserve"> een aantal bijlagen toegevoegd: een stappenplan/sjabloon, een procedurebeschrijving, een incidenten meldingsniveau matrix, </w:t>
      </w:r>
      <w:r w:rsidR="00216443" w:rsidRPr="00216443">
        <w:rPr>
          <w:rFonts w:asciiTheme="minorHAnsi" w:eastAsia="Times New Roman" w:hAnsiTheme="minorHAnsi" w:cstheme="minorHAnsi"/>
          <w:iCs/>
          <w:lang w:bidi="ar-SA"/>
        </w:rPr>
        <w:t>definities</w:t>
      </w:r>
      <w:r w:rsidR="004D0D9F" w:rsidRPr="00216443">
        <w:rPr>
          <w:rFonts w:asciiTheme="minorHAnsi" w:eastAsia="Times New Roman" w:hAnsiTheme="minorHAnsi" w:cstheme="minorHAnsi"/>
          <w:iCs/>
          <w:lang w:bidi="ar-SA"/>
        </w:rPr>
        <w:t xml:space="preserve"> en voorbeeld incident en response beleid.</w:t>
      </w:r>
    </w:p>
    <w:p w14:paraId="0082E492" w14:textId="72723648" w:rsidR="00947BCE" w:rsidRPr="00633193" w:rsidRDefault="00947BCE" w:rsidP="007B0D13">
      <w:pPr>
        <w:pStyle w:val="Kop1"/>
      </w:pPr>
      <w:bookmarkStart w:id="13" w:name="_Toc82647475"/>
      <w:bookmarkStart w:id="14" w:name="_Toc439865482"/>
      <w:r w:rsidRPr="00235F20">
        <w:lastRenderedPageBreak/>
        <w:t>Incidentmanagement</w:t>
      </w:r>
      <w:bookmarkEnd w:id="13"/>
    </w:p>
    <w:p w14:paraId="22996A75" w14:textId="7295DF8B" w:rsidR="00947BCE" w:rsidRPr="00633193" w:rsidRDefault="00947BCE" w:rsidP="00947BCE">
      <w:pPr>
        <w:pStyle w:val="Plattetekst"/>
      </w:pPr>
    </w:p>
    <w:p w14:paraId="7AADDDEA" w14:textId="77777777" w:rsidR="00947BCE" w:rsidRPr="00633193" w:rsidRDefault="00947BCE" w:rsidP="00947BCE">
      <w:pPr>
        <w:pStyle w:val="Plattetekst"/>
      </w:pPr>
    </w:p>
    <w:p w14:paraId="38875F13" w14:textId="2C73D2FE" w:rsidR="00947BCE" w:rsidRPr="00633193" w:rsidRDefault="00947BCE" w:rsidP="00D05432">
      <w:pPr>
        <w:pStyle w:val="Kop2"/>
        <w:rPr>
          <w:lang w:val="nl-NL"/>
        </w:rPr>
      </w:pPr>
      <w:bookmarkStart w:id="15" w:name="_Toc82647476"/>
      <w:r w:rsidRPr="00633193">
        <w:rPr>
          <w:lang w:val="nl-NL"/>
        </w:rPr>
        <w:t>Wat is het</w:t>
      </w:r>
      <w:bookmarkEnd w:id="15"/>
    </w:p>
    <w:p w14:paraId="19B4DB8E" w14:textId="6DD5C60E" w:rsidR="00593DB1" w:rsidRPr="00273D7E" w:rsidRDefault="00593DB1" w:rsidP="00593DB1">
      <w:pPr>
        <w:pStyle w:val="K01-basistekst"/>
        <w:rPr>
          <w:rFonts w:asciiTheme="minorHAnsi" w:hAnsiTheme="minorHAnsi" w:cstheme="minorHAnsi"/>
          <w:noProof w:val="0"/>
          <w:szCs w:val="18"/>
          <w:lang w:eastAsia="en-US"/>
        </w:rPr>
      </w:pPr>
      <w:r w:rsidRPr="00633193">
        <w:rPr>
          <w:rFonts w:asciiTheme="minorHAnsi" w:hAnsiTheme="minorHAnsi" w:cstheme="minorHAnsi"/>
          <w:noProof w:val="0"/>
          <w:szCs w:val="18"/>
          <w:lang w:eastAsia="en-US"/>
        </w:rPr>
        <w:t xml:space="preserve">Een incident, in het kader van incident management, is een gebeurtenis die de bedrijfsvoering negatief kan beïnvloeden. Incident management is het geheel van organisatorische maatregelen dat ervoor moet zorgen dat een incident adequaat gedetecteerd, gemeld en behandeld wordt om daarmee de kans op uitval van </w:t>
      </w:r>
      <w:r w:rsidR="005369CE" w:rsidRPr="00633193">
        <w:rPr>
          <w:rFonts w:asciiTheme="minorHAnsi" w:hAnsiTheme="minorHAnsi" w:cstheme="minorHAnsi"/>
          <w:noProof w:val="0"/>
          <w:szCs w:val="18"/>
          <w:lang w:eastAsia="en-US"/>
        </w:rPr>
        <w:t>bedrijfsvoering processen</w:t>
      </w:r>
      <w:r w:rsidRPr="00633193">
        <w:rPr>
          <w:rFonts w:asciiTheme="minorHAnsi" w:hAnsiTheme="minorHAnsi" w:cstheme="minorHAnsi"/>
          <w:noProof w:val="0"/>
          <w:szCs w:val="18"/>
          <w:lang w:eastAsia="en-US"/>
        </w:rPr>
        <w:t xml:space="preserve"> of schade ontstaan als gevolg van het incident te minimaliseren, dan wel te voorkomen. In dit document lijkt het alsof incident management voor beveiligingsincidenten iets nieuws is, maar dat is maar ten dele waar. Vaak is binnen een organisatie al incident management gericht op IT ingericht</w:t>
      </w:r>
      <w:r w:rsidR="00273D7E">
        <w:rPr>
          <w:rFonts w:asciiTheme="minorHAnsi" w:hAnsiTheme="minorHAnsi" w:cstheme="minorHAnsi"/>
          <w:noProof w:val="0"/>
          <w:szCs w:val="18"/>
          <w:lang w:eastAsia="en-US"/>
        </w:rPr>
        <w:t xml:space="preserve"> of bijvoorbeeld voor calamiteiten in de openbare ruimte</w:t>
      </w:r>
      <w:r w:rsidRPr="00273D7E">
        <w:rPr>
          <w:rFonts w:asciiTheme="minorHAnsi" w:hAnsiTheme="minorHAnsi" w:cstheme="minorHAnsi"/>
          <w:noProof w:val="0"/>
          <w:szCs w:val="18"/>
          <w:lang w:eastAsia="en-US"/>
        </w:rPr>
        <w:t xml:space="preserve">, probeer </w:t>
      </w:r>
      <w:r w:rsidR="005369CE" w:rsidRPr="00273D7E">
        <w:rPr>
          <w:rFonts w:asciiTheme="minorHAnsi" w:hAnsiTheme="minorHAnsi" w:cstheme="minorHAnsi"/>
          <w:noProof w:val="0"/>
          <w:szCs w:val="18"/>
          <w:lang w:eastAsia="en-US"/>
        </w:rPr>
        <w:t>daarop</w:t>
      </w:r>
      <w:r w:rsidRPr="00273D7E">
        <w:rPr>
          <w:rFonts w:asciiTheme="minorHAnsi" w:hAnsiTheme="minorHAnsi" w:cstheme="minorHAnsi"/>
          <w:noProof w:val="0"/>
          <w:szCs w:val="18"/>
          <w:lang w:eastAsia="en-US"/>
        </w:rPr>
        <w:t xml:space="preserve"> mee te liften in plaats van iets nieuws op te tuigen. Dit hoofdstuk volgt de stappen uit bijlage 1 en bevat daarnaast veel </w:t>
      </w:r>
      <w:r w:rsidR="005369CE" w:rsidRPr="00273D7E">
        <w:rPr>
          <w:rFonts w:asciiTheme="minorHAnsi" w:hAnsiTheme="minorHAnsi" w:cstheme="minorHAnsi"/>
          <w:noProof w:val="0"/>
          <w:szCs w:val="18"/>
          <w:lang w:eastAsia="en-US"/>
        </w:rPr>
        <w:t>achtergrondinformatie</w:t>
      </w:r>
      <w:r w:rsidRPr="00273D7E">
        <w:rPr>
          <w:rFonts w:asciiTheme="minorHAnsi" w:hAnsiTheme="minorHAnsi" w:cstheme="minorHAnsi"/>
          <w:noProof w:val="0"/>
          <w:szCs w:val="18"/>
          <w:lang w:eastAsia="en-US"/>
        </w:rPr>
        <w:t xml:space="preserve"> passend bij de stappen van het incident </w:t>
      </w:r>
      <w:r w:rsidR="005369CE" w:rsidRPr="00273D7E">
        <w:rPr>
          <w:rFonts w:asciiTheme="minorHAnsi" w:hAnsiTheme="minorHAnsi" w:cstheme="minorHAnsi"/>
          <w:noProof w:val="0"/>
          <w:szCs w:val="18"/>
          <w:lang w:eastAsia="en-US"/>
        </w:rPr>
        <w:t>managementproces</w:t>
      </w:r>
      <w:r w:rsidRPr="00273D7E">
        <w:rPr>
          <w:rFonts w:asciiTheme="minorHAnsi" w:hAnsiTheme="minorHAnsi" w:cstheme="minorHAnsi"/>
          <w:noProof w:val="0"/>
          <w:szCs w:val="18"/>
          <w:lang w:eastAsia="en-US"/>
        </w:rPr>
        <w:t xml:space="preserve">. In hoofdstuk 3 is alle </w:t>
      </w:r>
      <w:r w:rsidR="005369CE" w:rsidRPr="00273D7E">
        <w:rPr>
          <w:rFonts w:asciiTheme="minorHAnsi" w:hAnsiTheme="minorHAnsi" w:cstheme="minorHAnsi"/>
          <w:noProof w:val="0"/>
          <w:szCs w:val="18"/>
          <w:lang w:eastAsia="en-US"/>
        </w:rPr>
        <w:t>achtergrondinformatie</w:t>
      </w:r>
      <w:r w:rsidRPr="00273D7E">
        <w:rPr>
          <w:rFonts w:asciiTheme="minorHAnsi" w:hAnsiTheme="minorHAnsi" w:cstheme="minorHAnsi"/>
          <w:noProof w:val="0"/>
          <w:szCs w:val="18"/>
          <w:lang w:eastAsia="en-US"/>
        </w:rPr>
        <w:t xml:space="preserve"> opgenomen die niet direct met het proces te maken hebben, maar die wel van belang zijn om te weten als het proces ingericht wordt.</w:t>
      </w:r>
    </w:p>
    <w:p w14:paraId="6CF22AA0" w14:textId="77777777" w:rsidR="00947BCE" w:rsidRPr="00633193" w:rsidRDefault="00947BCE" w:rsidP="00947BCE">
      <w:pPr>
        <w:pStyle w:val="Plattetekst"/>
      </w:pPr>
    </w:p>
    <w:p w14:paraId="3C5731EC" w14:textId="26ECFEA8" w:rsidR="00947BCE" w:rsidRPr="00633193" w:rsidRDefault="00947BCE" w:rsidP="00D05432">
      <w:pPr>
        <w:pStyle w:val="Kop2"/>
        <w:rPr>
          <w:lang w:val="nl-NL"/>
        </w:rPr>
      </w:pPr>
      <w:bookmarkStart w:id="16" w:name="_Toc82647477"/>
      <w:r w:rsidRPr="00633193">
        <w:rPr>
          <w:lang w:val="nl-NL"/>
        </w:rPr>
        <w:t>Waarom doen we dit</w:t>
      </w:r>
      <w:bookmarkEnd w:id="16"/>
    </w:p>
    <w:p w14:paraId="06BF2B48" w14:textId="75019276" w:rsidR="00593DB1" w:rsidRPr="00633193" w:rsidRDefault="00593DB1" w:rsidP="00593DB1">
      <w:pPr>
        <w:pStyle w:val="K01-basistekst"/>
        <w:rPr>
          <w:rFonts w:asciiTheme="minorHAnsi" w:hAnsiTheme="minorHAnsi" w:cstheme="minorHAnsi"/>
          <w:noProof w:val="0"/>
          <w:szCs w:val="18"/>
          <w:lang w:eastAsia="en-US"/>
        </w:rPr>
      </w:pPr>
      <w:r w:rsidRPr="00633193">
        <w:rPr>
          <w:rFonts w:asciiTheme="minorHAnsi" w:hAnsiTheme="minorHAnsi" w:cstheme="minorHAnsi"/>
          <w:noProof w:val="0"/>
          <w:szCs w:val="18"/>
          <w:lang w:eastAsia="en-US"/>
        </w:rPr>
        <w:t>Een succesvolle incident en response reactie bestaat uit een aantal te doorlopen stappen. Deze stappen zijn voor ieder incident gelijk</w:t>
      </w:r>
      <w:r w:rsidR="00273D7E">
        <w:rPr>
          <w:rFonts w:asciiTheme="minorHAnsi" w:hAnsiTheme="minorHAnsi" w:cstheme="minorHAnsi"/>
          <w:noProof w:val="0"/>
          <w:szCs w:val="18"/>
          <w:lang w:eastAsia="en-US"/>
        </w:rPr>
        <w:t>.</w:t>
      </w:r>
    </w:p>
    <w:p w14:paraId="6EEC28C5" w14:textId="355428E2" w:rsidR="00593DB1" w:rsidRPr="00633193" w:rsidRDefault="00593DB1" w:rsidP="00593DB1">
      <w:pPr>
        <w:pStyle w:val="K01-basistekst"/>
        <w:rPr>
          <w:rFonts w:asciiTheme="minorHAnsi" w:hAnsiTheme="minorHAnsi" w:cstheme="minorHAnsi"/>
          <w:noProof w:val="0"/>
          <w:szCs w:val="18"/>
        </w:rPr>
      </w:pPr>
      <w:r w:rsidRPr="00633193">
        <w:rPr>
          <w:rFonts w:asciiTheme="minorHAnsi" w:hAnsiTheme="minorHAnsi" w:cstheme="minorHAnsi"/>
          <w:noProof w:val="0"/>
          <w:szCs w:val="18"/>
        </w:rPr>
        <w:t>De volgende informatie is bedoeld als een algemene checklist en een stappenplan die een gemeente kunnen helpen in de voorbereiding en het inrichten van een incident</w:t>
      </w:r>
      <w:r w:rsidR="005369CE" w:rsidRPr="00633193">
        <w:rPr>
          <w:rFonts w:asciiTheme="minorHAnsi" w:hAnsiTheme="minorHAnsi" w:cstheme="minorHAnsi"/>
          <w:noProof w:val="0"/>
          <w:szCs w:val="18"/>
        </w:rPr>
        <w:t>managementproces</w:t>
      </w:r>
      <w:r w:rsidRPr="00633193">
        <w:rPr>
          <w:rFonts w:asciiTheme="minorHAnsi" w:hAnsiTheme="minorHAnsi" w:cstheme="minorHAnsi"/>
          <w:noProof w:val="0"/>
          <w:szCs w:val="18"/>
        </w:rPr>
        <w:t xml:space="preserve">. Er bestaan andere checklists en deze kunnen ook al in gebruik zijn. Dit document kan nuttig zijn voor iedereen, als een herziening van paraatheid of als een routekaart voor ontwikkeling. De eigenaar van het incident management en response proces is de incidentmanager. De rol van incidentmanager kan door verschillende personen worden uitgevoerd. De helpdesk heeft een nadrukkelijke rol bij het ontwikkelen van incident response reacties en bij de voorbereiding daarop. </w:t>
      </w:r>
    </w:p>
    <w:p w14:paraId="74E4EF92" w14:textId="77777777" w:rsidR="00593DB1" w:rsidRPr="00633193" w:rsidRDefault="00593DB1" w:rsidP="00593DB1">
      <w:pPr>
        <w:pStyle w:val="K01-basistekst"/>
        <w:rPr>
          <w:rFonts w:asciiTheme="minorHAnsi" w:hAnsiTheme="minorHAnsi" w:cstheme="minorHAnsi"/>
          <w:noProof w:val="0"/>
          <w:szCs w:val="18"/>
        </w:rPr>
      </w:pPr>
      <w:r w:rsidRPr="00633193">
        <w:rPr>
          <w:rFonts w:asciiTheme="minorHAnsi" w:hAnsiTheme="minorHAnsi" w:cstheme="minorHAnsi"/>
          <w:noProof w:val="0"/>
          <w:szCs w:val="18"/>
        </w:rPr>
        <w:t xml:space="preserve">Belangrijk is dat incidenten en uitgevoerde activiteiten worden vastgelegd voor latere evaluatie, woordvoering, bewijslast en dergelijke.  </w:t>
      </w:r>
    </w:p>
    <w:p w14:paraId="0DC7A45C" w14:textId="77777777" w:rsidR="00593DB1" w:rsidRPr="00633193" w:rsidRDefault="00593DB1" w:rsidP="00593DB1">
      <w:pPr>
        <w:pStyle w:val="K01-basistekst"/>
        <w:rPr>
          <w:rFonts w:asciiTheme="minorHAnsi" w:hAnsiTheme="minorHAnsi" w:cstheme="minorHAnsi"/>
          <w:noProof w:val="0"/>
          <w:szCs w:val="18"/>
        </w:rPr>
      </w:pPr>
    </w:p>
    <w:p w14:paraId="7F73DDBE" w14:textId="77777777" w:rsidR="00947BCE" w:rsidRPr="00633193" w:rsidRDefault="00947BCE" w:rsidP="00947BCE">
      <w:pPr>
        <w:pStyle w:val="Plattetekst"/>
      </w:pPr>
    </w:p>
    <w:p w14:paraId="7822FDC0" w14:textId="78B146AE" w:rsidR="00947BCE" w:rsidRPr="00633193" w:rsidRDefault="005369CE" w:rsidP="00D05432">
      <w:pPr>
        <w:pStyle w:val="Kop2"/>
        <w:rPr>
          <w:lang w:val="nl-NL"/>
        </w:rPr>
      </w:pPr>
      <w:bookmarkStart w:id="17" w:name="_Toc82647478"/>
      <w:r w:rsidRPr="00633193">
        <w:rPr>
          <w:lang w:val="nl-NL"/>
        </w:rPr>
        <w:t>Voorkomen</w:t>
      </w:r>
      <w:r w:rsidR="00947BCE" w:rsidRPr="00633193">
        <w:rPr>
          <w:lang w:val="nl-NL"/>
        </w:rPr>
        <w:t xml:space="preserve"> is beter dan genezen</w:t>
      </w:r>
      <w:bookmarkEnd w:id="17"/>
    </w:p>
    <w:p w14:paraId="716DB8D7" w14:textId="5EDE18A1" w:rsidR="00947BCE" w:rsidRPr="00633193" w:rsidRDefault="00593DB1" w:rsidP="00947BCE">
      <w:pPr>
        <w:pStyle w:val="Plattetekst"/>
      </w:pPr>
      <w:r w:rsidRPr="00633193">
        <w:t>Uit onderzoek blijkt dat incidenten altijd zullen optreden en veel incidenten worden veroorzaakt door gebruikers</w:t>
      </w:r>
      <w:r w:rsidR="00273D7E">
        <w:t>-</w:t>
      </w:r>
      <w:r w:rsidRPr="00273D7E">
        <w:t xml:space="preserve"> en bedien fouten. De kans dat incidenten optreden kan worden verkleind door een aantal maatregelen, hiervan hebben het opzetten van een </w:t>
      </w:r>
      <w:r w:rsidR="00947BCE" w:rsidRPr="00633193">
        <w:t>bewustwording</w:t>
      </w:r>
      <w:r w:rsidRPr="00633193">
        <w:t xml:space="preserve"> traject en opleidingen de grootste impact in het terugdringen van gebruiks</w:t>
      </w:r>
      <w:r w:rsidR="00216443" w:rsidRPr="00633193">
        <w:t>-</w:t>
      </w:r>
      <w:r w:rsidRPr="00633193">
        <w:t xml:space="preserve"> en bedien fouten. Daarnaast is het hebben van goede documentatie die ook onderhouden en gebruikt worden een belangrijk instrument.</w:t>
      </w:r>
    </w:p>
    <w:p w14:paraId="7988B98C" w14:textId="77777777" w:rsidR="00947BCE" w:rsidRPr="00633193" w:rsidRDefault="00947BCE" w:rsidP="00947BCE">
      <w:pPr>
        <w:pStyle w:val="Plattetekst"/>
      </w:pPr>
    </w:p>
    <w:p w14:paraId="077A87F8" w14:textId="59952DA0" w:rsidR="00947BCE" w:rsidRPr="00633193" w:rsidRDefault="00947BCE" w:rsidP="00D05432">
      <w:pPr>
        <w:pStyle w:val="Kop2"/>
        <w:rPr>
          <w:lang w:val="nl-NL"/>
        </w:rPr>
      </w:pPr>
      <w:bookmarkStart w:id="18" w:name="_Toc82647479"/>
      <w:r w:rsidRPr="00633193">
        <w:rPr>
          <w:lang w:val="nl-NL"/>
        </w:rPr>
        <w:t>Belang van incident management</w:t>
      </w:r>
      <w:bookmarkEnd w:id="18"/>
    </w:p>
    <w:p w14:paraId="4F230E56" w14:textId="74A86226" w:rsidR="00593DB1" w:rsidRPr="00235F20" w:rsidRDefault="00593DB1" w:rsidP="00593DB1">
      <w:pPr>
        <w:pStyle w:val="Plattetekst"/>
      </w:pPr>
      <w:r w:rsidRPr="00633193">
        <w:t xml:space="preserve">De IBD heeft in het kader van Verhogen Digitale Veiligheid 1 (VDW1) een tweetal </w:t>
      </w:r>
      <w:proofErr w:type="spellStart"/>
      <w:r w:rsidRPr="00633193">
        <w:t>mindmaps</w:t>
      </w:r>
      <w:proofErr w:type="spellEnd"/>
      <w:r w:rsidRPr="00633193">
        <w:t xml:space="preserve"> gepubliceerd. In de </w:t>
      </w:r>
      <w:proofErr w:type="spellStart"/>
      <w:r w:rsidRPr="00633193">
        <w:t>mindmap</w:t>
      </w:r>
      <w:proofErr w:type="spellEnd"/>
      <w:r w:rsidRPr="00633193">
        <w:t xml:space="preserve"> processen zijn de verschillende basismaatregelen uitgewerkt voor een aantal basisprocessen, waaronder ook voor het incidentmanagement </w:t>
      </w:r>
      <w:r w:rsidR="00216443" w:rsidRPr="00633193">
        <w:t>proces</w:t>
      </w:r>
      <w:r w:rsidRPr="00633193">
        <w:t>.</w:t>
      </w:r>
      <w:r w:rsidRPr="00216443">
        <w:rPr>
          <w:rStyle w:val="Voetnootmarkering"/>
        </w:rPr>
        <w:footnoteReference w:id="3"/>
      </w:r>
      <w:r w:rsidRPr="00216443">
        <w:t xml:space="preserve">  Deze </w:t>
      </w:r>
      <w:proofErr w:type="spellStart"/>
      <w:r w:rsidRPr="00216443">
        <w:t>mindmaps</w:t>
      </w:r>
      <w:proofErr w:type="spellEnd"/>
      <w:r w:rsidRPr="00216443">
        <w:t xml:space="preserve"> en gerelateerde documenten zijn te vinden op onze website en kunnen naast dit document gebruikt worden. </w:t>
      </w:r>
    </w:p>
    <w:p w14:paraId="0EE9D628" w14:textId="77777777" w:rsidR="00593DB1" w:rsidRPr="00633193" w:rsidRDefault="00593DB1" w:rsidP="00593DB1">
      <w:pPr>
        <w:pStyle w:val="Plattetekst"/>
      </w:pPr>
      <w:r w:rsidRPr="00633193">
        <w:t xml:space="preserve">Het belangrijkste is: </w:t>
      </w:r>
    </w:p>
    <w:p w14:paraId="3BC97900" w14:textId="7ACA506D" w:rsidR="00593DB1" w:rsidRPr="00633193" w:rsidRDefault="00593DB1" w:rsidP="00593DB1">
      <w:pPr>
        <w:pStyle w:val="Plattetekst"/>
        <w:numPr>
          <w:ilvl w:val="0"/>
          <w:numId w:val="34"/>
        </w:numPr>
      </w:pPr>
      <w:r w:rsidRPr="00633193">
        <w:lastRenderedPageBreak/>
        <w:t xml:space="preserve">dat het incident management </w:t>
      </w:r>
      <w:r w:rsidR="00216443" w:rsidRPr="00633193">
        <w:t>proces</w:t>
      </w:r>
      <w:r w:rsidRPr="00633193">
        <w:t xml:space="preserve"> wordt ingebed in de gemeentelijke praktijk. Sluit zoveel als mogelijk aan bij bestaande ITIL procedures en laat incidenten altijd binnenkomen op het helpdesksysteem;</w:t>
      </w:r>
    </w:p>
    <w:p w14:paraId="3B33BEE1" w14:textId="77777777" w:rsidR="00593DB1" w:rsidRPr="00633193" w:rsidRDefault="00593DB1" w:rsidP="00593DB1">
      <w:pPr>
        <w:pStyle w:val="Plattetekst"/>
        <w:numPr>
          <w:ilvl w:val="0"/>
          <w:numId w:val="34"/>
        </w:numPr>
      </w:pPr>
      <w:r w:rsidRPr="00633193">
        <w:t xml:space="preserve">voor incident management moeten procedures worden uitgewerkt en er moet rekening gehouden worden met </w:t>
      </w:r>
      <w:proofErr w:type="spellStart"/>
      <w:r w:rsidRPr="00633193">
        <w:t>onbeschikbaarheid</w:t>
      </w:r>
      <w:proofErr w:type="spellEnd"/>
      <w:r w:rsidRPr="00633193">
        <w:t xml:space="preserve"> van systemen en ICT middelen, zorg er dus voor dat procedures en telefoonlijsten ook offline beschikbaar zijn;</w:t>
      </w:r>
    </w:p>
    <w:p w14:paraId="4B2E9B53" w14:textId="3E7C52EB" w:rsidR="00593DB1" w:rsidRPr="00216443" w:rsidRDefault="00593DB1" w:rsidP="00593DB1">
      <w:pPr>
        <w:pStyle w:val="Plattetekst"/>
        <w:numPr>
          <w:ilvl w:val="0"/>
          <w:numId w:val="34"/>
        </w:numPr>
      </w:pPr>
      <w:r w:rsidRPr="00633193">
        <w:t xml:space="preserve">zorg voor een logboek dat ook offline beschikbaar is en </w:t>
      </w:r>
      <w:r w:rsidR="00216443" w:rsidRPr="00633193">
        <w:t>document</w:t>
      </w:r>
      <w:r w:rsidR="00216443">
        <w:t>eer</w:t>
      </w:r>
      <w:r w:rsidRPr="00216443">
        <w:t xml:space="preserve"> nau</w:t>
      </w:r>
      <w:r w:rsidR="00216443">
        <w:t>w</w:t>
      </w:r>
      <w:r w:rsidRPr="00216443">
        <w:t>keurig de uitgevoerde acties en verder alles wat relevant is;</w:t>
      </w:r>
    </w:p>
    <w:p w14:paraId="560993F8" w14:textId="4285DBCF" w:rsidR="00593DB1" w:rsidRPr="00216443" w:rsidRDefault="00593DB1" w:rsidP="00593DB1">
      <w:pPr>
        <w:pStyle w:val="Plattetekst"/>
        <w:numPr>
          <w:ilvl w:val="0"/>
          <w:numId w:val="34"/>
        </w:numPr>
      </w:pPr>
      <w:r w:rsidRPr="00216443">
        <w:t xml:space="preserve">richt een </w:t>
      </w:r>
      <w:proofErr w:type="spellStart"/>
      <w:r w:rsidRPr="00216443">
        <w:t>chatgroup</w:t>
      </w:r>
      <w:proofErr w:type="spellEnd"/>
      <w:r w:rsidRPr="00216443">
        <w:t xml:space="preserve"> in met deelnemers die direct </w:t>
      </w:r>
      <w:r w:rsidR="00216443" w:rsidRPr="00216443">
        <w:t>geïnformeerd</w:t>
      </w:r>
      <w:r w:rsidRPr="00216443">
        <w:t xml:space="preserve"> moeten worden bij een incident;</w:t>
      </w:r>
    </w:p>
    <w:p w14:paraId="487E829C" w14:textId="77777777" w:rsidR="00593DB1" w:rsidRPr="00235F20" w:rsidRDefault="00593DB1" w:rsidP="00593DB1">
      <w:pPr>
        <w:pStyle w:val="Plattetekst"/>
        <w:numPr>
          <w:ilvl w:val="0"/>
          <w:numId w:val="34"/>
        </w:numPr>
      </w:pPr>
      <w:r w:rsidRPr="007F1EA8">
        <w:t>leer van beveiligingsincidenten;</w:t>
      </w:r>
    </w:p>
    <w:p w14:paraId="38657BA1" w14:textId="77777777" w:rsidR="00593DB1" w:rsidRPr="00216443" w:rsidRDefault="00593DB1" w:rsidP="00593DB1">
      <w:pPr>
        <w:pStyle w:val="Plattetekst"/>
        <w:numPr>
          <w:ilvl w:val="0"/>
          <w:numId w:val="34"/>
        </w:numPr>
      </w:pPr>
      <w:r w:rsidRPr="00633193">
        <w:t xml:space="preserve">zorg voor een actueel en gepubliceerde </w:t>
      </w:r>
      <w:proofErr w:type="spellStart"/>
      <w:r w:rsidRPr="00633193">
        <w:t>Coordinated</w:t>
      </w:r>
      <w:proofErr w:type="spellEnd"/>
      <w:r w:rsidRPr="00633193">
        <w:t xml:space="preserve"> </w:t>
      </w:r>
      <w:proofErr w:type="spellStart"/>
      <w:r w:rsidRPr="00633193">
        <w:t>Vulnerability</w:t>
      </w:r>
      <w:proofErr w:type="spellEnd"/>
      <w:r w:rsidRPr="00633193">
        <w:t xml:space="preserve"> </w:t>
      </w:r>
      <w:proofErr w:type="spellStart"/>
      <w:r w:rsidRPr="00633193">
        <w:t>Disclosure</w:t>
      </w:r>
      <w:proofErr w:type="spellEnd"/>
      <w:r w:rsidRPr="00633193">
        <w:t xml:space="preserve"> procedure (CVD).</w:t>
      </w:r>
      <w:r w:rsidRPr="00216443">
        <w:rPr>
          <w:rStyle w:val="Voetnootmarkering"/>
        </w:rPr>
        <w:footnoteReference w:id="4"/>
      </w:r>
      <w:r w:rsidRPr="00216443">
        <w:t xml:space="preserve"> </w:t>
      </w:r>
    </w:p>
    <w:p w14:paraId="643057CC" w14:textId="43F18695" w:rsidR="00947BCE" w:rsidRPr="00633193" w:rsidRDefault="00593DB1" w:rsidP="00593DB1">
      <w:pPr>
        <w:pStyle w:val="Plattetekst"/>
      </w:pPr>
      <w:r w:rsidRPr="00235F20">
        <w:t xml:space="preserve">De IBD is dag en nacht bereikbaar voor advies, maar bedenk dat incidenten op ieder moment van de dag kunnen plaatsvinden of opgemerkt worden. Richt dus ook bereikbaarheid buiten </w:t>
      </w:r>
      <w:r w:rsidR="005369CE" w:rsidRPr="00633193">
        <w:t>kantooruren</w:t>
      </w:r>
      <w:r w:rsidRPr="00633193">
        <w:t xml:space="preserve"> in.</w:t>
      </w:r>
    </w:p>
    <w:p w14:paraId="33835659" w14:textId="77777777" w:rsidR="00947BCE" w:rsidRPr="00633193" w:rsidRDefault="00947BCE" w:rsidP="00947BCE">
      <w:pPr>
        <w:pStyle w:val="Plattetekst"/>
      </w:pPr>
    </w:p>
    <w:p w14:paraId="714616B3" w14:textId="13CA1FA4" w:rsidR="00947BCE" w:rsidRPr="00633193" w:rsidRDefault="00947BCE" w:rsidP="007B0D13">
      <w:pPr>
        <w:pStyle w:val="Kop1"/>
      </w:pPr>
      <w:bookmarkStart w:id="19" w:name="_Toc82647480"/>
      <w:r w:rsidRPr="00633193">
        <w:t>Het opzetten van incident management</w:t>
      </w:r>
      <w:bookmarkEnd w:id="19"/>
    </w:p>
    <w:p w14:paraId="30F65495" w14:textId="244E7742" w:rsidR="00947BCE" w:rsidRPr="00633193" w:rsidRDefault="00593DB1" w:rsidP="00947BCE">
      <w:pPr>
        <w:pStyle w:val="Plattetekst"/>
      </w:pPr>
      <w:r w:rsidRPr="00633193">
        <w:t xml:space="preserve">Incidentmanagement moet binnen de organisatie </w:t>
      </w:r>
      <w:r w:rsidR="005369CE" w:rsidRPr="00633193">
        <w:t>worden</w:t>
      </w:r>
      <w:r w:rsidRPr="00633193">
        <w:t xml:space="preserve"> opgezet, het hebben van </w:t>
      </w:r>
      <w:r w:rsidR="005369CE" w:rsidRPr="00633193">
        <w:t>beleidsuitgangspunten</w:t>
      </w:r>
      <w:r w:rsidRPr="00633193">
        <w:t xml:space="preserve"> en aansluiten</w:t>
      </w:r>
      <w:r w:rsidR="00273D7E">
        <w:t>de</w:t>
      </w:r>
      <w:r w:rsidRPr="00273D7E">
        <w:t xml:space="preserve"> processen en procedures zorgen ervoor dat voor iedereen duidelijk kan zijn hoe de gemeente omgaat met incident management. Vaak is binnen de gemeente </w:t>
      </w:r>
      <w:r w:rsidR="00216443" w:rsidRPr="00633193">
        <w:t>incident</w:t>
      </w:r>
      <w:r w:rsidRPr="00633193">
        <w:t xml:space="preserve"> management al aanwezig als </w:t>
      </w:r>
      <w:r w:rsidR="005369CE" w:rsidRPr="00633193">
        <w:t>ITIL-proces</w:t>
      </w:r>
      <w:r w:rsidRPr="00633193">
        <w:t>, in dat geval dient onderzocht te worden in hoeverre dat proces is aan te passen zodat ook beveiligingsincidenten worden geregistreerd en afgehandeld.</w:t>
      </w:r>
    </w:p>
    <w:p w14:paraId="293B86F5" w14:textId="77777777" w:rsidR="00947BCE" w:rsidRPr="00633193" w:rsidRDefault="00947BCE" w:rsidP="00947BCE">
      <w:pPr>
        <w:pStyle w:val="Plattetekst"/>
      </w:pPr>
    </w:p>
    <w:p w14:paraId="28E1C41F" w14:textId="2041D849" w:rsidR="00947BCE" w:rsidRPr="00633193" w:rsidRDefault="00947BCE" w:rsidP="00D05432">
      <w:pPr>
        <w:pStyle w:val="Kop2"/>
        <w:rPr>
          <w:lang w:val="nl-NL"/>
        </w:rPr>
      </w:pPr>
      <w:bookmarkStart w:id="20" w:name="_Toc82647481"/>
      <w:r w:rsidRPr="00633193">
        <w:rPr>
          <w:lang w:val="nl-NL"/>
        </w:rPr>
        <w:t>Incident management en respons beleid van de gemeente</w:t>
      </w:r>
      <w:bookmarkEnd w:id="20"/>
    </w:p>
    <w:p w14:paraId="1A416415" w14:textId="32EE75E8" w:rsidR="00947BCE" w:rsidRPr="00633193" w:rsidRDefault="00593DB1" w:rsidP="00947BCE">
      <w:pPr>
        <w:pStyle w:val="Plattetekst"/>
      </w:pPr>
      <w:r w:rsidRPr="00633193">
        <w:t xml:space="preserve">De hoeksteen van incident management en respons </w:t>
      </w:r>
      <w:r w:rsidR="007B0D13" w:rsidRPr="00633193">
        <w:t>is het hebben van beleidsuitgangspunten, de volgende punten zijn hier van belang:</w:t>
      </w:r>
    </w:p>
    <w:p w14:paraId="012E05B9" w14:textId="389D7241" w:rsidR="00CB540C" w:rsidRPr="00633193" w:rsidRDefault="00CB540C" w:rsidP="00947BCE">
      <w:pPr>
        <w:pStyle w:val="Plattetekst"/>
      </w:pPr>
    </w:p>
    <w:p w14:paraId="0B34F445" w14:textId="7141D765" w:rsidR="00D4055E" w:rsidRPr="00633193" w:rsidRDefault="00D4055E" w:rsidP="00CA528D">
      <w:pPr>
        <w:pStyle w:val="Plattetekst"/>
        <w:numPr>
          <w:ilvl w:val="0"/>
          <w:numId w:val="38"/>
        </w:numPr>
      </w:pPr>
      <w:r w:rsidRPr="00633193">
        <w:t xml:space="preserve">Het </w:t>
      </w:r>
      <w:r w:rsidR="005369CE" w:rsidRPr="00633193">
        <w:t>incidentmanagementproces</w:t>
      </w:r>
      <w:r w:rsidRPr="00633193">
        <w:t xml:space="preserve"> sluit </w:t>
      </w:r>
      <w:r w:rsidR="00216443" w:rsidRPr="00633193">
        <w:t>zoveel</w:t>
      </w:r>
      <w:r w:rsidRPr="00633193">
        <w:t xml:space="preserve"> als mogelijk aan bij bestaande </w:t>
      </w:r>
      <w:r w:rsidR="005369CE" w:rsidRPr="00633193">
        <w:t>ICT-beheer</w:t>
      </w:r>
      <w:r w:rsidRPr="00633193">
        <w:t xml:space="preserve"> processen</w:t>
      </w:r>
      <w:r w:rsidR="009C163D" w:rsidRPr="00633193">
        <w:t>.</w:t>
      </w:r>
    </w:p>
    <w:p w14:paraId="5434B188" w14:textId="53EF8B32" w:rsidR="00D4055E" w:rsidRPr="00633193" w:rsidRDefault="00D4055E" w:rsidP="00CA528D">
      <w:pPr>
        <w:pStyle w:val="Plattetekst"/>
        <w:numPr>
          <w:ilvl w:val="0"/>
          <w:numId w:val="38"/>
        </w:numPr>
      </w:pPr>
      <w:r w:rsidRPr="00633193">
        <w:t>De verantwoordelijkheden zijn vastgesteld</w:t>
      </w:r>
      <w:r w:rsidR="009C163D" w:rsidRPr="00633193">
        <w:t>.</w:t>
      </w:r>
    </w:p>
    <w:p w14:paraId="21E53343" w14:textId="58142604" w:rsidR="00D4055E" w:rsidRPr="00633193" w:rsidRDefault="00D4055E" w:rsidP="00CA528D">
      <w:pPr>
        <w:pStyle w:val="Plattetekst"/>
        <w:numPr>
          <w:ilvl w:val="0"/>
          <w:numId w:val="38"/>
        </w:numPr>
      </w:pPr>
      <w:r w:rsidRPr="00633193">
        <w:t>Incidenten worden ingedeeld naar ernst en impact en afhankelijk daarvan is er een aangepaste crisisteam samenstelling</w:t>
      </w:r>
      <w:r w:rsidR="009C163D" w:rsidRPr="00633193">
        <w:t>.</w:t>
      </w:r>
    </w:p>
    <w:p w14:paraId="79FC1926" w14:textId="4FDB6CF5" w:rsidR="00D4055E" w:rsidRPr="00633193" w:rsidRDefault="00D4055E" w:rsidP="00CA528D">
      <w:pPr>
        <w:pStyle w:val="Plattetekst"/>
        <w:numPr>
          <w:ilvl w:val="0"/>
          <w:numId w:val="38"/>
        </w:numPr>
      </w:pPr>
      <w:r w:rsidRPr="00633193">
        <w:t>Er zijn incident management procedures opgesteld</w:t>
      </w:r>
      <w:r w:rsidR="009C163D" w:rsidRPr="00633193">
        <w:t>.</w:t>
      </w:r>
    </w:p>
    <w:p w14:paraId="1BE7A648" w14:textId="07535F1F" w:rsidR="00CB540C" w:rsidRPr="00633193" w:rsidRDefault="00D4055E" w:rsidP="00CA528D">
      <w:pPr>
        <w:pStyle w:val="Plattetekst"/>
        <w:numPr>
          <w:ilvl w:val="0"/>
          <w:numId w:val="38"/>
        </w:numPr>
      </w:pPr>
      <w:r w:rsidRPr="00633193">
        <w:t>Incidenten worden regelmatig geoefend</w:t>
      </w:r>
      <w:r w:rsidR="00EC0409" w:rsidRPr="00633193">
        <w:t xml:space="preserve"> en hierover wordt gerapporteerd aan de directie</w:t>
      </w:r>
      <w:r w:rsidR="009C163D" w:rsidRPr="00633193">
        <w:t>.</w:t>
      </w:r>
    </w:p>
    <w:p w14:paraId="54D8330E" w14:textId="68389641" w:rsidR="007B0D13" w:rsidRPr="00633193" w:rsidRDefault="00D4055E" w:rsidP="00CA528D">
      <w:pPr>
        <w:pStyle w:val="Plattetekst"/>
        <w:numPr>
          <w:ilvl w:val="0"/>
          <w:numId w:val="38"/>
        </w:numPr>
      </w:pPr>
      <w:r w:rsidRPr="00633193">
        <w:t xml:space="preserve">Het incident </w:t>
      </w:r>
      <w:r w:rsidR="005369CE" w:rsidRPr="00633193">
        <w:t>managementproces</w:t>
      </w:r>
      <w:r w:rsidRPr="00633193">
        <w:t xml:space="preserve"> wordt gemeten</w:t>
      </w:r>
      <w:r w:rsidR="009C163D" w:rsidRPr="00633193">
        <w:t>.</w:t>
      </w:r>
    </w:p>
    <w:p w14:paraId="205107B6" w14:textId="4D1788B2" w:rsidR="00D4055E" w:rsidRPr="00633193" w:rsidRDefault="00D4055E" w:rsidP="00CA528D">
      <w:pPr>
        <w:pStyle w:val="Plattetekst"/>
        <w:numPr>
          <w:ilvl w:val="0"/>
          <w:numId w:val="38"/>
        </w:numPr>
      </w:pPr>
      <w:r w:rsidRPr="00633193">
        <w:t>Incidenten worden gemeld bij de IBD</w:t>
      </w:r>
      <w:r w:rsidR="009C163D" w:rsidRPr="00633193">
        <w:t>.</w:t>
      </w:r>
    </w:p>
    <w:p w14:paraId="1AE3E8A9" w14:textId="3D99FC65" w:rsidR="009C163D" w:rsidRPr="00633193" w:rsidRDefault="009C163D" w:rsidP="009C163D">
      <w:pPr>
        <w:pStyle w:val="Plattetekst"/>
      </w:pPr>
    </w:p>
    <w:p w14:paraId="577488AE" w14:textId="3290FE1C" w:rsidR="009C163D" w:rsidRPr="00633193" w:rsidRDefault="009C163D" w:rsidP="009C163D">
      <w:pPr>
        <w:pStyle w:val="Plattetekst"/>
      </w:pPr>
      <w:r w:rsidRPr="00633193">
        <w:t>In bijlage 5 is een voorbeeld tekst opgenomen voor dit beleid.</w:t>
      </w:r>
    </w:p>
    <w:p w14:paraId="74131B2D" w14:textId="77777777" w:rsidR="007B0D13" w:rsidRPr="00633193" w:rsidRDefault="007B0D13" w:rsidP="00947BCE">
      <w:pPr>
        <w:pStyle w:val="Plattetekst"/>
      </w:pPr>
    </w:p>
    <w:p w14:paraId="782DA3D0" w14:textId="09443F69" w:rsidR="00947BCE" w:rsidRPr="00633193" w:rsidRDefault="00947BCE" w:rsidP="00D05432">
      <w:pPr>
        <w:pStyle w:val="Kop2"/>
        <w:rPr>
          <w:lang w:val="nl-NL"/>
        </w:rPr>
      </w:pPr>
      <w:bookmarkStart w:id="21" w:name="_Toc82647482"/>
      <w:r w:rsidRPr="00633193">
        <w:rPr>
          <w:lang w:val="nl-NL"/>
        </w:rPr>
        <w:t>Incident management en respons proces</w:t>
      </w:r>
      <w:bookmarkEnd w:id="21"/>
    </w:p>
    <w:p w14:paraId="68349D9D" w14:textId="74D34D66" w:rsidR="00887206" w:rsidRPr="00633193" w:rsidRDefault="00947BCE" w:rsidP="00CA528D">
      <w:pPr>
        <w:pStyle w:val="Kop3"/>
        <w:rPr>
          <w:lang w:val="nl-NL"/>
        </w:rPr>
      </w:pPr>
      <w:r w:rsidRPr="00633193">
        <w:rPr>
          <w:lang w:val="nl-NL"/>
        </w:rPr>
        <w:t>Opzetten van het proces en de documentatie</w:t>
      </w:r>
    </w:p>
    <w:p w14:paraId="0AFCE2F0" w14:textId="53029F24" w:rsidR="00887206" w:rsidRPr="00633193" w:rsidRDefault="00E21040" w:rsidP="00947BCE">
      <w:pPr>
        <w:pStyle w:val="Plattetekst"/>
      </w:pPr>
      <w:r w:rsidRPr="00633193">
        <w:t>De procestappen van het incidentmanagementproces</w:t>
      </w:r>
    </w:p>
    <w:p w14:paraId="13BFED99" w14:textId="05F13548" w:rsidR="00EC0409" w:rsidRPr="00633193" w:rsidRDefault="00EC0409" w:rsidP="00947BCE">
      <w:pPr>
        <w:pStyle w:val="Plattetekst"/>
      </w:pPr>
      <w:r w:rsidRPr="00633193">
        <w:t xml:space="preserve">Incident management doorloopt een aantal stappen die al of niet gecombineerd kunnen zijn. Onderstaand worden deze stappen uitgelegd. Stap 1 in het incidentmanagementproces is detectie, echter het incident is dan al gaande. Afhankelijk van de detectie bron en het soort incident kan er dus al langere tijd verlopen zijn </w:t>
      </w:r>
      <w:r w:rsidRPr="00633193">
        <w:lastRenderedPageBreak/>
        <w:t>tussen het incident en de detectie. Een voorbeeld hiervan is dat als je een APT hebt (niet een hackergroep) maar een Advanced Persisten</w:t>
      </w:r>
      <w:r w:rsidR="00273D7E">
        <w:t>t</w:t>
      </w:r>
      <w:r w:rsidRPr="00633193">
        <w:t xml:space="preserve"> </w:t>
      </w:r>
      <w:proofErr w:type="spellStart"/>
      <w:r w:rsidRPr="00633193">
        <w:t>Threat</w:t>
      </w:r>
      <w:proofErr w:type="spellEnd"/>
      <w:r w:rsidRPr="00633193">
        <w:t>, dan kan deze tijd ook een jaar of meer zijn.</w:t>
      </w:r>
    </w:p>
    <w:p w14:paraId="65EB1493" w14:textId="77777777" w:rsidR="00EC6BAF" w:rsidRPr="00633193" w:rsidRDefault="00EC6BAF" w:rsidP="00947BCE">
      <w:pPr>
        <w:pStyle w:val="Plattetekst"/>
      </w:pPr>
    </w:p>
    <w:p w14:paraId="59372A35" w14:textId="2CC5E482" w:rsidR="00EC6BAF" w:rsidRPr="00633193" w:rsidRDefault="00EC6BAF" w:rsidP="00EC6BAF">
      <w:pPr>
        <w:pStyle w:val="K01-basistekst"/>
        <w:rPr>
          <w:rFonts w:asciiTheme="minorHAnsi" w:hAnsiTheme="minorHAnsi" w:cstheme="minorHAnsi"/>
          <w:noProof w:val="0"/>
          <w:szCs w:val="18"/>
        </w:rPr>
      </w:pPr>
      <w:r w:rsidRPr="00633193">
        <w:rPr>
          <w:rFonts w:asciiTheme="minorHAnsi" w:hAnsiTheme="minorHAnsi" w:cstheme="minorHAnsi"/>
          <w:noProof w:val="0"/>
          <w:szCs w:val="18"/>
        </w:rPr>
        <w:t xml:space="preserve">De volgende informatie is bedoeld als een algemene checklist en een stappenplan die een gemeente kunnen helpen in de voorbereiding en het inrichten van een incidentmanagementproces. Er bestaan andere checklists en deze kunnen ook al in gebruik zijn. Dit document kan nuttig zijn voor iedereen, als een herziening van paraatheid of als een routekaart voor ontwikkeling. De eigenaar van het incident management en response proces is de incidentmanager. De rol van incidentmanager kan door verschillende personen worden uitgevoerd. De helpdesk heeft een nadrukkelijke rol bij het ontwikkelen van incident response reacties en bij de voorbereiding daarop. </w:t>
      </w:r>
    </w:p>
    <w:p w14:paraId="345B12A3" w14:textId="6C3242E4" w:rsidR="00EC6BAF" w:rsidRPr="00633193" w:rsidRDefault="00EC6BAF" w:rsidP="00EC6BAF">
      <w:pPr>
        <w:pStyle w:val="K01-basistekst"/>
        <w:rPr>
          <w:rFonts w:asciiTheme="minorHAnsi" w:hAnsiTheme="minorHAnsi" w:cstheme="minorHAnsi"/>
          <w:noProof w:val="0"/>
          <w:szCs w:val="18"/>
        </w:rPr>
      </w:pPr>
      <w:r w:rsidRPr="00633193">
        <w:rPr>
          <w:rFonts w:asciiTheme="minorHAnsi" w:hAnsiTheme="minorHAnsi" w:cstheme="minorHAnsi"/>
          <w:noProof w:val="0"/>
          <w:szCs w:val="18"/>
        </w:rPr>
        <w:t>Belangrijk is dat incidenten en uitgevoerde activiteiten worden vastgelegd voor latere evaluatie, woordvoering, bewijslast en dergelijke.</w:t>
      </w:r>
    </w:p>
    <w:p w14:paraId="24E6D9D3" w14:textId="77777777" w:rsidR="00EC6BAF" w:rsidRPr="00633193" w:rsidRDefault="00EC6BAF" w:rsidP="00EC6BAF">
      <w:pPr>
        <w:pStyle w:val="K01-basistekst"/>
        <w:rPr>
          <w:rFonts w:asciiTheme="minorHAnsi" w:hAnsiTheme="minorHAnsi" w:cstheme="minorHAnsi"/>
          <w:noProof w:val="0"/>
          <w:szCs w:val="18"/>
        </w:rPr>
      </w:pPr>
    </w:p>
    <w:p w14:paraId="473F28A0" w14:textId="77777777" w:rsidR="00EC6BAF" w:rsidRPr="00633193" w:rsidRDefault="00EC6BAF" w:rsidP="00EC6BAF">
      <w:pPr>
        <w:pStyle w:val="K01-basistekst"/>
        <w:rPr>
          <w:rFonts w:asciiTheme="minorHAnsi" w:hAnsiTheme="minorHAnsi" w:cstheme="minorHAnsi"/>
          <w:noProof w:val="0"/>
          <w:szCs w:val="18"/>
          <w:lang w:eastAsia="en-US"/>
        </w:rPr>
      </w:pPr>
      <w:r w:rsidRPr="00633193">
        <w:rPr>
          <w:rFonts w:asciiTheme="minorHAnsi" w:hAnsiTheme="minorHAnsi" w:cstheme="minorHAnsi"/>
          <w:noProof w:val="0"/>
          <w:szCs w:val="18"/>
          <w:lang w:eastAsia="en-US"/>
        </w:rPr>
        <w:t>Een incident response-reactie bestaat uit de volgende stappen:</w:t>
      </w:r>
    </w:p>
    <w:p w14:paraId="2487014D" w14:textId="4271CFB0" w:rsidR="00EC6BAF" w:rsidRPr="00633193" w:rsidRDefault="00EC6BAF" w:rsidP="00EC6BAF">
      <w:pPr>
        <w:pStyle w:val="K04-opsomming"/>
        <w:rPr>
          <w:rFonts w:asciiTheme="minorHAnsi" w:hAnsiTheme="minorHAnsi" w:cstheme="minorHAnsi"/>
          <w:noProof w:val="0"/>
          <w:szCs w:val="18"/>
        </w:rPr>
      </w:pPr>
      <w:r w:rsidRPr="00633193">
        <w:rPr>
          <w:rFonts w:asciiTheme="minorHAnsi" w:hAnsiTheme="minorHAnsi" w:cstheme="minorHAnsi"/>
          <w:noProof w:val="0"/>
          <w:szCs w:val="18"/>
        </w:rPr>
        <w:t>Detectie</w:t>
      </w:r>
    </w:p>
    <w:p w14:paraId="5D066C12" w14:textId="31FB288F" w:rsidR="00EC6BAF" w:rsidRPr="00633193" w:rsidRDefault="00EC6BAF" w:rsidP="00EC6BAF">
      <w:pPr>
        <w:pStyle w:val="K04-opsomming"/>
        <w:rPr>
          <w:rFonts w:asciiTheme="minorHAnsi" w:hAnsiTheme="minorHAnsi" w:cstheme="minorHAnsi"/>
          <w:noProof w:val="0"/>
          <w:szCs w:val="18"/>
        </w:rPr>
      </w:pPr>
      <w:r w:rsidRPr="00633193">
        <w:rPr>
          <w:rFonts w:asciiTheme="minorHAnsi" w:hAnsiTheme="minorHAnsi" w:cstheme="minorHAnsi"/>
          <w:noProof w:val="0"/>
          <w:szCs w:val="18"/>
        </w:rPr>
        <w:t>Initiatie</w:t>
      </w:r>
    </w:p>
    <w:p w14:paraId="0B4FBCFD" w14:textId="67906F21" w:rsidR="00EC6BAF" w:rsidRPr="00633193" w:rsidRDefault="00EC6BAF" w:rsidP="00EC6BAF">
      <w:pPr>
        <w:pStyle w:val="K04-opsomming"/>
        <w:rPr>
          <w:rFonts w:asciiTheme="minorHAnsi" w:hAnsiTheme="minorHAnsi" w:cstheme="minorHAnsi"/>
          <w:noProof w:val="0"/>
          <w:szCs w:val="18"/>
        </w:rPr>
      </w:pPr>
      <w:r w:rsidRPr="00633193">
        <w:rPr>
          <w:rFonts w:asciiTheme="minorHAnsi" w:hAnsiTheme="minorHAnsi" w:cstheme="minorHAnsi"/>
          <w:noProof w:val="0"/>
          <w:szCs w:val="18"/>
        </w:rPr>
        <w:t>Analyse</w:t>
      </w:r>
    </w:p>
    <w:p w14:paraId="5A6CE899" w14:textId="1195BABD" w:rsidR="00EC6BAF" w:rsidRPr="00633193" w:rsidRDefault="00EC6BAF" w:rsidP="00EC6BAF">
      <w:pPr>
        <w:pStyle w:val="K04-opsomming"/>
        <w:rPr>
          <w:rFonts w:asciiTheme="minorHAnsi" w:hAnsiTheme="minorHAnsi" w:cstheme="minorHAnsi"/>
          <w:noProof w:val="0"/>
          <w:szCs w:val="18"/>
        </w:rPr>
      </w:pPr>
      <w:r w:rsidRPr="00633193">
        <w:rPr>
          <w:rFonts w:asciiTheme="minorHAnsi" w:hAnsiTheme="minorHAnsi" w:cstheme="minorHAnsi"/>
          <w:noProof w:val="0"/>
          <w:szCs w:val="18"/>
        </w:rPr>
        <w:t>Inperken / indammen schade (insluiting en beperking)</w:t>
      </w:r>
    </w:p>
    <w:p w14:paraId="4161D00D" w14:textId="62D1F3EF" w:rsidR="00EC6BAF" w:rsidRPr="00633193" w:rsidRDefault="00EC6BAF" w:rsidP="00EC6BAF">
      <w:pPr>
        <w:pStyle w:val="K04-opsomming"/>
        <w:rPr>
          <w:rFonts w:asciiTheme="minorHAnsi" w:hAnsiTheme="minorHAnsi" w:cstheme="minorHAnsi"/>
          <w:noProof w:val="0"/>
          <w:szCs w:val="18"/>
        </w:rPr>
      </w:pPr>
      <w:r w:rsidRPr="00633193">
        <w:rPr>
          <w:rFonts w:asciiTheme="minorHAnsi" w:hAnsiTheme="minorHAnsi" w:cstheme="minorHAnsi"/>
          <w:noProof w:val="0"/>
          <w:szCs w:val="18"/>
        </w:rPr>
        <w:t>Oplossen</w:t>
      </w:r>
    </w:p>
    <w:p w14:paraId="2B87F99B" w14:textId="03281034" w:rsidR="00EC6BAF" w:rsidRPr="00633193" w:rsidRDefault="00EC6BAF" w:rsidP="00EC6BAF">
      <w:pPr>
        <w:pStyle w:val="K04-opsomming"/>
        <w:rPr>
          <w:rFonts w:asciiTheme="minorHAnsi" w:hAnsiTheme="minorHAnsi" w:cstheme="minorHAnsi"/>
          <w:noProof w:val="0"/>
          <w:szCs w:val="18"/>
        </w:rPr>
      </w:pPr>
      <w:r w:rsidRPr="00633193">
        <w:rPr>
          <w:rFonts w:asciiTheme="minorHAnsi" w:hAnsiTheme="minorHAnsi" w:cstheme="minorHAnsi"/>
          <w:noProof w:val="0"/>
          <w:szCs w:val="18"/>
        </w:rPr>
        <w:t>Herstel</w:t>
      </w:r>
    </w:p>
    <w:p w14:paraId="1F240B4D" w14:textId="7228A3B9" w:rsidR="00EC6BAF" w:rsidRPr="00633193" w:rsidRDefault="00EC6BAF" w:rsidP="00EC6BAF">
      <w:pPr>
        <w:pStyle w:val="K04-opsomming"/>
        <w:rPr>
          <w:rFonts w:asciiTheme="minorHAnsi" w:hAnsiTheme="minorHAnsi" w:cstheme="minorHAnsi"/>
          <w:noProof w:val="0"/>
          <w:szCs w:val="18"/>
        </w:rPr>
      </w:pPr>
      <w:proofErr w:type="spellStart"/>
      <w:r w:rsidRPr="00633193">
        <w:rPr>
          <w:rFonts w:asciiTheme="minorHAnsi" w:hAnsiTheme="minorHAnsi" w:cstheme="minorHAnsi"/>
          <w:noProof w:val="0"/>
          <w:szCs w:val="18"/>
        </w:rPr>
        <w:t>Remediatie</w:t>
      </w:r>
      <w:proofErr w:type="spellEnd"/>
    </w:p>
    <w:p w14:paraId="44D25B05" w14:textId="4274AB23" w:rsidR="00EC6BAF" w:rsidRPr="00633193" w:rsidRDefault="00EC6BAF" w:rsidP="00EC6BAF">
      <w:pPr>
        <w:pStyle w:val="K04-opsomming"/>
        <w:rPr>
          <w:rFonts w:asciiTheme="minorHAnsi" w:hAnsiTheme="minorHAnsi" w:cstheme="minorHAnsi"/>
          <w:noProof w:val="0"/>
          <w:szCs w:val="18"/>
        </w:rPr>
      </w:pPr>
      <w:r w:rsidRPr="00633193">
        <w:rPr>
          <w:rFonts w:asciiTheme="minorHAnsi" w:hAnsiTheme="minorHAnsi" w:cstheme="minorHAnsi"/>
          <w:noProof w:val="0"/>
          <w:szCs w:val="18"/>
        </w:rPr>
        <w:t>Afsluiten incident</w:t>
      </w:r>
    </w:p>
    <w:p w14:paraId="54FAA4AF" w14:textId="4D3B586F" w:rsidR="00EC6BAF" w:rsidRPr="00633193" w:rsidRDefault="00EC6BAF" w:rsidP="00EC6BAF">
      <w:pPr>
        <w:pStyle w:val="K04-opsomming"/>
        <w:rPr>
          <w:rFonts w:asciiTheme="minorHAnsi" w:hAnsiTheme="minorHAnsi" w:cstheme="minorHAnsi"/>
          <w:noProof w:val="0"/>
          <w:szCs w:val="18"/>
        </w:rPr>
      </w:pPr>
      <w:r w:rsidRPr="00633193">
        <w:rPr>
          <w:rFonts w:asciiTheme="minorHAnsi" w:hAnsiTheme="minorHAnsi" w:cstheme="minorHAnsi"/>
          <w:noProof w:val="0"/>
          <w:szCs w:val="18"/>
        </w:rPr>
        <w:t>Evaluatie en rapportage</w:t>
      </w:r>
    </w:p>
    <w:p w14:paraId="45794ACB" w14:textId="10BCC068" w:rsidR="00EC6BAF" w:rsidRPr="00633193" w:rsidRDefault="00EC6BAF" w:rsidP="00947BCE">
      <w:pPr>
        <w:pStyle w:val="Plattetekst"/>
      </w:pPr>
    </w:p>
    <w:p w14:paraId="7E85ADD7" w14:textId="0E3379FC" w:rsidR="00E21040" w:rsidRPr="00633193" w:rsidRDefault="00EC6BAF" w:rsidP="00947BCE">
      <w:pPr>
        <w:pStyle w:val="Plattetekst"/>
      </w:pPr>
      <w:r w:rsidRPr="00633193">
        <w:t xml:space="preserve">Zie voor </w:t>
      </w:r>
      <w:r w:rsidR="009C163D" w:rsidRPr="00633193">
        <w:t>de</w:t>
      </w:r>
      <w:r w:rsidRPr="00633193">
        <w:t xml:space="preserve"> checklist </w:t>
      </w:r>
      <w:r w:rsidR="009C163D" w:rsidRPr="00633193">
        <w:t>die binnen dit proces te gebruiken is</w:t>
      </w:r>
      <w:r w:rsidRPr="00633193">
        <w:t xml:space="preserve"> bijlage 1.</w:t>
      </w:r>
    </w:p>
    <w:p w14:paraId="4C6CAAE5" w14:textId="77777777" w:rsidR="00E21040" w:rsidRPr="00633193" w:rsidRDefault="00E21040" w:rsidP="00947BCE">
      <w:pPr>
        <w:pStyle w:val="Plattetekst"/>
      </w:pPr>
    </w:p>
    <w:p w14:paraId="18A1E17D" w14:textId="458F77E3" w:rsidR="00947BCE" w:rsidRPr="00633193" w:rsidRDefault="00947BCE" w:rsidP="00CA528D">
      <w:pPr>
        <w:pStyle w:val="Kop3"/>
        <w:rPr>
          <w:lang w:val="nl-NL"/>
        </w:rPr>
      </w:pPr>
      <w:r w:rsidRPr="00633193">
        <w:rPr>
          <w:lang w:val="nl-NL"/>
        </w:rPr>
        <w:t>Detectie</w:t>
      </w:r>
    </w:p>
    <w:p w14:paraId="207907F8" w14:textId="77777777" w:rsidR="00EC0409" w:rsidRPr="00633193" w:rsidRDefault="00EC0409" w:rsidP="00EC0409">
      <w:pPr>
        <w:pStyle w:val="K01-basistekst"/>
        <w:rPr>
          <w:rFonts w:asciiTheme="minorHAnsi" w:hAnsiTheme="minorHAnsi" w:cstheme="minorHAnsi"/>
          <w:noProof w:val="0"/>
          <w:szCs w:val="18"/>
        </w:rPr>
      </w:pPr>
      <w:r w:rsidRPr="00633193">
        <w:rPr>
          <w:rFonts w:asciiTheme="minorHAnsi" w:hAnsiTheme="minorHAnsi" w:cstheme="minorHAnsi"/>
          <w:noProof w:val="0"/>
          <w:szCs w:val="18"/>
        </w:rPr>
        <w:t>Een incident kan verschillende risicobronnen hebben, dat wil zeggen dat incidenten kunnen ontstaan op verschillende plekken binnen de organisatie en daarmee is er ook een veelvoud aan bronnen waardoor de organisatie kan opmerken of er een incident is. De verschillende bronnen kunnen zijn:</w:t>
      </w:r>
    </w:p>
    <w:p w14:paraId="5E337FA5" w14:textId="49401996" w:rsidR="00EC0409" w:rsidRPr="00633193" w:rsidRDefault="00EC0409" w:rsidP="00EC0409">
      <w:pPr>
        <w:pStyle w:val="K01-basistekst"/>
        <w:numPr>
          <w:ilvl w:val="0"/>
          <w:numId w:val="33"/>
        </w:numPr>
        <w:rPr>
          <w:rFonts w:asciiTheme="minorHAnsi" w:hAnsiTheme="minorHAnsi" w:cstheme="minorHAnsi"/>
          <w:noProof w:val="0"/>
          <w:szCs w:val="18"/>
        </w:rPr>
      </w:pPr>
      <w:r w:rsidRPr="00633193">
        <w:rPr>
          <w:rFonts w:asciiTheme="minorHAnsi" w:hAnsiTheme="minorHAnsi" w:cstheme="minorHAnsi"/>
          <w:noProof w:val="0"/>
          <w:szCs w:val="18"/>
        </w:rPr>
        <w:t>Applicatie, computer of netwerk vertraging.</w:t>
      </w:r>
    </w:p>
    <w:p w14:paraId="78B4D2E0" w14:textId="1F905DCE" w:rsidR="00EC0409" w:rsidRPr="00633193" w:rsidRDefault="00EC0409" w:rsidP="00EC0409">
      <w:pPr>
        <w:pStyle w:val="K01-basistekst"/>
        <w:numPr>
          <w:ilvl w:val="0"/>
          <w:numId w:val="33"/>
        </w:numPr>
        <w:rPr>
          <w:rFonts w:asciiTheme="minorHAnsi" w:hAnsiTheme="minorHAnsi" w:cstheme="minorHAnsi"/>
          <w:noProof w:val="0"/>
          <w:szCs w:val="18"/>
        </w:rPr>
      </w:pPr>
      <w:r w:rsidRPr="00633193">
        <w:rPr>
          <w:rFonts w:asciiTheme="minorHAnsi" w:hAnsiTheme="minorHAnsi" w:cstheme="minorHAnsi"/>
          <w:noProof w:val="0"/>
          <w:szCs w:val="18"/>
        </w:rPr>
        <w:t>Een alert van een inbraak</w:t>
      </w:r>
      <w:r w:rsidR="005369CE" w:rsidRPr="00633193">
        <w:rPr>
          <w:rFonts w:asciiTheme="minorHAnsi" w:hAnsiTheme="minorHAnsi" w:cstheme="minorHAnsi"/>
          <w:noProof w:val="0"/>
          <w:szCs w:val="18"/>
        </w:rPr>
        <w:t>detectiesysteem</w:t>
      </w:r>
      <w:r w:rsidRPr="00633193">
        <w:rPr>
          <w:rFonts w:asciiTheme="minorHAnsi" w:hAnsiTheme="minorHAnsi" w:cstheme="minorHAnsi"/>
          <w:noProof w:val="0"/>
          <w:szCs w:val="18"/>
        </w:rPr>
        <w:t xml:space="preserve"> (IDS) of van het inbraak preventie systeem (IPS).</w:t>
      </w:r>
    </w:p>
    <w:p w14:paraId="4C0AD7D5" w14:textId="7967D744" w:rsidR="00EC0409" w:rsidRPr="00633193" w:rsidRDefault="00EC0409" w:rsidP="00EC0409">
      <w:pPr>
        <w:pStyle w:val="K01-basistekst"/>
        <w:numPr>
          <w:ilvl w:val="0"/>
          <w:numId w:val="33"/>
        </w:numPr>
        <w:rPr>
          <w:rFonts w:asciiTheme="minorHAnsi" w:hAnsiTheme="minorHAnsi" w:cstheme="minorHAnsi"/>
          <w:noProof w:val="0"/>
          <w:szCs w:val="18"/>
        </w:rPr>
      </w:pPr>
      <w:r w:rsidRPr="00633193">
        <w:rPr>
          <w:rFonts w:asciiTheme="minorHAnsi" w:hAnsiTheme="minorHAnsi" w:cstheme="minorHAnsi"/>
          <w:noProof w:val="0"/>
          <w:szCs w:val="18"/>
        </w:rPr>
        <w:t xml:space="preserve">Signalen van een data </w:t>
      </w:r>
      <w:proofErr w:type="spellStart"/>
      <w:r w:rsidRPr="00633193">
        <w:rPr>
          <w:rFonts w:asciiTheme="minorHAnsi" w:hAnsiTheme="minorHAnsi" w:cstheme="minorHAnsi"/>
          <w:noProof w:val="0"/>
          <w:szCs w:val="18"/>
        </w:rPr>
        <w:t>loss</w:t>
      </w:r>
      <w:proofErr w:type="spellEnd"/>
      <w:r w:rsidRPr="00633193">
        <w:rPr>
          <w:rFonts w:asciiTheme="minorHAnsi" w:hAnsiTheme="minorHAnsi" w:cstheme="minorHAnsi"/>
          <w:noProof w:val="0"/>
          <w:szCs w:val="18"/>
        </w:rPr>
        <w:t xml:space="preserve"> prevention system (DLP).</w:t>
      </w:r>
    </w:p>
    <w:p w14:paraId="1FBA3667" w14:textId="3B227EB0" w:rsidR="00EC0409" w:rsidRPr="00633193" w:rsidRDefault="00EC0409" w:rsidP="00EC0409">
      <w:pPr>
        <w:pStyle w:val="K01-basistekst"/>
        <w:numPr>
          <w:ilvl w:val="0"/>
          <w:numId w:val="33"/>
        </w:numPr>
        <w:rPr>
          <w:rFonts w:asciiTheme="minorHAnsi" w:hAnsiTheme="minorHAnsi" w:cstheme="minorHAnsi"/>
          <w:noProof w:val="0"/>
          <w:szCs w:val="18"/>
        </w:rPr>
      </w:pPr>
      <w:r w:rsidRPr="00633193">
        <w:rPr>
          <w:rFonts w:asciiTheme="minorHAnsi" w:hAnsiTheme="minorHAnsi" w:cstheme="minorHAnsi"/>
          <w:noProof w:val="0"/>
          <w:szCs w:val="18"/>
        </w:rPr>
        <w:t xml:space="preserve">Signalen van File </w:t>
      </w:r>
      <w:proofErr w:type="spellStart"/>
      <w:r w:rsidRPr="00633193">
        <w:rPr>
          <w:rFonts w:asciiTheme="minorHAnsi" w:hAnsiTheme="minorHAnsi" w:cstheme="minorHAnsi"/>
          <w:noProof w:val="0"/>
          <w:szCs w:val="18"/>
        </w:rPr>
        <w:t>Integrity</w:t>
      </w:r>
      <w:proofErr w:type="spellEnd"/>
      <w:r w:rsidRPr="00633193">
        <w:rPr>
          <w:rFonts w:asciiTheme="minorHAnsi" w:hAnsiTheme="minorHAnsi" w:cstheme="minorHAnsi"/>
          <w:noProof w:val="0"/>
          <w:szCs w:val="18"/>
        </w:rPr>
        <w:t xml:space="preserve"> Monitoring (FIM) systemen.</w:t>
      </w:r>
    </w:p>
    <w:p w14:paraId="5706D4FA" w14:textId="77777777" w:rsidR="00EC0409" w:rsidRPr="00633193" w:rsidRDefault="00EC0409" w:rsidP="00EC0409">
      <w:pPr>
        <w:pStyle w:val="K01-basistekst"/>
        <w:numPr>
          <w:ilvl w:val="0"/>
          <w:numId w:val="33"/>
        </w:numPr>
        <w:rPr>
          <w:rFonts w:asciiTheme="minorHAnsi" w:hAnsiTheme="minorHAnsi" w:cstheme="minorHAnsi"/>
          <w:noProof w:val="0"/>
          <w:szCs w:val="18"/>
        </w:rPr>
      </w:pPr>
      <w:proofErr w:type="spellStart"/>
      <w:r w:rsidRPr="00633193">
        <w:rPr>
          <w:rFonts w:asciiTheme="minorHAnsi" w:hAnsiTheme="minorHAnsi" w:cstheme="minorHAnsi"/>
          <w:noProof w:val="0"/>
          <w:szCs w:val="18"/>
        </w:rPr>
        <w:t>Webfilters</w:t>
      </w:r>
      <w:proofErr w:type="spellEnd"/>
      <w:r w:rsidRPr="00633193">
        <w:rPr>
          <w:rFonts w:asciiTheme="minorHAnsi" w:hAnsiTheme="minorHAnsi" w:cstheme="minorHAnsi"/>
          <w:noProof w:val="0"/>
          <w:szCs w:val="18"/>
        </w:rPr>
        <w:t>.</w:t>
      </w:r>
    </w:p>
    <w:p w14:paraId="3C25696A" w14:textId="77777777" w:rsidR="00EC0409" w:rsidRPr="00160958" w:rsidRDefault="00EC0409" w:rsidP="00EC0409">
      <w:pPr>
        <w:pStyle w:val="K01-basistekst"/>
        <w:numPr>
          <w:ilvl w:val="0"/>
          <w:numId w:val="33"/>
        </w:numPr>
        <w:rPr>
          <w:rFonts w:asciiTheme="minorHAnsi" w:hAnsiTheme="minorHAnsi" w:cstheme="minorHAnsi"/>
          <w:noProof w:val="0"/>
          <w:szCs w:val="18"/>
          <w:lang w:val="en-GB"/>
        </w:rPr>
      </w:pPr>
      <w:r w:rsidRPr="00160958">
        <w:rPr>
          <w:rFonts w:asciiTheme="minorHAnsi" w:hAnsiTheme="minorHAnsi" w:cstheme="minorHAnsi"/>
          <w:noProof w:val="0"/>
          <w:szCs w:val="18"/>
          <w:lang w:val="en-GB"/>
        </w:rPr>
        <w:t>Cloud access security broker (CASB).</w:t>
      </w:r>
    </w:p>
    <w:p w14:paraId="0249E53F" w14:textId="77777777" w:rsidR="00EC0409" w:rsidRPr="00633193" w:rsidRDefault="00EC0409" w:rsidP="00EC0409">
      <w:pPr>
        <w:pStyle w:val="K01-basistekst"/>
        <w:numPr>
          <w:ilvl w:val="0"/>
          <w:numId w:val="33"/>
        </w:numPr>
        <w:rPr>
          <w:rFonts w:asciiTheme="minorHAnsi" w:hAnsiTheme="minorHAnsi" w:cstheme="minorHAnsi"/>
          <w:noProof w:val="0"/>
          <w:szCs w:val="18"/>
        </w:rPr>
      </w:pPr>
      <w:r w:rsidRPr="00633193">
        <w:rPr>
          <w:rFonts w:asciiTheme="minorHAnsi" w:hAnsiTheme="minorHAnsi" w:cstheme="minorHAnsi"/>
          <w:noProof w:val="0"/>
          <w:szCs w:val="18"/>
        </w:rPr>
        <w:t>Signalen vanuit een SIEM/SOC systeem.</w:t>
      </w:r>
    </w:p>
    <w:p w14:paraId="67EC5E47" w14:textId="3829A540" w:rsidR="00EC0409" w:rsidRPr="00633193" w:rsidRDefault="00216443" w:rsidP="00EC0409">
      <w:pPr>
        <w:pStyle w:val="K01-basistekst"/>
        <w:numPr>
          <w:ilvl w:val="0"/>
          <w:numId w:val="33"/>
        </w:numPr>
        <w:rPr>
          <w:rFonts w:asciiTheme="minorHAnsi" w:hAnsiTheme="minorHAnsi" w:cstheme="minorHAnsi"/>
          <w:noProof w:val="0"/>
          <w:szCs w:val="18"/>
        </w:rPr>
      </w:pPr>
      <w:r w:rsidRPr="00633193">
        <w:rPr>
          <w:rFonts w:asciiTheme="minorHAnsi" w:hAnsiTheme="minorHAnsi" w:cstheme="minorHAnsi"/>
          <w:noProof w:val="0"/>
          <w:szCs w:val="18"/>
        </w:rPr>
        <w:t>Meldingen</w:t>
      </w:r>
      <w:r w:rsidR="00EC0409" w:rsidRPr="00633193">
        <w:rPr>
          <w:rFonts w:asciiTheme="minorHAnsi" w:hAnsiTheme="minorHAnsi" w:cstheme="minorHAnsi"/>
          <w:noProof w:val="0"/>
          <w:szCs w:val="18"/>
        </w:rPr>
        <w:t xml:space="preserve"> van gebruikers of partners.</w:t>
      </w:r>
    </w:p>
    <w:p w14:paraId="71E9B311" w14:textId="77777777" w:rsidR="00EC0409" w:rsidRPr="00633193" w:rsidRDefault="00EC0409" w:rsidP="00EC0409">
      <w:pPr>
        <w:pStyle w:val="K01-basistekst"/>
        <w:numPr>
          <w:ilvl w:val="0"/>
          <w:numId w:val="33"/>
        </w:numPr>
        <w:rPr>
          <w:rFonts w:asciiTheme="minorHAnsi" w:hAnsiTheme="minorHAnsi" w:cstheme="minorHAnsi"/>
          <w:noProof w:val="0"/>
          <w:szCs w:val="18"/>
        </w:rPr>
      </w:pPr>
      <w:r w:rsidRPr="00633193">
        <w:rPr>
          <w:rFonts w:asciiTheme="minorHAnsi" w:hAnsiTheme="minorHAnsi" w:cstheme="minorHAnsi"/>
          <w:noProof w:val="0"/>
          <w:szCs w:val="18"/>
        </w:rPr>
        <w:t>Tips.</w:t>
      </w:r>
    </w:p>
    <w:p w14:paraId="2D878BE3" w14:textId="77777777" w:rsidR="00EC0409" w:rsidRPr="00633193" w:rsidRDefault="00EC0409" w:rsidP="00EC0409">
      <w:pPr>
        <w:pStyle w:val="K01-basistekst"/>
        <w:numPr>
          <w:ilvl w:val="0"/>
          <w:numId w:val="33"/>
        </w:numPr>
        <w:rPr>
          <w:rFonts w:asciiTheme="minorHAnsi" w:hAnsiTheme="minorHAnsi" w:cstheme="minorHAnsi"/>
          <w:noProof w:val="0"/>
          <w:szCs w:val="18"/>
        </w:rPr>
      </w:pPr>
      <w:r w:rsidRPr="00633193">
        <w:rPr>
          <w:rFonts w:asciiTheme="minorHAnsi" w:hAnsiTheme="minorHAnsi" w:cstheme="minorHAnsi"/>
          <w:noProof w:val="0"/>
          <w:szCs w:val="18"/>
        </w:rPr>
        <w:t xml:space="preserve">Aanwijzingen van een derde partij (CTI – Cyber </w:t>
      </w:r>
      <w:proofErr w:type="spellStart"/>
      <w:r w:rsidRPr="00633193">
        <w:rPr>
          <w:rFonts w:asciiTheme="minorHAnsi" w:hAnsiTheme="minorHAnsi" w:cstheme="minorHAnsi"/>
          <w:noProof w:val="0"/>
          <w:szCs w:val="18"/>
        </w:rPr>
        <w:t>threat</w:t>
      </w:r>
      <w:proofErr w:type="spellEnd"/>
      <w:r w:rsidRPr="00633193">
        <w:rPr>
          <w:rFonts w:asciiTheme="minorHAnsi" w:hAnsiTheme="minorHAnsi" w:cstheme="minorHAnsi"/>
          <w:noProof w:val="0"/>
          <w:szCs w:val="18"/>
        </w:rPr>
        <w:t xml:space="preserve"> intelligence)</w:t>
      </w:r>
    </w:p>
    <w:p w14:paraId="440E4EEB" w14:textId="3562EEB2" w:rsidR="00EC0409" w:rsidRPr="00633193" w:rsidRDefault="00EC0409" w:rsidP="00EC0409">
      <w:pPr>
        <w:pStyle w:val="K01-basistekst"/>
        <w:numPr>
          <w:ilvl w:val="0"/>
          <w:numId w:val="33"/>
        </w:numPr>
        <w:rPr>
          <w:rFonts w:asciiTheme="minorHAnsi" w:hAnsiTheme="minorHAnsi" w:cstheme="minorHAnsi"/>
          <w:noProof w:val="0"/>
          <w:szCs w:val="18"/>
        </w:rPr>
      </w:pPr>
      <w:r w:rsidRPr="00633193">
        <w:rPr>
          <w:rFonts w:asciiTheme="minorHAnsi" w:hAnsiTheme="minorHAnsi" w:cstheme="minorHAnsi"/>
          <w:noProof w:val="0"/>
          <w:szCs w:val="18"/>
        </w:rPr>
        <w:t>In de pers.</w:t>
      </w:r>
    </w:p>
    <w:p w14:paraId="2F6BE474" w14:textId="56C293A3" w:rsidR="00EC0409" w:rsidRPr="00633193" w:rsidRDefault="00EC0409" w:rsidP="00EC0409">
      <w:pPr>
        <w:pStyle w:val="K01-basistekst"/>
        <w:numPr>
          <w:ilvl w:val="0"/>
          <w:numId w:val="33"/>
        </w:numPr>
        <w:rPr>
          <w:rFonts w:asciiTheme="minorHAnsi" w:hAnsiTheme="minorHAnsi" w:cstheme="minorHAnsi"/>
          <w:noProof w:val="0"/>
          <w:szCs w:val="18"/>
        </w:rPr>
      </w:pPr>
      <w:r w:rsidRPr="00633193">
        <w:rPr>
          <w:rFonts w:asciiTheme="minorHAnsi" w:hAnsiTheme="minorHAnsi" w:cstheme="minorHAnsi"/>
          <w:noProof w:val="0"/>
          <w:szCs w:val="18"/>
        </w:rPr>
        <w:t xml:space="preserve">Meldingen aan de </w:t>
      </w:r>
      <w:proofErr w:type="spellStart"/>
      <w:r w:rsidRPr="00633193">
        <w:rPr>
          <w:rFonts w:asciiTheme="minorHAnsi" w:hAnsiTheme="minorHAnsi" w:cstheme="minorHAnsi"/>
          <w:noProof w:val="0"/>
          <w:szCs w:val="18"/>
        </w:rPr>
        <w:t>servicedesk</w:t>
      </w:r>
      <w:proofErr w:type="spellEnd"/>
      <w:r w:rsidRPr="00633193">
        <w:rPr>
          <w:rFonts w:asciiTheme="minorHAnsi" w:hAnsiTheme="minorHAnsi" w:cstheme="minorHAnsi"/>
          <w:noProof w:val="0"/>
          <w:szCs w:val="18"/>
        </w:rPr>
        <w:t xml:space="preserve"> afkomstig van personeel</w:t>
      </w:r>
    </w:p>
    <w:p w14:paraId="15787E77" w14:textId="30B551C2" w:rsidR="00EC0409" w:rsidRPr="00633193" w:rsidRDefault="00EC0409" w:rsidP="00947BCE">
      <w:pPr>
        <w:pStyle w:val="Plattetekst"/>
      </w:pPr>
      <w:r w:rsidRPr="00633193">
        <w:t xml:space="preserve">Deze signalen kunnen dus het </w:t>
      </w:r>
      <w:r w:rsidR="005369CE" w:rsidRPr="00633193">
        <w:t xml:space="preserve">incidentmanagementproces </w:t>
      </w:r>
      <w:proofErr w:type="spellStart"/>
      <w:r w:rsidRPr="00633193">
        <w:t>triggeren</w:t>
      </w:r>
      <w:proofErr w:type="spellEnd"/>
      <w:r w:rsidRPr="00633193">
        <w:t xml:space="preserve"> en komen doorgaans op een punt de organisatie binnen bij </w:t>
      </w:r>
      <w:proofErr w:type="spellStart"/>
      <w:r w:rsidRPr="00633193">
        <w:t>servicedesk</w:t>
      </w:r>
      <w:proofErr w:type="spellEnd"/>
      <w:r w:rsidRPr="00633193">
        <w:t xml:space="preserve"> of iets vergelijkbaars. Doorgaans liggen de eerste verdere stappen van het proces ook bij de </w:t>
      </w:r>
      <w:proofErr w:type="spellStart"/>
      <w:r w:rsidRPr="00633193">
        <w:t>servicedesk</w:t>
      </w:r>
      <w:proofErr w:type="spellEnd"/>
      <w:r w:rsidRPr="00633193">
        <w:t xml:space="preserve"> / helpdesk binnen ICT</w:t>
      </w:r>
    </w:p>
    <w:p w14:paraId="5F5BDA0B" w14:textId="77777777" w:rsidR="00887206" w:rsidRPr="00633193" w:rsidRDefault="00887206" w:rsidP="00947BCE">
      <w:pPr>
        <w:pStyle w:val="Plattetekst"/>
      </w:pPr>
    </w:p>
    <w:p w14:paraId="3DB2AC1A" w14:textId="2BC27DAB" w:rsidR="00947BCE" w:rsidRPr="00633193" w:rsidRDefault="00947BCE" w:rsidP="00CA528D">
      <w:pPr>
        <w:pStyle w:val="Kop3"/>
        <w:rPr>
          <w:lang w:val="nl-NL"/>
        </w:rPr>
      </w:pPr>
      <w:r w:rsidRPr="00633193">
        <w:rPr>
          <w:lang w:val="nl-NL"/>
        </w:rPr>
        <w:t>Initiatie</w:t>
      </w:r>
    </w:p>
    <w:p w14:paraId="5782D69E" w14:textId="370E3A39" w:rsidR="00EC0409" w:rsidRPr="00633193" w:rsidRDefault="00EC0409" w:rsidP="00947BCE">
      <w:pPr>
        <w:pStyle w:val="Plattetekst"/>
      </w:pPr>
      <w:r w:rsidRPr="00633193">
        <w:lastRenderedPageBreak/>
        <w:t xml:space="preserve">Vanaf het moment dat het er een vermoedelijk incident gemeld is die mogelijk ook nog aan de gang is dienen de </w:t>
      </w:r>
      <w:r w:rsidR="00216443" w:rsidRPr="00633193">
        <w:t>eerste</w:t>
      </w:r>
      <w:r w:rsidRPr="00633193">
        <w:t xml:space="preserve"> stappen te worden gezet. De eerste stap is erkennen dat er een beveiligingsincident is </w:t>
      </w:r>
      <w:r w:rsidR="005369CE" w:rsidRPr="00633193">
        <w:t>gebeurd</w:t>
      </w:r>
      <w:r w:rsidRPr="00633193">
        <w:t xml:space="preserve"> of gaande is. Afhankelijk van het soort incident moeten bepaalde functionarissen een melding krijgen. In ieder geval is dat de IT-manager en mogelijk de CISO en het Incident Respons Team. Er kan hier in het proces ook een Incident Respons Manager of Incidentmanager worden aangewezen, een Incidentmanager is een persoon die de noodzakelijke stappen zet om het incident op te kunnen lossen, communicatie op te zetten en het incident responsteam aan te sturen. Dit kan dus iemand anders zijn dan </w:t>
      </w:r>
      <w:proofErr w:type="spellStart"/>
      <w:r w:rsidRPr="00633193">
        <w:t>servicedesk</w:t>
      </w:r>
      <w:proofErr w:type="spellEnd"/>
      <w:r w:rsidRPr="00633193">
        <w:t xml:space="preserve"> personeel, de IT-manager of de CISO.</w:t>
      </w:r>
    </w:p>
    <w:p w14:paraId="04104DD3" w14:textId="00863A46" w:rsidR="00D05432" w:rsidRPr="00633193" w:rsidRDefault="00D05432" w:rsidP="00947BCE">
      <w:pPr>
        <w:pStyle w:val="Plattetekst"/>
      </w:pPr>
    </w:p>
    <w:p w14:paraId="38763FC2" w14:textId="37DC5FC5" w:rsidR="00D05432" w:rsidRPr="00633193" w:rsidRDefault="00D05432" w:rsidP="00947BCE">
      <w:pPr>
        <w:pStyle w:val="Plattetekst"/>
      </w:pPr>
      <w:r w:rsidRPr="00633193">
        <w:t xml:space="preserve">Het is raadzaam om in deze fase het incident aan te melden bij de IBD, dit omdat ook andere gemeenten gewaarschuwd zouden moeten worden en ook omdat de </w:t>
      </w:r>
      <w:r w:rsidR="005369CE" w:rsidRPr="00633193">
        <w:t>IBD incidenten</w:t>
      </w:r>
      <w:r w:rsidRPr="00633193">
        <w:t xml:space="preserve"> </w:t>
      </w:r>
      <w:r w:rsidR="005369CE" w:rsidRPr="00633193">
        <w:t>registreert</w:t>
      </w:r>
      <w:r w:rsidRPr="00633193">
        <w:t xml:space="preserve"> voor het </w:t>
      </w:r>
      <w:r w:rsidR="00216443" w:rsidRPr="00633193">
        <w:t>landelijke</w:t>
      </w:r>
      <w:r w:rsidRPr="00633193">
        <w:t xml:space="preserve"> beeld van opgetrede</w:t>
      </w:r>
      <w:r w:rsidR="00273D7E">
        <w:t>n</w:t>
      </w:r>
      <w:r w:rsidRPr="00273D7E">
        <w:t xml:space="preserve"> incidenten. In ieder geval moet de IBD gebeld worden bij incidenten met grote impact op de </w:t>
      </w:r>
      <w:r w:rsidR="005369CE" w:rsidRPr="00633193">
        <w:t>dienstverlening</w:t>
      </w:r>
      <w:r w:rsidRPr="00633193">
        <w:t xml:space="preserve"> van de gemeente.  Dit is ook het moment waar de IBD actief de getroffen gemeente kan ondersteunen door bijvoorbeeld (online) deel te nemen in het crisisteam van de gemeente of door het geven van (</w:t>
      </w:r>
      <w:proofErr w:type="spellStart"/>
      <w:r w:rsidRPr="00633193">
        <w:t>woordvoerings</w:t>
      </w:r>
      <w:proofErr w:type="spellEnd"/>
      <w:r w:rsidR="005369CE" w:rsidRPr="00633193">
        <w:t>-</w:t>
      </w:r>
      <w:r w:rsidRPr="00633193">
        <w:t>)advies.</w:t>
      </w:r>
    </w:p>
    <w:p w14:paraId="5B92F888" w14:textId="4CDDD7EC" w:rsidR="00EC0409" w:rsidRPr="00633193" w:rsidRDefault="00EC0409" w:rsidP="00947BCE">
      <w:pPr>
        <w:pStyle w:val="Plattetekst"/>
      </w:pPr>
    </w:p>
    <w:p w14:paraId="6C9ABFE5" w14:textId="67DB7A08" w:rsidR="00EC0409" w:rsidRPr="00633193" w:rsidRDefault="00EC0409" w:rsidP="00947BCE">
      <w:pPr>
        <w:pStyle w:val="Plattetekst"/>
      </w:pPr>
      <w:r w:rsidRPr="00633193">
        <w:t>In deze fase wordt ook gestart met het vastleggen van de genomen stappen in een logboek.</w:t>
      </w:r>
    </w:p>
    <w:p w14:paraId="3584CAB9" w14:textId="77777777" w:rsidR="00887206" w:rsidRPr="00633193" w:rsidRDefault="00887206" w:rsidP="00947BCE">
      <w:pPr>
        <w:pStyle w:val="Plattetekst"/>
      </w:pPr>
    </w:p>
    <w:p w14:paraId="1F7A920E" w14:textId="51293937" w:rsidR="00947BCE" w:rsidRPr="00633193" w:rsidRDefault="00947BCE" w:rsidP="00CA528D">
      <w:pPr>
        <w:pStyle w:val="Kop3"/>
        <w:rPr>
          <w:lang w:val="nl-NL"/>
        </w:rPr>
      </w:pPr>
      <w:r w:rsidRPr="00633193">
        <w:rPr>
          <w:lang w:val="nl-NL"/>
        </w:rPr>
        <w:t>Analyse</w:t>
      </w:r>
    </w:p>
    <w:p w14:paraId="30B5795B" w14:textId="3DD5C120" w:rsidR="009C163D" w:rsidRPr="00633193" w:rsidRDefault="00EC0409" w:rsidP="009C163D">
      <w:pPr>
        <w:pStyle w:val="Plattetekst"/>
      </w:pPr>
      <w:r w:rsidRPr="00633193">
        <w:t xml:space="preserve">De analyse fase in het </w:t>
      </w:r>
      <w:r w:rsidR="005369CE" w:rsidRPr="00633193">
        <w:t xml:space="preserve">incidentmanagementproces </w:t>
      </w:r>
      <w:r w:rsidRPr="00633193">
        <w:t>is ervoor beschikbare informatie te onderzoeken om vast te stellen met wat voor soort incident men te maken heeft</w:t>
      </w:r>
      <w:r w:rsidR="009C163D" w:rsidRPr="00633193">
        <w:t>.</w:t>
      </w:r>
    </w:p>
    <w:p w14:paraId="3CFD5D25" w14:textId="30493E09" w:rsidR="009C163D" w:rsidRPr="00633193" w:rsidRDefault="009C163D" w:rsidP="009C163D">
      <w:pPr>
        <w:pStyle w:val="Plattetekst"/>
      </w:pPr>
      <w:r w:rsidRPr="00633193">
        <w:t xml:space="preserve">Op het moment dat een (digitaal) informatiebeveiligingsincident wordt opgemerkt moeten er keuzes gemaakt worden op basis van urgentie en impact. Om het triage </w:t>
      </w:r>
      <w:r w:rsidR="00216443" w:rsidRPr="00633193">
        <w:t>proces</w:t>
      </w:r>
      <w:r w:rsidRPr="00633193">
        <w:t xml:space="preserve"> te ondersteunen kan bij een beginnend incident eventueel gebruik gemaakt worden van triage ondersteuning door een externe partij, in het begin van het incident management </w:t>
      </w:r>
      <w:r w:rsidR="00216443" w:rsidRPr="00633193">
        <w:t>proces</w:t>
      </w:r>
      <w:r w:rsidRPr="00633193">
        <w:t xml:space="preserve"> kan triage helpen dat de juiste dingen gedaan worden om verdere schade te voorkomen en bewijsmateriaal veilig te stellen.</w:t>
      </w:r>
    </w:p>
    <w:p w14:paraId="5EEB1A0C" w14:textId="02486709" w:rsidR="009C163D" w:rsidRPr="00633193" w:rsidRDefault="009C163D" w:rsidP="009C163D">
      <w:pPr>
        <w:pStyle w:val="Plattetekst"/>
      </w:pPr>
      <w:r w:rsidRPr="00633193">
        <w:t>Uit de triage kan blijken dat later forensisch onderzoek nodig is en hiervoor is een goede opdrachtverstrekking noodzakelijk.</w:t>
      </w:r>
    </w:p>
    <w:p w14:paraId="1264033C" w14:textId="77777777" w:rsidR="009C163D" w:rsidRPr="00633193" w:rsidRDefault="009C163D" w:rsidP="009C163D">
      <w:pPr>
        <w:pStyle w:val="Plattetekst"/>
      </w:pPr>
    </w:p>
    <w:p w14:paraId="7C5334BE" w14:textId="4783AAD2" w:rsidR="009C163D" w:rsidRPr="00216443" w:rsidRDefault="009C163D" w:rsidP="009C163D">
      <w:pPr>
        <w:pStyle w:val="Plattetekst"/>
      </w:pPr>
      <w:r w:rsidRPr="00633193">
        <w:t xml:space="preserve">Een incident dat snel </w:t>
      </w:r>
      <w:r w:rsidR="00216443" w:rsidRPr="00633193">
        <w:t>escaleert</w:t>
      </w:r>
      <w:r w:rsidRPr="00633193">
        <w:t xml:space="preserve"> of ervoor zorgt dat de primaire organisatietaken hinder ondervinden en bijvoorbeeld de dienstverlening aan inwoners en bedrijven in gevaar komt en mogelijk voor langere tijd minder of niet beschikbaar is moet escaleren naar het business </w:t>
      </w:r>
      <w:proofErr w:type="spellStart"/>
      <w:r w:rsidRPr="00633193">
        <w:t>Continuity</w:t>
      </w:r>
      <w:proofErr w:type="spellEnd"/>
      <w:r w:rsidRPr="00633193">
        <w:t xml:space="preserve"> </w:t>
      </w:r>
      <w:r w:rsidR="00216443" w:rsidRPr="00633193">
        <w:t>Management</w:t>
      </w:r>
      <w:r w:rsidRPr="00633193">
        <w:t xml:space="preserve"> Proces (BCM). Voor meer informatie over BCM heeft de IBD de VDW module 4 beschikbaar.</w:t>
      </w:r>
      <w:r w:rsidRPr="00216443">
        <w:rPr>
          <w:rStyle w:val="Voetnootmarkering"/>
        </w:rPr>
        <w:footnoteReference w:id="5"/>
      </w:r>
    </w:p>
    <w:p w14:paraId="3E3A1C9B" w14:textId="4C5EC1DD" w:rsidR="00EC0409" w:rsidRPr="00235F20" w:rsidRDefault="009C163D" w:rsidP="00947BCE">
      <w:pPr>
        <w:pStyle w:val="Plattetekst"/>
      </w:pPr>
      <w:r w:rsidRPr="00216443">
        <w:t xml:space="preserve">Dit betekent dat de </w:t>
      </w:r>
      <w:r w:rsidR="005369CE" w:rsidRPr="00216443">
        <w:t>BCP-plannen</w:t>
      </w:r>
      <w:r w:rsidRPr="00216443">
        <w:t xml:space="preserve"> </w:t>
      </w:r>
      <w:r w:rsidRPr="00216443">
        <w:rPr>
          <w:rFonts w:asciiTheme="minorHAnsi" w:hAnsiTheme="minorHAnsi" w:cstheme="minorHAnsi"/>
        </w:rPr>
        <w:t>(VDW4)</w:t>
      </w:r>
      <w:r w:rsidRPr="00216443">
        <w:rPr>
          <w:rStyle w:val="Voetnootmarkering"/>
          <w:rFonts w:asciiTheme="minorHAnsi" w:hAnsiTheme="minorHAnsi" w:cstheme="minorHAnsi"/>
        </w:rPr>
        <w:footnoteReference w:id="6"/>
      </w:r>
      <w:r w:rsidRPr="00216443">
        <w:rPr>
          <w:rFonts w:asciiTheme="minorHAnsi" w:hAnsiTheme="minorHAnsi" w:cstheme="minorHAnsi"/>
        </w:rPr>
        <w:t xml:space="preserve"> </w:t>
      </w:r>
      <w:r w:rsidRPr="00216443">
        <w:t>uitgevoerd moeten gaan worden en dit gebeurt dan ook door een ander team dan het incident respons team.</w:t>
      </w:r>
    </w:p>
    <w:p w14:paraId="4C4F274B" w14:textId="017299C2" w:rsidR="00EC0409" w:rsidRPr="00633193" w:rsidRDefault="00EC0409" w:rsidP="00947BCE">
      <w:pPr>
        <w:pStyle w:val="Plattetekst"/>
      </w:pPr>
      <w:r w:rsidRPr="00633193">
        <w:t xml:space="preserve">De volgende stap is dat men, nadat er voldoende informatie verzameld is, een prioriteit bepalen van het incident. </w:t>
      </w:r>
    </w:p>
    <w:p w14:paraId="4E702A9C" w14:textId="77777777" w:rsidR="009C163D" w:rsidRPr="00633193" w:rsidRDefault="009C163D" w:rsidP="00EC0409">
      <w:pPr>
        <w:pStyle w:val="K01-basistekst"/>
        <w:rPr>
          <w:rFonts w:asciiTheme="minorHAnsi" w:hAnsiTheme="minorHAnsi" w:cstheme="minorHAnsi"/>
          <w:noProof w:val="0"/>
          <w:szCs w:val="18"/>
        </w:rPr>
      </w:pPr>
    </w:p>
    <w:p w14:paraId="07C1D083" w14:textId="3259C7F4" w:rsidR="00EC0409" w:rsidRPr="00633193" w:rsidRDefault="00EC0409" w:rsidP="00EC0409">
      <w:pPr>
        <w:pStyle w:val="K01-basistekst"/>
        <w:rPr>
          <w:rFonts w:asciiTheme="minorHAnsi" w:hAnsiTheme="minorHAnsi" w:cstheme="minorHAnsi"/>
          <w:noProof w:val="0"/>
          <w:szCs w:val="18"/>
        </w:rPr>
      </w:pPr>
      <w:r w:rsidRPr="00633193">
        <w:rPr>
          <w:rFonts w:asciiTheme="minorHAnsi" w:hAnsiTheme="minorHAnsi" w:cstheme="minorHAnsi"/>
          <w:noProof w:val="0"/>
          <w:szCs w:val="18"/>
        </w:rPr>
        <w:t xml:space="preserve">Bepaal of het </w:t>
      </w:r>
      <w:r w:rsidR="009C163D" w:rsidRPr="00633193">
        <w:rPr>
          <w:rFonts w:asciiTheme="minorHAnsi" w:hAnsiTheme="minorHAnsi" w:cstheme="minorHAnsi"/>
          <w:noProof w:val="0"/>
          <w:szCs w:val="18"/>
        </w:rPr>
        <w:t xml:space="preserve">incident mogelijk persoonsgegevens betreft en dus een </w:t>
      </w:r>
      <w:proofErr w:type="spellStart"/>
      <w:r w:rsidRPr="00633193">
        <w:rPr>
          <w:rFonts w:asciiTheme="minorHAnsi" w:hAnsiTheme="minorHAnsi" w:cstheme="minorHAnsi"/>
          <w:noProof w:val="0"/>
          <w:szCs w:val="18"/>
        </w:rPr>
        <w:t>datalek</w:t>
      </w:r>
      <w:proofErr w:type="spellEnd"/>
      <w:r w:rsidRPr="00633193">
        <w:rPr>
          <w:rFonts w:asciiTheme="minorHAnsi" w:hAnsiTheme="minorHAnsi" w:cstheme="minorHAnsi"/>
          <w:noProof w:val="0"/>
          <w:szCs w:val="18"/>
        </w:rPr>
        <w:t xml:space="preserve"> </w:t>
      </w:r>
      <w:r w:rsidR="009C163D" w:rsidRPr="00633193">
        <w:rPr>
          <w:rFonts w:asciiTheme="minorHAnsi" w:hAnsiTheme="minorHAnsi" w:cstheme="minorHAnsi"/>
          <w:noProof w:val="0"/>
          <w:szCs w:val="18"/>
        </w:rPr>
        <w:t xml:space="preserve">is dat </w:t>
      </w:r>
      <w:r w:rsidRPr="00633193">
        <w:rPr>
          <w:rFonts w:asciiTheme="minorHAnsi" w:hAnsiTheme="minorHAnsi" w:cstheme="minorHAnsi"/>
          <w:noProof w:val="0"/>
          <w:szCs w:val="18"/>
        </w:rPr>
        <w:t xml:space="preserve">onder de AVG valt, en volg het datalekkenproces. Als bekend is dat het een </w:t>
      </w:r>
      <w:proofErr w:type="spellStart"/>
      <w:r w:rsidRPr="00633193">
        <w:rPr>
          <w:rFonts w:asciiTheme="minorHAnsi" w:hAnsiTheme="minorHAnsi" w:cstheme="minorHAnsi"/>
          <w:noProof w:val="0"/>
          <w:szCs w:val="18"/>
        </w:rPr>
        <w:t>datalek</w:t>
      </w:r>
      <w:proofErr w:type="spellEnd"/>
      <w:r w:rsidRPr="00633193">
        <w:rPr>
          <w:rFonts w:asciiTheme="minorHAnsi" w:hAnsiTheme="minorHAnsi" w:cstheme="minorHAnsi"/>
          <w:noProof w:val="0"/>
          <w:szCs w:val="18"/>
        </w:rPr>
        <w:t xml:space="preserve"> is, maar nog niet alle gegevens over het </w:t>
      </w:r>
      <w:proofErr w:type="spellStart"/>
      <w:r w:rsidRPr="00633193">
        <w:rPr>
          <w:rFonts w:asciiTheme="minorHAnsi" w:hAnsiTheme="minorHAnsi" w:cstheme="minorHAnsi"/>
          <w:noProof w:val="0"/>
          <w:szCs w:val="18"/>
        </w:rPr>
        <w:t>datalek</w:t>
      </w:r>
      <w:proofErr w:type="spellEnd"/>
      <w:r w:rsidRPr="00633193">
        <w:rPr>
          <w:rFonts w:asciiTheme="minorHAnsi" w:hAnsiTheme="minorHAnsi" w:cstheme="minorHAnsi"/>
          <w:noProof w:val="0"/>
          <w:szCs w:val="18"/>
        </w:rPr>
        <w:t xml:space="preserve"> bekend zijn, dan kan beslist worden</w:t>
      </w:r>
      <w:r w:rsidRPr="00633193">
        <w:rPr>
          <w:rFonts w:asciiTheme="minorHAnsi" w:hAnsiTheme="minorHAnsi" w:cstheme="minorHAnsi"/>
          <w:noProof w:val="0"/>
        </w:rPr>
        <w:t xml:space="preserve"> </w:t>
      </w:r>
      <w:r w:rsidRPr="00633193">
        <w:rPr>
          <w:rFonts w:asciiTheme="minorHAnsi" w:hAnsiTheme="minorHAnsi" w:cstheme="minorHAnsi"/>
          <w:noProof w:val="0"/>
          <w:szCs w:val="18"/>
        </w:rPr>
        <w:t xml:space="preserve">een voormelding bij de AP te doen en later deze in te trekken of verder aan te vullen. </w:t>
      </w:r>
    </w:p>
    <w:p w14:paraId="781C1B77" w14:textId="77777777" w:rsidR="00EC0409" w:rsidRPr="00633193" w:rsidRDefault="00EC0409" w:rsidP="00947BCE">
      <w:pPr>
        <w:pStyle w:val="Plattetekst"/>
      </w:pPr>
    </w:p>
    <w:p w14:paraId="15DD8214" w14:textId="4237827D" w:rsidR="00EC0409" w:rsidRPr="00633193" w:rsidRDefault="00EC0409" w:rsidP="00947BCE">
      <w:pPr>
        <w:pStyle w:val="Plattetekst"/>
      </w:pPr>
      <w:r w:rsidRPr="00633193">
        <w:lastRenderedPageBreak/>
        <w:t xml:space="preserve">Ook kan </w:t>
      </w:r>
      <w:r w:rsidR="009C163D" w:rsidRPr="00633193">
        <w:t xml:space="preserve">later </w:t>
      </w:r>
      <w:r w:rsidRPr="00633193">
        <w:t xml:space="preserve">in deze fase gestart worden met digitaal forensisch onderzoek. Let wel op, het inschakelen van digitaal forensisch onderzoek kost tijd en geld. Tijd, omdat het onderzoek moet worden uitgevoerd en op dat moment kan men nog niet beginnen met herstel. (het oplossen van het incident gaat dus langer duren). Hierom, en omdat er geld mee gemoeid is, moet </w:t>
      </w:r>
      <w:r w:rsidR="00DE482D" w:rsidRPr="00633193">
        <w:t xml:space="preserve">aan het </w:t>
      </w:r>
      <w:r w:rsidRPr="00633193">
        <w:t>men management goedkeuring vragen. Het uitvoeren van forensisch onderzoek is vaak tweeledig, enerzijds helpen bij incident oplossen maar ook het veiligstellen van digitaal bewijsmateriaal.</w:t>
      </w:r>
    </w:p>
    <w:p w14:paraId="4B73E781" w14:textId="0725C4F6" w:rsidR="00EC0409" w:rsidRPr="00633193" w:rsidRDefault="00EC0409" w:rsidP="00947BCE">
      <w:pPr>
        <w:pStyle w:val="Plattetekst"/>
      </w:pPr>
      <w:r w:rsidRPr="00633193">
        <w:t>Vragen die de forensisch onderzoeker moet kunnen beantwoorden zijn:</w:t>
      </w:r>
    </w:p>
    <w:p w14:paraId="648BE7D0" w14:textId="77777777" w:rsidR="00EC0409" w:rsidRPr="00633193" w:rsidRDefault="00EC0409" w:rsidP="00EC0409">
      <w:pPr>
        <w:pStyle w:val="K01-basistekst"/>
        <w:numPr>
          <w:ilvl w:val="0"/>
          <w:numId w:val="35"/>
        </w:numPr>
        <w:rPr>
          <w:rFonts w:asciiTheme="minorHAnsi" w:hAnsiTheme="minorHAnsi" w:cstheme="minorHAnsi"/>
          <w:noProof w:val="0"/>
          <w:szCs w:val="18"/>
        </w:rPr>
      </w:pPr>
      <w:r w:rsidRPr="00633193">
        <w:rPr>
          <w:rFonts w:asciiTheme="minorHAnsi" w:hAnsiTheme="minorHAnsi" w:cstheme="minorHAnsi"/>
          <w:noProof w:val="0"/>
          <w:szCs w:val="18"/>
        </w:rPr>
        <w:t>Wat is er gebeurd?</w:t>
      </w:r>
    </w:p>
    <w:p w14:paraId="6648F785" w14:textId="77777777" w:rsidR="00EC0409" w:rsidRPr="00633193" w:rsidRDefault="00EC0409" w:rsidP="00EC0409">
      <w:pPr>
        <w:pStyle w:val="K01-basistekst"/>
        <w:numPr>
          <w:ilvl w:val="0"/>
          <w:numId w:val="35"/>
        </w:numPr>
        <w:rPr>
          <w:rFonts w:asciiTheme="minorHAnsi" w:hAnsiTheme="minorHAnsi" w:cstheme="minorHAnsi"/>
          <w:noProof w:val="0"/>
          <w:szCs w:val="18"/>
        </w:rPr>
      </w:pPr>
      <w:r w:rsidRPr="00633193">
        <w:rPr>
          <w:rFonts w:asciiTheme="minorHAnsi" w:hAnsiTheme="minorHAnsi" w:cstheme="minorHAnsi"/>
          <w:noProof w:val="0"/>
          <w:szCs w:val="18"/>
        </w:rPr>
        <w:t>Hoe kon dit gebeuren?</w:t>
      </w:r>
    </w:p>
    <w:p w14:paraId="184C84CE" w14:textId="77777777" w:rsidR="00EC0409" w:rsidRPr="00633193" w:rsidRDefault="00EC0409" w:rsidP="00EC0409">
      <w:pPr>
        <w:pStyle w:val="K01-basistekst"/>
        <w:numPr>
          <w:ilvl w:val="0"/>
          <w:numId w:val="35"/>
        </w:numPr>
        <w:rPr>
          <w:rFonts w:asciiTheme="minorHAnsi" w:hAnsiTheme="minorHAnsi" w:cstheme="minorHAnsi"/>
          <w:noProof w:val="0"/>
          <w:szCs w:val="18"/>
        </w:rPr>
      </w:pPr>
      <w:r w:rsidRPr="00633193">
        <w:rPr>
          <w:rFonts w:asciiTheme="minorHAnsi" w:hAnsiTheme="minorHAnsi" w:cstheme="minorHAnsi"/>
          <w:noProof w:val="0"/>
          <w:szCs w:val="18"/>
        </w:rPr>
        <w:t>Hoe lang is dit al aan de hand?</w:t>
      </w:r>
    </w:p>
    <w:p w14:paraId="4A8FA45C" w14:textId="77777777" w:rsidR="00EC0409" w:rsidRPr="00633193" w:rsidRDefault="00EC0409" w:rsidP="00EC0409">
      <w:pPr>
        <w:pStyle w:val="K01-basistekst"/>
        <w:numPr>
          <w:ilvl w:val="0"/>
          <w:numId w:val="35"/>
        </w:numPr>
        <w:rPr>
          <w:rFonts w:asciiTheme="minorHAnsi" w:hAnsiTheme="minorHAnsi" w:cstheme="minorHAnsi"/>
          <w:noProof w:val="0"/>
          <w:szCs w:val="18"/>
        </w:rPr>
      </w:pPr>
      <w:r w:rsidRPr="00633193">
        <w:rPr>
          <w:rFonts w:asciiTheme="minorHAnsi" w:hAnsiTheme="minorHAnsi" w:cstheme="minorHAnsi"/>
          <w:noProof w:val="0"/>
          <w:szCs w:val="18"/>
        </w:rPr>
        <w:t>Om welke systemen en applicaties gaat het?</w:t>
      </w:r>
    </w:p>
    <w:p w14:paraId="03A128E1" w14:textId="77777777" w:rsidR="00EC0409" w:rsidRPr="00633193" w:rsidRDefault="00EC0409" w:rsidP="00EC0409">
      <w:pPr>
        <w:pStyle w:val="K01-basistekst"/>
        <w:numPr>
          <w:ilvl w:val="0"/>
          <w:numId w:val="35"/>
        </w:numPr>
        <w:rPr>
          <w:rFonts w:asciiTheme="minorHAnsi" w:hAnsiTheme="minorHAnsi" w:cstheme="minorHAnsi"/>
          <w:noProof w:val="0"/>
          <w:szCs w:val="18"/>
        </w:rPr>
      </w:pPr>
      <w:r w:rsidRPr="00633193">
        <w:rPr>
          <w:rFonts w:asciiTheme="minorHAnsi" w:hAnsiTheme="minorHAnsi" w:cstheme="minorHAnsi"/>
          <w:noProof w:val="0"/>
          <w:szCs w:val="18"/>
        </w:rPr>
        <w:t>Welke persoonsgegevens zijn er geraakt?</w:t>
      </w:r>
    </w:p>
    <w:p w14:paraId="29266956" w14:textId="41A3C8D5" w:rsidR="00EC0409" w:rsidRPr="00633193" w:rsidRDefault="00EC0409" w:rsidP="00947BCE">
      <w:pPr>
        <w:pStyle w:val="Plattetekst"/>
      </w:pPr>
    </w:p>
    <w:p w14:paraId="259527B3" w14:textId="25548947" w:rsidR="00947BCE" w:rsidRPr="00633193" w:rsidRDefault="00EC6BAF" w:rsidP="00CA528D">
      <w:pPr>
        <w:pStyle w:val="Kop3"/>
        <w:rPr>
          <w:lang w:val="nl-NL"/>
        </w:rPr>
      </w:pPr>
      <w:r w:rsidRPr="00633193">
        <w:rPr>
          <w:lang w:val="nl-NL"/>
        </w:rPr>
        <w:t>I</w:t>
      </w:r>
      <w:r w:rsidR="00947BCE" w:rsidRPr="00633193">
        <w:rPr>
          <w:lang w:val="nl-NL"/>
        </w:rPr>
        <w:t xml:space="preserve">nperken / indammen </w:t>
      </w:r>
      <w:r w:rsidRPr="00633193">
        <w:rPr>
          <w:lang w:val="nl-NL"/>
        </w:rPr>
        <w:t>schade</w:t>
      </w:r>
    </w:p>
    <w:p w14:paraId="050B1298" w14:textId="213D110F" w:rsidR="00887206" w:rsidRPr="00633193" w:rsidRDefault="00EC0409" w:rsidP="00947BCE">
      <w:pPr>
        <w:pStyle w:val="Plattetekst"/>
      </w:pPr>
      <w:r w:rsidRPr="00633193">
        <w:t>Als de analyse is afgerond kan men beginnen met het wegnemen van de incident oorzaak. In de voorgaande stappen we</w:t>
      </w:r>
      <w:r w:rsidR="00EC6BAF" w:rsidRPr="00633193">
        <w:t>rd</w:t>
      </w:r>
      <w:r w:rsidRPr="00633193">
        <w:t xml:space="preserve"> het incident proces gestart en de eerste </w:t>
      </w:r>
      <w:r w:rsidR="00216443" w:rsidRPr="00633193">
        <w:t>stappen gezet</w:t>
      </w:r>
      <w:r w:rsidRPr="00633193">
        <w:t xml:space="preserve"> naar analyse, nu is het zaak de oorzaak van het incident weg te nemen als randvoorwaarde voor de volgende stap, herstel</w:t>
      </w:r>
      <w:r w:rsidR="00EC6BAF" w:rsidRPr="00633193">
        <w:t>.</w:t>
      </w:r>
    </w:p>
    <w:p w14:paraId="4D389A48" w14:textId="77777777" w:rsidR="00887206" w:rsidRPr="00633193" w:rsidRDefault="00887206" w:rsidP="00947BCE">
      <w:pPr>
        <w:pStyle w:val="Plattetekst"/>
      </w:pPr>
    </w:p>
    <w:p w14:paraId="7BACC456" w14:textId="473D3CA7" w:rsidR="00947BCE" w:rsidRPr="00633193" w:rsidRDefault="00947BCE" w:rsidP="00CA528D">
      <w:pPr>
        <w:pStyle w:val="Kop3"/>
        <w:rPr>
          <w:lang w:val="nl-NL"/>
        </w:rPr>
      </w:pPr>
      <w:r w:rsidRPr="00633193">
        <w:rPr>
          <w:lang w:val="nl-NL"/>
        </w:rPr>
        <w:t>Oplossen</w:t>
      </w:r>
    </w:p>
    <w:p w14:paraId="6ADD9092" w14:textId="50128FEE" w:rsidR="00EC0409" w:rsidRPr="00633193" w:rsidRDefault="00EC0409" w:rsidP="00EC0409">
      <w:pPr>
        <w:pStyle w:val="K01-basistekst"/>
        <w:rPr>
          <w:rFonts w:asciiTheme="minorHAnsi" w:hAnsiTheme="minorHAnsi" w:cstheme="minorHAnsi"/>
          <w:noProof w:val="0"/>
          <w:szCs w:val="18"/>
        </w:rPr>
      </w:pPr>
      <w:r w:rsidRPr="00633193">
        <w:rPr>
          <w:noProof w:val="0"/>
        </w:rPr>
        <w:t xml:space="preserve">Nu de oorzaak van het incident is weggenomen kan aan herstel worden begonnen. </w:t>
      </w:r>
      <w:r w:rsidRPr="00633193">
        <w:rPr>
          <w:rFonts w:asciiTheme="minorHAnsi" w:hAnsiTheme="minorHAnsi" w:cstheme="minorHAnsi"/>
          <w:noProof w:val="0"/>
          <w:szCs w:val="18"/>
        </w:rPr>
        <w:t xml:space="preserve">Maak een start om de bedrijfsprocessen te herstarten als deze gestopt waren als gevolg van het incident en zorg ervoor dat risico’s die verband houden met dit incident worden gemitigeerd. In deze fase is het belangrijk om ook te blijven controleren of er sporen van eventuele buitgemaakte informatie te vinden is op het internet of </w:t>
      </w:r>
      <w:proofErr w:type="spellStart"/>
      <w:r w:rsidR="009759F6" w:rsidRPr="00633193">
        <w:rPr>
          <w:rFonts w:asciiTheme="minorHAnsi" w:hAnsiTheme="minorHAnsi" w:cstheme="minorHAnsi"/>
          <w:noProof w:val="0"/>
          <w:szCs w:val="18"/>
        </w:rPr>
        <w:t>Darkweb</w:t>
      </w:r>
      <w:proofErr w:type="spellEnd"/>
      <w:r w:rsidRPr="00633193">
        <w:rPr>
          <w:rFonts w:asciiTheme="minorHAnsi" w:hAnsiTheme="minorHAnsi" w:cstheme="minorHAnsi"/>
          <w:noProof w:val="0"/>
          <w:szCs w:val="18"/>
        </w:rPr>
        <w:t xml:space="preserve">. </w:t>
      </w:r>
    </w:p>
    <w:p w14:paraId="2DF50FCE" w14:textId="0386A0A5" w:rsidR="00947BCE" w:rsidRPr="00633193" w:rsidRDefault="00947BCE" w:rsidP="00947BCE">
      <w:pPr>
        <w:pStyle w:val="Plattetekst"/>
      </w:pPr>
    </w:p>
    <w:p w14:paraId="2D6C0F5B" w14:textId="76888BF6" w:rsidR="00947BCE" w:rsidRPr="00633193" w:rsidRDefault="00947BCE" w:rsidP="00947BCE">
      <w:pPr>
        <w:pStyle w:val="Plattetekst"/>
      </w:pPr>
      <w:r w:rsidRPr="00633193">
        <w:tab/>
        <w:t>pas als de gevolgen zijn ingedamd, dan kun je werken aan oplossen</w:t>
      </w:r>
      <w:r w:rsidR="00BC23D2" w:rsidRPr="00633193">
        <w:t>.</w:t>
      </w:r>
    </w:p>
    <w:p w14:paraId="5410DC2C" w14:textId="77777777" w:rsidR="00887206" w:rsidRPr="00633193" w:rsidRDefault="00887206" w:rsidP="00947BCE">
      <w:pPr>
        <w:pStyle w:val="Plattetekst"/>
      </w:pPr>
    </w:p>
    <w:p w14:paraId="2595CE68" w14:textId="1479D93E" w:rsidR="00947BCE" w:rsidRPr="00633193" w:rsidRDefault="00947BCE" w:rsidP="00CA528D">
      <w:pPr>
        <w:pStyle w:val="Kop3"/>
        <w:rPr>
          <w:lang w:val="nl-NL"/>
        </w:rPr>
      </w:pPr>
      <w:r w:rsidRPr="00633193">
        <w:rPr>
          <w:lang w:val="nl-NL"/>
        </w:rPr>
        <w:t>herstel</w:t>
      </w:r>
    </w:p>
    <w:p w14:paraId="708DC025" w14:textId="15F70937" w:rsidR="00EC0409" w:rsidRPr="00633193" w:rsidRDefault="00EC0409" w:rsidP="00F76D4B">
      <w:pPr>
        <w:pStyle w:val="Plattetekst"/>
        <w:rPr>
          <w:rFonts w:asciiTheme="minorHAnsi" w:hAnsiTheme="minorHAnsi" w:cstheme="minorHAnsi"/>
        </w:rPr>
      </w:pPr>
      <w:r w:rsidRPr="00633193">
        <w:rPr>
          <w:rFonts w:asciiTheme="minorHAnsi" w:hAnsiTheme="minorHAnsi" w:cstheme="minorHAnsi"/>
        </w:rPr>
        <w:t>Voor computer systemen zoals werkplekken en servers geldt dat ze mogelijk helemaal opnieuw moeten worden opgebouwd op “schone” apparatuur. In de meeste gevallen zal dit ook het geval zijn als een forensische partij naast het veiligstellen van gegevens voor onderzoek bepaalde systemen nog voor nadere analyse nodig heeft. Het komt st</w:t>
      </w:r>
      <w:r w:rsidR="00216443">
        <w:rPr>
          <w:rFonts w:asciiTheme="minorHAnsi" w:hAnsiTheme="minorHAnsi" w:cstheme="minorHAnsi"/>
        </w:rPr>
        <w:t>ee</w:t>
      </w:r>
      <w:r w:rsidRPr="00633193">
        <w:rPr>
          <w:rFonts w:asciiTheme="minorHAnsi" w:hAnsiTheme="minorHAnsi" w:cstheme="minorHAnsi"/>
        </w:rPr>
        <w:t xml:space="preserve">ds vaker voor dat </w:t>
      </w:r>
      <w:r w:rsidR="00216443" w:rsidRPr="00633193">
        <w:rPr>
          <w:rFonts w:asciiTheme="minorHAnsi" w:hAnsiTheme="minorHAnsi" w:cstheme="minorHAnsi"/>
        </w:rPr>
        <w:t>gecompromitteerde</w:t>
      </w:r>
      <w:r w:rsidRPr="00633193">
        <w:rPr>
          <w:rFonts w:asciiTheme="minorHAnsi" w:hAnsiTheme="minorHAnsi" w:cstheme="minorHAnsi"/>
        </w:rPr>
        <w:t xml:space="preserve"> systemen nooit meer helemaal vertrouwd kunnen worden en daarmee is het opnieuw opbouwen een noodzaak. </w:t>
      </w:r>
      <w:r w:rsidR="00D05432" w:rsidRPr="00633193">
        <w:rPr>
          <w:rFonts w:asciiTheme="minorHAnsi" w:hAnsiTheme="minorHAnsi" w:cstheme="minorHAnsi"/>
        </w:rPr>
        <w:t xml:space="preserve">Het herstellen van systemen is een tijdrovende en capaciteit kostende klus, hiervoor kan het noodzakelijk zijn om hulp in te roepen van extra capaciteit van andere gemeenten, de veiligheidsregio of leveranciers. De IBD kan voor tijdelijke ondersteuning van een getroffen gemeente in de warme fase hulp inroepen van andere gemeenten via het Gemeentelijk Response netwerk (GRN) op basis van bijvoorbeeld een functieprofiel. Op deze manier brengt de IBD gemeenten onderling in verbinding waarna zij verder kunnen afstemmen over de gewenste hulp / capaciteit. De IBD is 24/7 bereikbaar voor gemeenten bij spoed als gevolg van een incident. </w:t>
      </w:r>
    </w:p>
    <w:p w14:paraId="6FFCBEF9" w14:textId="78BB1875" w:rsidR="00EC0409" w:rsidRPr="00633193" w:rsidRDefault="00EC0409" w:rsidP="00EC0409">
      <w:pPr>
        <w:pStyle w:val="K01-basistekst"/>
        <w:rPr>
          <w:rFonts w:asciiTheme="minorHAnsi" w:hAnsiTheme="minorHAnsi" w:cstheme="minorHAnsi"/>
          <w:noProof w:val="0"/>
          <w:szCs w:val="18"/>
        </w:rPr>
      </w:pPr>
    </w:p>
    <w:p w14:paraId="4EC88BA0" w14:textId="513C4416" w:rsidR="00EC6BAF" w:rsidRPr="00633193" w:rsidRDefault="00EC6BAF" w:rsidP="00EC6BAF">
      <w:pPr>
        <w:pStyle w:val="K01-basistekst"/>
        <w:rPr>
          <w:rFonts w:asciiTheme="minorHAnsi" w:hAnsiTheme="minorHAnsi" w:cstheme="minorHAnsi"/>
          <w:noProof w:val="0"/>
          <w:szCs w:val="18"/>
        </w:rPr>
      </w:pPr>
      <w:r w:rsidRPr="00633193">
        <w:rPr>
          <w:rFonts w:asciiTheme="minorHAnsi" w:hAnsiTheme="minorHAnsi" w:cstheme="minorHAnsi"/>
          <w:noProof w:val="0"/>
          <w:szCs w:val="18"/>
        </w:rPr>
        <w:t>Bepaal hier ook welke soort gegevens mogelijk zijn blootgesteld door het incident.</w:t>
      </w:r>
    </w:p>
    <w:p w14:paraId="0D380812" w14:textId="41293136" w:rsidR="00EC6BAF" w:rsidRPr="00633193" w:rsidRDefault="00EC6BAF" w:rsidP="00EC6BAF">
      <w:pPr>
        <w:pStyle w:val="K01-basistekst"/>
        <w:rPr>
          <w:rFonts w:asciiTheme="minorHAnsi" w:hAnsiTheme="minorHAnsi" w:cstheme="minorHAnsi"/>
          <w:noProof w:val="0"/>
          <w:szCs w:val="18"/>
        </w:rPr>
      </w:pPr>
      <w:r w:rsidRPr="00633193">
        <w:rPr>
          <w:rFonts w:asciiTheme="minorHAnsi" w:hAnsiTheme="minorHAnsi" w:cstheme="minorHAnsi"/>
          <w:noProof w:val="0"/>
          <w:szCs w:val="18"/>
        </w:rPr>
        <w:t xml:space="preserve">Als het geen persoonsgegevens betreft en herstel goed mogelijk is dan is geen verdere actie noodzakelijk, als het wel persoonsgegeven betreft moeten mogelijk </w:t>
      </w:r>
      <w:r w:rsidR="00216443" w:rsidRPr="00633193">
        <w:rPr>
          <w:rFonts w:asciiTheme="minorHAnsi" w:hAnsiTheme="minorHAnsi" w:cstheme="minorHAnsi"/>
          <w:noProof w:val="0"/>
          <w:szCs w:val="18"/>
        </w:rPr>
        <w:t>betrokkenen</w:t>
      </w:r>
      <w:r w:rsidRPr="00633193">
        <w:rPr>
          <w:rFonts w:asciiTheme="minorHAnsi" w:hAnsiTheme="minorHAnsi" w:cstheme="minorHAnsi"/>
          <w:noProof w:val="0"/>
          <w:szCs w:val="18"/>
        </w:rPr>
        <w:t xml:space="preserve"> in kennis worden gesteld. Dit is dus zaak voor overleg waar ook de FG betrokken moet worden.</w:t>
      </w:r>
    </w:p>
    <w:p w14:paraId="6DFB0002" w14:textId="77777777" w:rsidR="00EC6BAF" w:rsidRPr="00633193" w:rsidRDefault="00EC6BAF" w:rsidP="00EC6BAF">
      <w:pPr>
        <w:pStyle w:val="K01-basistekst"/>
        <w:rPr>
          <w:rFonts w:asciiTheme="minorHAnsi" w:hAnsiTheme="minorHAnsi" w:cstheme="minorHAnsi"/>
          <w:noProof w:val="0"/>
          <w:szCs w:val="18"/>
        </w:rPr>
      </w:pPr>
    </w:p>
    <w:p w14:paraId="3CA63192" w14:textId="5BF73CC5" w:rsidR="00EC6BAF" w:rsidRPr="00633193" w:rsidRDefault="00EC6BAF" w:rsidP="00EC0409">
      <w:pPr>
        <w:pStyle w:val="K01-basistekst"/>
        <w:rPr>
          <w:rFonts w:asciiTheme="minorHAnsi" w:hAnsiTheme="minorHAnsi" w:cstheme="minorHAnsi"/>
          <w:noProof w:val="0"/>
          <w:szCs w:val="18"/>
        </w:rPr>
      </w:pPr>
      <w:r w:rsidRPr="00633193">
        <w:rPr>
          <w:rFonts w:asciiTheme="minorHAnsi" w:hAnsiTheme="minorHAnsi" w:cstheme="minorHAnsi"/>
          <w:noProof w:val="0"/>
          <w:szCs w:val="18"/>
        </w:rPr>
        <w:t xml:space="preserve">Als eerder al ontdekt is dat er een </w:t>
      </w:r>
      <w:proofErr w:type="spellStart"/>
      <w:r w:rsidRPr="00633193">
        <w:rPr>
          <w:rFonts w:asciiTheme="minorHAnsi" w:hAnsiTheme="minorHAnsi" w:cstheme="minorHAnsi"/>
          <w:noProof w:val="0"/>
          <w:szCs w:val="18"/>
        </w:rPr>
        <w:t>datalek</w:t>
      </w:r>
      <w:proofErr w:type="spellEnd"/>
      <w:r w:rsidRPr="00633193">
        <w:rPr>
          <w:rFonts w:asciiTheme="minorHAnsi" w:hAnsiTheme="minorHAnsi" w:cstheme="minorHAnsi"/>
          <w:noProof w:val="0"/>
          <w:szCs w:val="18"/>
        </w:rPr>
        <w:t xml:space="preserve"> is en dat er een (voor) melding gedaan is aan de Autoriteit Persoonsgegevens (AP), dan moet melding bij de AP worden aangevuld en beslist worden of betrokkenen ook </w:t>
      </w:r>
      <w:r w:rsidRPr="00633193">
        <w:rPr>
          <w:rFonts w:asciiTheme="minorHAnsi" w:hAnsiTheme="minorHAnsi" w:cstheme="minorHAnsi"/>
          <w:noProof w:val="0"/>
          <w:szCs w:val="18"/>
        </w:rPr>
        <w:lastRenderedPageBreak/>
        <w:t>geïnformeerd moeten worden. Informeer indien noodzakelijk andere overheidsinstanties, zoals de IBD en/of de politie. Betrek voor deze melding eventueel een jurist van de gemeente (zie: meldingen). Snelheid is ook belangrijk vanuit een PR-oogpunt. Afhankelijk van de aard van het incident kunnen sommige stappen parallel uitgevoerd worden. Let op, het is ook raadzaam om bij de woordvoering over een incident een jurist te betrekken, de aard en inhoud van de communicatie kan gevolgen hebben voor gemeentelijke aansprakelijkheid. Ook hier kan de IBD bij adviseren.</w:t>
      </w:r>
    </w:p>
    <w:p w14:paraId="36E32F9A" w14:textId="44A5FF36" w:rsidR="00D05432" w:rsidRPr="00633193" w:rsidRDefault="00D05432" w:rsidP="00EC0409">
      <w:pPr>
        <w:pStyle w:val="K01-basistekst"/>
        <w:rPr>
          <w:rFonts w:asciiTheme="minorHAnsi" w:hAnsiTheme="minorHAnsi" w:cstheme="minorHAnsi"/>
          <w:noProof w:val="0"/>
          <w:szCs w:val="18"/>
        </w:rPr>
      </w:pPr>
    </w:p>
    <w:p w14:paraId="2F3C9369" w14:textId="6451C13A" w:rsidR="00D05432" w:rsidRPr="00633193" w:rsidRDefault="00D05432" w:rsidP="00EC0409">
      <w:pPr>
        <w:pStyle w:val="K01-basistekst"/>
        <w:rPr>
          <w:rFonts w:asciiTheme="minorHAnsi" w:hAnsiTheme="minorHAnsi" w:cstheme="minorHAnsi"/>
          <w:noProof w:val="0"/>
          <w:szCs w:val="18"/>
        </w:rPr>
      </w:pPr>
      <w:r w:rsidRPr="00633193">
        <w:rPr>
          <w:rFonts w:asciiTheme="minorHAnsi" w:hAnsiTheme="minorHAnsi" w:cstheme="minorHAnsi"/>
          <w:noProof w:val="0"/>
          <w:szCs w:val="18"/>
        </w:rPr>
        <w:t xml:space="preserve">Herstel van informatie kan ook zodanig ingewikkeld zijn dat externe specialisten nodig zijn om hierbij te ondersteunen. Daarnaast is ook capaciteit van bijvoorbeeld functioneel/technisch beheerders nodig om te bepalen wat er aan informatie nog wel goed of niet goed meer is. </w:t>
      </w:r>
    </w:p>
    <w:p w14:paraId="395B21DE" w14:textId="782F1437" w:rsidR="00EC0409" w:rsidRPr="00633193" w:rsidRDefault="00EC0409" w:rsidP="00EC0409">
      <w:pPr>
        <w:pStyle w:val="K01-basistekst"/>
        <w:rPr>
          <w:rFonts w:asciiTheme="minorHAnsi" w:hAnsiTheme="minorHAnsi" w:cstheme="minorHAnsi"/>
          <w:noProof w:val="0"/>
          <w:szCs w:val="18"/>
        </w:rPr>
      </w:pPr>
    </w:p>
    <w:p w14:paraId="2A4757AB" w14:textId="1D5A6300" w:rsidR="00EC6BAF" w:rsidRPr="00633193" w:rsidRDefault="00EC6BAF" w:rsidP="00CA528D">
      <w:pPr>
        <w:pStyle w:val="Kop3"/>
        <w:rPr>
          <w:lang w:val="nl-NL"/>
        </w:rPr>
      </w:pPr>
      <w:proofErr w:type="spellStart"/>
      <w:r w:rsidRPr="00633193">
        <w:rPr>
          <w:lang w:val="nl-NL"/>
        </w:rPr>
        <w:t>Remediatie</w:t>
      </w:r>
      <w:proofErr w:type="spellEnd"/>
    </w:p>
    <w:p w14:paraId="18E57666" w14:textId="2F6EBB64" w:rsidR="00EC6BAF" w:rsidRPr="00633193" w:rsidRDefault="00EC6BAF" w:rsidP="00EC0409">
      <w:pPr>
        <w:pStyle w:val="K01-basistekst"/>
        <w:rPr>
          <w:rFonts w:asciiTheme="minorHAnsi" w:hAnsiTheme="minorHAnsi" w:cstheme="minorHAnsi"/>
          <w:noProof w:val="0"/>
          <w:szCs w:val="18"/>
        </w:rPr>
      </w:pPr>
      <w:r w:rsidRPr="00633193">
        <w:rPr>
          <w:rFonts w:asciiTheme="minorHAnsi" w:hAnsiTheme="minorHAnsi" w:cstheme="minorHAnsi"/>
          <w:noProof w:val="0"/>
          <w:szCs w:val="18"/>
        </w:rPr>
        <w:t>Een belangrijke stap in de respons op incidenten is het verhelpen van eventuele kwetsbaarheden die tijdens het incident zijn uitgebuit. Dit omvat onder andere de technische kwetsbaarheden die het mogelijk hebben gemaakt dat malware-</w:t>
      </w:r>
      <w:proofErr w:type="spellStart"/>
      <w:r w:rsidRPr="00633193">
        <w:rPr>
          <w:rFonts w:asciiTheme="minorHAnsi" w:hAnsiTheme="minorHAnsi" w:cstheme="minorHAnsi"/>
          <w:noProof w:val="0"/>
          <w:szCs w:val="18"/>
        </w:rPr>
        <w:t>exploits</w:t>
      </w:r>
      <w:proofErr w:type="spellEnd"/>
      <w:r w:rsidRPr="00633193">
        <w:rPr>
          <w:rFonts w:asciiTheme="minorHAnsi" w:hAnsiTheme="minorHAnsi" w:cstheme="minorHAnsi"/>
          <w:noProof w:val="0"/>
          <w:szCs w:val="18"/>
        </w:rPr>
        <w:t xml:space="preserve"> werken. Daarnaast omvat dit ook alle ondersteunende technologieën, bedrijfsprocessen of personeelstraining die mogelijk zouden hebben geholpen om het incident te voorkomen als ze vóór het incident aanwezig waren geweest. Als er een kwetsbaarheid is uitgebuit bestaat de kans dat een aanvaller het weer opnieuw zal proberen, het is dus zaak om alle kwetsbaarheden en ondersteunende </w:t>
      </w:r>
      <w:r w:rsidR="00216443" w:rsidRPr="00633193">
        <w:rPr>
          <w:rFonts w:asciiTheme="minorHAnsi" w:hAnsiTheme="minorHAnsi" w:cstheme="minorHAnsi"/>
          <w:noProof w:val="0"/>
          <w:szCs w:val="18"/>
        </w:rPr>
        <w:t>technologieën</w:t>
      </w:r>
      <w:r w:rsidRPr="00633193">
        <w:rPr>
          <w:rFonts w:asciiTheme="minorHAnsi" w:hAnsiTheme="minorHAnsi" w:cstheme="minorHAnsi"/>
          <w:noProof w:val="0"/>
          <w:szCs w:val="18"/>
        </w:rPr>
        <w:t xml:space="preserve"> te verbeteren.</w:t>
      </w:r>
    </w:p>
    <w:p w14:paraId="1C542A0D" w14:textId="63DDFCCD" w:rsidR="00EC6BAF" w:rsidRPr="00633193" w:rsidRDefault="00EC6BAF" w:rsidP="00EC0409">
      <w:pPr>
        <w:pStyle w:val="K01-basistekst"/>
        <w:rPr>
          <w:rFonts w:asciiTheme="minorHAnsi" w:hAnsiTheme="minorHAnsi" w:cstheme="minorHAnsi"/>
          <w:noProof w:val="0"/>
          <w:szCs w:val="18"/>
        </w:rPr>
      </w:pPr>
    </w:p>
    <w:p w14:paraId="56383AA2" w14:textId="0D0BE0AE" w:rsidR="00EC6BAF" w:rsidRPr="00633193" w:rsidRDefault="00EC6BAF" w:rsidP="00CA528D">
      <w:pPr>
        <w:pStyle w:val="Kop3"/>
        <w:rPr>
          <w:lang w:val="nl-NL"/>
        </w:rPr>
      </w:pPr>
      <w:r w:rsidRPr="00633193">
        <w:rPr>
          <w:lang w:val="nl-NL"/>
        </w:rPr>
        <w:t>Afsluiten incident</w:t>
      </w:r>
    </w:p>
    <w:p w14:paraId="688B6A59" w14:textId="7B42816C" w:rsidR="00EC6BAF" w:rsidRPr="00633193" w:rsidRDefault="00EC6BAF" w:rsidP="00EC0409">
      <w:pPr>
        <w:pStyle w:val="K01-basistekst"/>
        <w:rPr>
          <w:rFonts w:asciiTheme="minorHAnsi" w:hAnsiTheme="minorHAnsi" w:cstheme="minorHAnsi"/>
          <w:noProof w:val="0"/>
          <w:szCs w:val="18"/>
        </w:rPr>
      </w:pPr>
      <w:r w:rsidRPr="00633193">
        <w:rPr>
          <w:rFonts w:asciiTheme="minorHAnsi" w:hAnsiTheme="minorHAnsi" w:cstheme="minorHAnsi"/>
          <w:noProof w:val="0"/>
          <w:szCs w:val="18"/>
        </w:rPr>
        <w:t>Nadat het incident is vastgesteld, onderzocht, opgelost en de oorzaken zijn weggenomen en alle getroffen systemen zijn hersteld, kan het incident worden gesloten. De gemeente kan dan weer terug naar normaal, er zijn echter nog wel enkele activiteiten die moeten plaatsvinden:</w:t>
      </w:r>
    </w:p>
    <w:p w14:paraId="71769C34" w14:textId="6776C8E1" w:rsidR="00EC6BAF" w:rsidRPr="00633193" w:rsidRDefault="00EC6BAF" w:rsidP="00CA528D">
      <w:pPr>
        <w:pStyle w:val="K01-basistekst"/>
        <w:numPr>
          <w:ilvl w:val="0"/>
          <w:numId w:val="39"/>
        </w:numPr>
        <w:rPr>
          <w:rFonts w:asciiTheme="minorHAnsi" w:hAnsiTheme="minorHAnsi" w:cstheme="minorHAnsi"/>
          <w:noProof w:val="0"/>
          <w:szCs w:val="18"/>
        </w:rPr>
      </w:pPr>
      <w:r w:rsidRPr="00633193">
        <w:rPr>
          <w:rFonts w:asciiTheme="minorHAnsi" w:hAnsiTheme="minorHAnsi" w:cstheme="minorHAnsi"/>
          <w:noProof w:val="0"/>
          <w:szCs w:val="18"/>
        </w:rPr>
        <w:t>Archiveren van forensisch bewijsmateriaal;</w:t>
      </w:r>
    </w:p>
    <w:p w14:paraId="66FC21A8" w14:textId="6A4021EF" w:rsidR="00EC6BAF" w:rsidRPr="00633193" w:rsidRDefault="00EC6BAF" w:rsidP="00CA528D">
      <w:pPr>
        <w:pStyle w:val="K01-basistekst"/>
        <w:numPr>
          <w:ilvl w:val="0"/>
          <w:numId w:val="39"/>
        </w:numPr>
        <w:rPr>
          <w:rFonts w:asciiTheme="minorHAnsi" w:hAnsiTheme="minorHAnsi" w:cstheme="minorHAnsi"/>
          <w:noProof w:val="0"/>
          <w:szCs w:val="18"/>
        </w:rPr>
      </w:pPr>
      <w:r w:rsidRPr="00633193">
        <w:rPr>
          <w:rFonts w:asciiTheme="minorHAnsi" w:hAnsiTheme="minorHAnsi" w:cstheme="minorHAnsi"/>
          <w:noProof w:val="0"/>
          <w:szCs w:val="18"/>
        </w:rPr>
        <w:t xml:space="preserve">Archiveren van incident informatie en </w:t>
      </w:r>
      <w:r w:rsidR="005369CE" w:rsidRPr="00633193">
        <w:rPr>
          <w:rFonts w:asciiTheme="minorHAnsi" w:hAnsiTheme="minorHAnsi" w:cstheme="minorHAnsi"/>
          <w:noProof w:val="0"/>
          <w:szCs w:val="18"/>
        </w:rPr>
        <w:t>communicatiegegevens</w:t>
      </w:r>
      <w:r w:rsidRPr="00633193">
        <w:rPr>
          <w:rFonts w:asciiTheme="minorHAnsi" w:hAnsiTheme="minorHAnsi" w:cstheme="minorHAnsi"/>
          <w:noProof w:val="0"/>
          <w:szCs w:val="18"/>
        </w:rPr>
        <w:t>;</w:t>
      </w:r>
    </w:p>
    <w:p w14:paraId="0ACBB9E1" w14:textId="416BFD74" w:rsidR="00EC6BAF" w:rsidRPr="00633193" w:rsidRDefault="00EC6BAF" w:rsidP="00EC6BAF">
      <w:pPr>
        <w:pStyle w:val="K01-basistekst"/>
        <w:numPr>
          <w:ilvl w:val="0"/>
          <w:numId w:val="39"/>
        </w:numPr>
        <w:rPr>
          <w:rFonts w:asciiTheme="minorHAnsi" w:hAnsiTheme="minorHAnsi" w:cstheme="minorHAnsi"/>
          <w:noProof w:val="0"/>
          <w:szCs w:val="18"/>
        </w:rPr>
      </w:pPr>
      <w:r w:rsidRPr="00633193">
        <w:rPr>
          <w:rFonts w:asciiTheme="minorHAnsi" w:hAnsiTheme="minorHAnsi" w:cstheme="minorHAnsi"/>
          <w:noProof w:val="0"/>
          <w:szCs w:val="18"/>
        </w:rPr>
        <w:t>Notificeren van betrokkenen die ook in een eerder stadium zijn betrokken.</w:t>
      </w:r>
    </w:p>
    <w:p w14:paraId="5D20CDE6" w14:textId="68F318E9" w:rsidR="00EC6BAF" w:rsidRPr="00633193" w:rsidRDefault="00EC6BAF" w:rsidP="00CA528D">
      <w:pPr>
        <w:pStyle w:val="K01-basistekst"/>
        <w:numPr>
          <w:ilvl w:val="0"/>
          <w:numId w:val="39"/>
        </w:numPr>
        <w:rPr>
          <w:rFonts w:asciiTheme="minorHAnsi" w:hAnsiTheme="minorHAnsi" w:cstheme="minorHAnsi"/>
          <w:noProof w:val="0"/>
          <w:szCs w:val="18"/>
        </w:rPr>
      </w:pPr>
      <w:r w:rsidRPr="00633193">
        <w:rPr>
          <w:rFonts w:asciiTheme="minorHAnsi" w:hAnsiTheme="minorHAnsi" w:cstheme="minorHAnsi"/>
          <w:noProof w:val="0"/>
          <w:szCs w:val="18"/>
        </w:rPr>
        <w:t xml:space="preserve">Bij een </w:t>
      </w:r>
      <w:proofErr w:type="spellStart"/>
      <w:r w:rsidRPr="00633193">
        <w:rPr>
          <w:rFonts w:asciiTheme="minorHAnsi" w:hAnsiTheme="minorHAnsi" w:cstheme="minorHAnsi"/>
          <w:noProof w:val="0"/>
          <w:szCs w:val="18"/>
        </w:rPr>
        <w:t>datalek</w:t>
      </w:r>
      <w:proofErr w:type="spellEnd"/>
      <w:r w:rsidRPr="00633193">
        <w:rPr>
          <w:rFonts w:asciiTheme="minorHAnsi" w:hAnsiTheme="minorHAnsi" w:cstheme="minorHAnsi"/>
          <w:noProof w:val="0"/>
          <w:szCs w:val="18"/>
        </w:rPr>
        <w:t xml:space="preserve"> dat gemeld moet worden, alsnog de melding doen of de voormelding aanvullen bij de AP</w:t>
      </w:r>
    </w:p>
    <w:p w14:paraId="00E2CB77" w14:textId="77777777" w:rsidR="00EC6BAF" w:rsidRPr="00633193" w:rsidRDefault="00EC6BAF" w:rsidP="00EC0409">
      <w:pPr>
        <w:pStyle w:val="K01-basistekst"/>
        <w:rPr>
          <w:rFonts w:asciiTheme="minorHAnsi" w:hAnsiTheme="minorHAnsi" w:cstheme="minorHAnsi"/>
          <w:noProof w:val="0"/>
          <w:szCs w:val="18"/>
        </w:rPr>
      </w:pPr>
    </w:p>
    <w:p w14:paraId="5034AEF9" w14:textId="66122272" w:rsidR="00EC6BAF" w:rsidRPr="00633193" w:rsidRDefault="00EC6BAF" w:rsidP="00CA528D">
      <w:pPr>
        <w:pStyle w:val="Kop3"/>
        <w:rPr>
          <w:lang w:val="nl-NL"/>
        </w:rPr>
      </w:pPr>
      <w:r w:rsidRPr="00633193">
        <w:rPr>
          <w:lang w:val="nl-NL"/>
        </w:rPr>
        <w:t>Evaluatie en rapportage</w:t>
      </w:r>
    </w:p>
    <w:p w14:paraId="74C69577" w14:textId="77777777" w:rsidR="00EC6BAF" w:rsidRPr="00633193" w:rsidRDefault="00EC6BAF" w:rsidP="00EC6BAF">
      <w:pPr>
        <w:pStyle w:val="K01-basistekst"/>
        <w:rPr>
          <w:rFonts w:asciiTheme="minorHAnsi" w:hAnsiTheme="minorHAnsi" w:cstheme="minorHAnsi"/>
          <w:noProof w:val="0"/>
          <w:szCs w:val="18"/>
        </w:rPr>
      </w:pPr>
      <w:r w:rsidRPr="00633193">
        <w:rPr>
          <w:rFonts w:asciiTheme="minorHAnsi" w:hAnsiTheme="minorHAnsi" w:cstheme="minorHAnsi"/>
          <w:noProof w:val="0"/>
          <w:szCs w:val="18"/>
        </w:rPr>
        <w:t xml:space="preserve">De doelstelling van evalueren in deze stap is tweeledig: </w:t>
      </w:r>
    </w:p>
    <w:p w14:paraId="0160D984" w14:textId="510FA000" w:rsidR="00EC6BAF" w:rsidRPr="00633193" w:rsidRDefault="00EC6BAF" w:rsidP="00EC6BAF">
      <w:pPr>
        <w:pStyle w:val="K01-basistekst"/>
        <w:numPr>
          <w:ilvl w:val="0"/>
          <w:numId w:val="36"/>
        </w:numPr>
        <w:rPr>
          <w:rFonts w:asciiTheme="minorHAnsi" w:hAnsiTheme="minorHAnsi" w:cstheme="minorHAnsi"/>
          <w:noProof w:val="0"/>
          <w:szCs w:val="18"/>
        </w:rPr>
      </w:pPr>
      <w:r w:rsidRPr="00633193">
        <w:rPr>
          <w:rFonts w:asciiTheme="minorHAnsi" w:hAnsiTheme="minorHAnsi" w:cstheme="minorHAnsi"/>
          <w:noProof w:val="0"/>
          <w:szCs w:val="18"/>
        </w:rPr>
        <w:t>Leren van het incident;</w:t>
      </w:r>
    </w:p>
    <w:p w14:paraId="7B8543FD" w14:textId="3962C82F" w:rsidR="00EC6BAF" w:rsidRPr="00633193" w:rsidRDefault="00EC6BAF" w:rsidP="00EC6BAF">
      <w:pPr>
        <w:pStyle w:val="K01-basistekst"/>
        <w:numPr>
          <w:ilvl w:val="0"/>
          <w:numId w:val="36"/>
        </w:numPr>
        <w:rPr>
          <w:rFonts w:asciiTheme="minorHAnsi" w:hAnsiTheme="minorHAnsi" w:cstheme="minorHAnsi"/>
          <w:noProof w:val="0"/>
          <w:szCs w:val="18"/>
        </w:rPr>
      </w:pPr>
      <w:r w:rsidRPr="00633193">
        <w:rPr>
          <w:rFonts w:asciiTheme="minorHAnsi" w:hAnsiTheme="minorHAnsi" w:cstheme="minorHAnsi"/>
          <w:noProof w:val="0"/>
          <w:szCs w:val="18"/>
        </w:rPr>
        <w:t xml:space="preserve">Het </w:t>
      </w:r>
      <w:r w:rsidR="005369CE" w:rsidRPr="00633193">
        <w:rPr>
          <w:rFonts w:asciiTheme="minorHAnsi" w:hAnsiTheme="minorHAnsi" w:cstheme="minorHAnsi"/>
          <w:noProof w:val="0"/>
          <w:szCs w:val="18"/>
        </w:rPr>
        <w:t xml:space="preserve">incidentmanagementproces </w:t>
      </w:r>
      <w:r w:rsidRPr="00633193">
        <w:rPr>
          <w:rFonts w:asciiTheme="minorHAnsi" w:hAnsiTheme="minorHAnsi" w:cstheme="minorHAnsi"/>
          <w:noProof w:val="0"/>
          <w:szCs w:val="18"/>
        </w:rPr>
        <w:t>evalueren en aanscherpen (PDCA).</w:t>
      </w:r>
    </w:p>
    <w:p w14:paraId="14C66484" w14:textId="174837E7" w:rsidR="00FE547E" w:rsidRPr="00235F20" w:rsidRDefault="00EC6BAF" w:rsidP="00FE547E">
      <w:pPr>
        <w:pStyle w:val="K01-basistekst"/>
        <w:rPr>
          <w:rFonts w:asciiTheme="minorHAnsi" w:hAnsiTheme="minorHAnsi" w:cstheme="minorHAnsi"/>
          <w:noProof w:val="0"/>
          <w:szCs w:val="18"/>
          <w:lang w:eastAsia="en-US"/>
        </w:rPr>
      </w:pPr>
      <w:r w:rsidRPr="00633193">
        <w:rPr>
          <w:rFonts w:asciiTheme="minorHAnsi" w:hAnsiTheme="minorHAnsi" w:cstheme="minorHAnsi"/>
          <w:noProof w:val="0"/>
          <w:szCs w:val="18"/>
        </w:rPr>
        <w:t xml:space="preserve">Identificeer lessen uit het incident en bespreek deze met het team, rapporteer over het incident, de genomen maatregelen en het algemeen verslag, pas het gevolgde draaiboek aan. Incidenten moeten goed worden beschreven, met de oplossing erbij, en bewaard zodat het </w:t>
      </w:r>
      <w:r w:rsidR="005369CE" w:rsidRPr="00633193">
        <w:rPr>
          <w:rFonts w:asciiTheme="minorHAnsi" w:hAnsiTheme="minorHAnsi" w:cstheme="minorHAnsi"/>
          <w:noProof w:val="0"/>
          <w:szCs w:val="18"/>
        </w:rPr>
        <w:t xml:space="preserve">incidentmanagementproces </w:t>
      </w:r>
      <w:r w:rsidRPr="00633193">
        <w:rPr>
          <w:rFonts w:asciiTheme="minorHAnsi" w:hAnsiTheme="minorHAnsi" w:cstheme="minorHAnsi"/>
          <w:noProof w:val="0"/>
          <w:szCs w:val="18"/>
        </w:rPr>
        <w:t xml:space="preserve">en eventueel andere processen worden verbeterd. Er kan lering worden getrokken uit het overzicht met het aantal incidenten en het type incidenten en hier kan vervolgens op worden geacteerd. </w:t>
      </w:r>
      <w:r w:rsidR="00D05432" w:rsidRPr="00633193">
        <w:rPr>
          <w:rFonts w:asciiTheme="minorHAnsi" w:hAnsiTheme="minorHAnsi" w:cstheme="minorHAnsi"/>
          <w:noProof w:val="0"/>
          <w:szCs w:val="18"/>
          <w:lang w:eastAsia="en-US"/>
        </w:rPr>
        <w:t xml:space="preserve">Alle </w:t>
      </w:r>
      <w:r w:rsidRPr="00633193">
        <w:rPr>
          <w:rFonts w:asciiTheme="minorHAnsi" w:hAnsiTheme="minorHAnsi" w:cstheme="minorHAnsi"/>
          <w:noProof w:val="0"/>
          <w:szCs w:val="18"/>
          <w:lang w:eastAsia="en-US"/>
        </w:rPr>
        <w:t>incidenten moeten daarnaast ook gemeld worden aan de IBD en daarvoor dient een speciale contactpersoon (VCIB) aangewezen worden. Zie hiervoor het aansluitdocument van de IBD.</w:t>
      </w:r>
      <w:r w:rsidRPr="00216443">
        <w:rPr>
          <w:rStyle w:val="Voetnootmarkering"/>
          <w:rFonts w:asciiTheme="minorHAnsi" w:hAnsiTheme="minorHAnsi" w:cstheme="minorHAnsi"/>
          <w:noProof w:val="0"/>
          <w:szCs w:val="18"/>
          <w:lang w:eastAsia="en-US"/>
        </w:rPr>
        <w:footnoteReference w:id="7"/>
      </w:r>
      <w:r w:rsidRPr="00216443">
        <w:rPr>
          <w:rFonts w:asciiTheme="minorHAnsi" w:hAnsiTheme="minorHAnsi" w:cstheme="minorHAnsi"/>
          <w:noProof w:val="0"/>
          <w:szCs w:val="18"/>
          <w:lang w:eastAsia="en-US"/>
        </w:rPr>
        <w:t xml:space="preserve"> Incidenten melden bij de IBD geeft andere gemeenten ook de mogelijkheid om de kans en de eventuele impact van het incident te verkleinen. Mochten meerdere gemeenten last hebben</w:t>
      </w:r>
      <w:r w:rsidR="00D05432" w:rsidRPr="00235F20">
        <w:rPr>
          <w:rFonts w:asciiTheme="minorHAnsi" w:hAnsiTheme="minorHAnsi" w:cstheme="minorHAnsi"/>
          <w:noProof w:val="0"/>
          <w:szCs w:val="18"/>
          <w:lang w:eastAsia="en-US"/>
        </w:rPr>
        <w:t>.</w:t>
      </w:r>
    </w:p>
    <w:p w14:paraId="1ABB72D8" w14:textId="24317F51" w:rsidR="00D05432" w:rsidRPr="00633193" w:rsidRDefault="00D05432" w:rsidP="00FE547E">
      <w:pPr>
        <w:pStyle w:val="K01-basistekst"/>
        <w:rPr>
          <w:rFonts w:asciiTheme="minorHAnsi" w:hAnsiTheme="minorHAnsi" w:cstheme="minorHAnsi"/>
          <w:noProof w:val="0"/>
          <w:szCs w:val="18"/>
          <w:lang w:eastAsia="en-US"/>
        </w:rPr>
      </w:pPr>
    </w:p>
    <w:p w14:paraId="19EE1EC5" w14:textId="71470268" w:rsidR="00D05432" w:rsidRPr="00633193" w:rsidRDefault="00D05432" w:rsidP="00FE547E">
      <w:pPr>
        <w:pStyle w:val="K01-basistekst"/>
        <w:rPr>
          <w:rFonts w:asciiTheme="minorHAnsi" w:hAnsiTheme="minorHAnsi" w:cstheme="minorHAnsi"/>
          <w:noProof w:val="0"/>
          <w:szCs w:val="18"/>
          <w:lang w:eastAsia="en-US"/>
        </w:rPr>
      </w:pPr>
      <w:r w:rsidRPr="00633193">
        <w:rPr>
          <w:rFonts w:asciiTheme="minorHAnsi" w:hAnsiTheme="minorHAnsi" w:cstheme="minorHAnsi"/>
          <w:noProof w:val="0"/>
          <w:szCs w:val="18"/>
          <w:lang w:eastAsia="en-US"/>
        </w:rPr>
        <w:t xml:space="preserve">Voor het delen van </w:t>
      </w:r>
      <w:proofErr w:type="spellStart"/>
      <w:r w:rsidRPr="00633193">
        <w:rPr>
          <w:rFonts w:asciiTheme="minorHAnsi" w:hAnsiTheme="minorHAnsi" w:cstheme="minorHAnsi"/>
          <w:noProof w:val="0"/>
          <w:szCs w:val="18"/>
          <w:lang w:eastAsia="en-US"/>
        </w:rPr>
        <w:t>lessons</w:t>
      </w:r>
      <w:proofErr w:type="spellEnd"/>
      <w:r w:rsidRPr="00633193">
        <w:rPr>
          <w:rFonts w:asciiTheme="minorHAnsi" w:hAnsiTheme="minorHAnsi" w:cstheme="minorHAnsi"/>
          <w:noProof w:val="0"/>
          <w:szCs w:val="18"/>
          <w:lang w:eastAsia="en-US"/>
        </w:rPr>
        <w:t xml:space="preserve"> </w:t>
      </w:r>
      <w:proofErr w:type="spellStart"/>
      <w:r w:rsidRPr="00633193">
        <w:rPr>
          <w:rFonts w:asciiTheme="minorHAnsi" w:hAnsiTheme="minorHAnsi" w:cstheme="minorHAnsi"/>
          <w:noProof w:val="0"/>
          <w:szCs w:val="18"/>
          <w:lang w:eastAsia="en-US"/>
        </w:rPr>
        <w:t>learned</w:t>
      </w:r>
      <w:proofErr w:type="spellEnd"/>
      <w:r w:rsidRPr="00633193">
        <w:rPr>
          <w:rFonts w:asciiTheme="minorHAnsi" w:hAnsiTheme="minorHAnsi" w:cstheme="minorHAnsi"/>
          <w:noProof w:val="0"/>
          <w:szCs w:val="18"/>
          <w:lang w:eastAsia="en-US"/>
        </w:rPr>
        <w:t xml:space="preserve"> van grotere incidenten aan andere gemeenten kan de IBD aan de gemeente vragen deel te nemen aan een aparte evaluatiesessie, de IBD kan ook aansluiten bij de evaluatie sessie binnen de gemeente.  </w:t>
      </w:r>
    </w:p>
    <w:p w14:paraId="5EAC01C2" w14:textId="77777777" w:rsidR="00FE547E" w:rsidRPr="00633193" w:rsidRDefault="00FE547E" w:rsidP="00FE547E">
      <w:pPr>
        <w:pStyle w:val="K01-basistekst"/>
        <w:rPr>
          <w:rFonts w:asciiTheme="minorHAnsi" w:hAnsiTheme="minorHAnsi" w:cstheme="minorHAnsi"/>
          <w:b/>
          <w:noProof w:val="0"/>
          <w:szCs w:val="18"/>
        </w:rPr>
      </w:pPr>
    </w:p>
    <w:p w14:paraId="2D3B48ED" w14:textId="77777777" w:rsidR="00A93B71" w:rsidRPr="00633193" w:rsidRDefault="00A93B71" w:rsidP="00D05432">
      <w:pPr>
        <w:pStyle w:val="Kop2"/>
        <w:rPr>
          <w:lang w:val="nl-NL"/>
        </w:rPr>
      </w:pPr>
      <w:bookmarkStart w:id="22" w:name="_Toc82647483"/>
      <w:r w:rsidRPr="00633193">
        <w:rPr>
          <w:lang w:val="nl-NL"/>
        </w:rPr>
        <w:t>Hoe te gebruiken</w:t>
      </w:r>
      <w:bookmarkEnd w:id="22"/>
    </w:p>
    <w:p w14:paraId="566978E6" w14:textId="4C4FEFD3" w:rsidR="00A93B71" w:rsidRPr="00633193" w:rsidRDefault="00A93B71" w:rsidP="00A93B71">
      <w:pPr>
        <w:pStyle w:val="K01-basistekst"/>
        <w:rPr>
          <w:rFonts w:asciiTheme="minorHAnsi" w:hAnsiTheme="minorHAnsi" w:cstheme="minorHAnsi"/>
          <w:noProof w:val="0"/>
          <w:szCs w:val="18"/>
        </w:rPr>
      </w:pPr>
      <w:r w:rsidRPr="00633193">
        <w:rPr>
          <w:rFonts w:asciiTheme="minorHAnsi" w:hAnsiTheme="minorHAnsi" w:cstheme="minorHAnsi"/>
          <w:noProof w:val="0"/>
          <w:szCs w:val="18"/>
        </w:rPr>
        <w:t>Afhankelijk van de aard van het incident en de grootte van het Response team, kan het raadzaam en praktisch zijn om een</w:t>
      </w:r>
      <w:r w:rsidR="00411DC7" w:rsidRPr="00633193">
        <w:rPr>
          <w:rFonts w:asciiTheme="minorHAnsi" w:hAnsiTheme="minorHAnsi" w:cstheme="minorHAnsi"/>
          <w:noProof w:val="0"/>
          <w:szCs w:val="18"/>
        </w:rPr>
        <w:t xml:space="preserve"> </w:t>
      </w:r>
      <w:r w:rsidRPr="00633193">
        <w:rPr>
          <w:rFonts w:asciiTheme="minorHAnsi" w:hAnsiTheme="minorHAnsi" w:cstheme="minorHAnsi"/>
          <w:noProof w:val="0"/>
          <w:szCs w:val="18"/>
        </w:rPr>
        <w:t>aantal van de checklist stappen en sub-stappen parallel aan te pakken. Bijvoorbeeld: zodra de oorzaak van een incident wordt bepaal</w:t>
      </w:r>
      <w:r w:rsidR="00273D7E">
        <w:rPr>
          <w:rFonts w:asciiTheme="minorHAnsi" w:hAnsiTheme="minorHAnsi" w:cstheme="minorHAnsi"/>
          <w:noProof w:val="0"/>
          <w:szCs w:val="18"/>
        </w:rPr>
        <w:t>d</w:t>
      </w:r>
      <w:r w:rsidRPr="00273D7E">
        <w:rPr>
          <w:rFonts w:asciiTheme="minorHAnsi" w:hAnsiTheme="minorHAnsi" w:cstheme="minorHAnsi"/>
          <w:noProof w:val="0"/>
          <w:szCs w:val="18"/>
        </w:rPr>
        <w:t xml:space="preserve">, </w:t>
      </w:r>
      <w:proofErr w:type="spellStart"/>
      <w:r w:rsidRPr="00273D7E">
        <w:rPr>
          <w:rFonts w:asciiTheme="minorHAnsi" w:hAnsiTheme="minorHAnsi" w:cstheme="minorHAnsi"/>
          <w:noProof w:val="0"/>
          <w:szCs w:val="18"/>
        </w:rPr>
        <w:t>remediatie</w:t>
      </w:r>
      <w:proofErr w:type="spellEnd"/>
      <w:r w:rsidRPr="00273D7E">
        <w:rPr>
          <w:rFonts w:asciiTheme="minorHAnsi" w:hAnsiTheme="minorHAnsi" w:cstheme="minorHAnsi"/>
          <w:noProof w:val="0"/>
          <w:szCs w:val="18"/>
        </w:rPr>
        <w:t xml:space="preserve"> van de oorzaak en het herstel van de functi</w:t>
      </w:r>
      <w:r w:rsidR="00EC6BAF" w:rsidRPr="00633193">
        <w:rPr>
          <w:rFonts w:asciiTheme="minorHAnsi" w:hAnsiTheme="minorHAnsi" w:cstheme="minorHAnsi"/>
          <w:noProof w:val="0"/>
          <w:szCs w:val="18"/>
        </w:rPr>
        <w:t>e</w:t>
      </w:r>
      <w:r w:rsidRPr="00633193">
        <w:rPr>
          <w:rFonts w:asciiTheme="minorHAnsi" w:hAnsiTheme="minorHAnsi" w:cstheme="minorHAnsi"/>
          <w:noProof w:val="0"/>
          <w:szCs w:val="18"/>
        </w:rPr>
        <w:t xml:space="preserve"> kan worden gestart, terwijl documentatie activiteiten </w:t>
      </w:r>
      <w:r w:rsidR="00EC6BAF" w:rsidRPr="00633193">
        <w:rPr>
          <w:rFonts w:asciiTheme="minorHAnsi" w:hAnsiTheme="minorHAnsi" w:cstheme="minorHAnsi"/>
          <w:noProof w:val="0"/>
          <w:szCs w:val="18"/>
        </w:rPr>
        <w:t>voor de evaluatie</w:t>
      </w:r>
      <w:r w:rsidRPr="00633193">
        <w:rPr>
          <w:rFonts w:asciiTheme="minorHAnsi" w:hAnsiTheme="minorHAnsi" w:cstheme="minorHAnsi"/>
          <w:noProof w:val="0"/>
          <w:szCs w:val="18"/>
        </w:rPr>
        <w:t xml:space="preserve"> worden aangepakt. </w:t>
      </w:r>
    </w:p>
    <w:p w14:paraId="274FF05D" w14:textId="77777777" w:rsidR="00A93B71" w:rsidRPr="00633193" w:rsidRDefault="00A93B71" w:rsidP="00A93B71">
      <w:pPr>
        <w:pStyle w:val="K01-basistekst"/>
        <w:rPr>
          <w:rFonts w:asciiTheme="minorHAnsi" w:hAnsiTheme="minorHAnsi" w:cstheme="minorHAnsi"/>
          <w:noProof w:val="0"/>
          <w:szCs w:val="18"/>
        </w:rPr>
      </w:pPr>
    </w:p>
    <w:p w14:paraId="40C4ED56" w14:textId="6EF2FA24" w:rsidR="00A93B71" w:rsidRPr="00216443" w:rsidRDefault="00A93B71" w:rsidP="00A93B71">
      <w:pPr>
        <w:pStyle w:val="K01-basistekst"/>
        <w:rPr>
          <w:rFonts w:asciiTheme="minorHAnsi" w:hAnsiTheme="minorHAnsi" w:cstheme="minorHAnsi"/>
          <w:noProof w:val="0"/>
          <w:szCs w:val="18"/>
        </w:rPr>
      </w:pPr>
      <w:r w:rsidRPr="00633193">
        <w:rPr>
          <w:rFonts w:asciiTheme="minorHAnsi" w:hAnsiTheme="minorHAnsi" w:cstheme="minorHAnsi"/>
          <w:noProof w:val="0"/>
          <w:szCs w:val="18"/>
        </w:rPr>
        <w:t>Het is verstandig om de paraatheid van de gemeente op het gebied van ‘veiligheid incident response’ periodiek te oefenen op een manier vergelijkbaar met een noodsituatie planning. Geleerde lessen moeten zo nodig in de checklist, respons procedures en / of de toewijzing van hulpmiddelen worden opgenomen.</w:t>
      </w:r>
      <w:r w:rsidR="00A318CC" w:rsidRPr="00633193">
        <w:rPr>
          <w:rFonts w:asciiTheme="minorHAnsi" w:hAnsiTheme="minorHAnsi" w:cstheme="minorHAnsi"/>
          <w:noProof w:val="0"/>
          <w:szCs w:val="18"/>
        </w:rPr>
        <w:t xml:space="preserve"> Voor bewustwording en oefenen zijn verschillende producten te vinden op de website van de IBD.</w:t>
      </w:r>
      <w:r w:rsidR="00A318CC" w:rsidRPr="00216443">
        <w:rPr>
          <w:rStyle w:val="Voetnootmarkering"/>
          <w:rFonts w:asciiTheme="minorHAnsi" w:hAnsiTheme="minorHAnsi" w:cstheme="minorHAnsi"/>
          <w:noProof w:val="0"/>
          <w:szCs w:val="18"/>
        </w:rPr>
        <w:footnoteReference w:id="8"/>
      </w:r>
    </w:p>
    <w:p w14:paraId="5DD1D601" w14:textId="77777777" w:rsidR="00A93B71" w:rsidRPr="00235F20" w:rsidRDefault="00A93B71" w:rsidP="00A93B71">
      <w:pPr>
        <w:pStyle w:val="K01-basistekst"/>
        <w:rPr>
          <w:rFonts w:asciiTheme="minorHAnsi" w:hAnsiTheme="minorHAnsi" w:cstheme="minorHAnsi"/>
          <w:noProof w:val="0"/>
          <w:szCs w:val="18"/>
        </w:rPr>
      </w:pPr>
    </w:p>
    <w:p w14:paraId="4299F161" w14:textId="77777777" w:rsidR="009A6448" w:rsidRPr="00633193" w:rsidRDefault="00A93B71" w:rsidP="008D1A58">
      <w:pPr>
        <w:pStyle w:val="K01-basistekst"/>
        <w:rPr>
          <w:rFonts w:asciiTheme="minorHAnsi" w:hAnsiTheme="minorHAnsi" w:cstheme="minorHAnsi"/>
          <w:noProof w:val="0"/>
          <w:szCs w:val="18"/>
        </w:rPr>
      </w:pPr>
      <w:r w:rsidRPr="00633193">
        <w:rPr>
          <w:rFonts w:asciiTheme="minorHAnsi" w:hAnsiTheme="minorHAnsi" w:cstheme="minorHAnsi"/>
          <w:noProof w:val="0"/>
          <w:szCs w:val="18"/>
        </w:rPr>
        <w:t>De checklist</w:t>
      </w:r>
      <w:r w:rsidR="00857957" w:rsidRPr="00633193">
        <w:rPr>
          <w:rFonts w:asciiTheme="minorHAnsi" w:hAnsiTheme="minorHAnsi" w:cstheme="minorHAnsi"/>
          <w:noProof w:val="0"/>
          <w:szCs w:val="18"/>
        </w:rPr>
        <w:t>/stappenplan</w:t>
      </w:r>
      <w:r w:rsidRPr="00633193">
        <w:rPr>
          <w:rFonts w:asciiTheme="minorHAnsi" w:hAnsiTheme="minorHAnsi" w:cstheme="minorHAnsi"/>
          <w:noProof w:val="0"/>
          <w:szCs w:val="18"/>
        </w:rPr>
        <w:t xml:space="preserve"> </w:t>
      </w:r>
      <w:r w:rsidR="00A55758" w:rsidRPr="00633193">
        <w:rPr>
          <w:rFonts w:asciiTheme="minorHAnsi" w:hAnsiTheme="minorHAnsi" w:cstheme="minorHAnsi"/>
          <w:noProof w:val="0"/>
          <w:szCs w:val="18"/>
        </w:rPr>
        <w:t xml:space="preserve">in bijlage 1 </w:t>
      </w:r>
      <w:r w:rsidRPr="00633193">
        <w:rPr>
          <w:rFonts w:asciiTheme="minorHAnsi" w:hAnsiTheme="minorHAnsi" w:cstheme="minorHAnsi"/>
          <w:noProof w:val="0"/>
          <w:szCs w:val="18"/>
        </w:rPr>
        <w:t>bevat acties die nodig zijn om de meest ernstige veiligheidsincidenten aan te pakken, dat wil zeggen: de blootstelling van persoonlijk identificeerbare informatie beschermd door wetten, standaarden en / of contracten met partijen van buiten de gemeente. Het kan ook effectief worden gebruikt om andere veiligheidsincidenten aan te pakken, bijvoorbeeld: het beschadigen van openbare websites, ongeoorloofde toegang tot vertrouwelijke, maar niet wettelijk beschermde gegevens, of het verlies van vertrouwelijke papieren dossiers.</w:t>
      </w:r>
      <w:r w:rsidR="009A6448" w:rsidRPr="00633193">
        <w:rPr>
          <w:rFonts w:asciiTheme="minorHAnsi" w:hAnsiTheme="minorHAnsi" w:cstheme="minorHAnsi"/>
          <w:noProof w:val="0"/>
          <w:szCs w:val="18"/>
        </w:rPr>
        <w:t xml:space="preserve"> </w:t>
      </w:r>
    </w:p>
    <w:p w14:paraId="46043AFD" w14:textId="77777777" w:rsidR="009A6448" w:rsidRPr="00633193" w:rsidRDefault="009A6448" w:rsidP="008D1A58">
      <w:pPr>
        <w:pStyle w:val="K01-basistekst"/>
        <w:rPr>
          <w:rFonts w:asciiTheme="minorHAnsi" w:hAnsiTheme="minorHAnsi" w:cstheme="minorHAnsi"/>
          <w:noProof w:val="0"/>
          <w:szCs w:val="18"/>
        </w:rPr>
      </w:pPr>
    </w:p>
    <w:p w14:paraId="516E3AB6" w14:textId="4617C5B1" w:rsidR="00A27D58" w:rsidRPr="00633193" w:rsidRDefault="009A6448" w:rsidP="001C6101">
      <w:r w:rsidRPr="00633193">
        <w:rPr>
          <w:rFonts w:asciiTheme="minorHAnsi" w:hAnsiTheme="minorHAnsi" w:cstheme="minorHAnsi"/>
          <w:szCs w:val="18"/>
        </w:rPr>
        <w:t xml:space="preserve">Gezien de trend naar meer gebruik van derden, met inbegrip van Cloud computing-leveranciers voor het leveren van diensten die gebruik maken van verzamelen, opslaan en/of verwerken van gemeentelijke gegevens, dienen de gemeenten rekening te houden met de gedeelde verantwoordelijkheid voor de incident response. Deze zijn vaak noodzakelijk door dergelijke overeenkomsten. Deze checklist biedt stappen die moeten gebeuren, ongeacht de locatie van een mogelijke inbreuk op de gegevensbeveiliging. Wie de verantwoordelijkheid moet nemen voor elk van deze stappen als een derde partij betrokken is, zal variëren afhankelijk van de aard van de externe dienst, evenals de </w:t>
      </w:r>
      <w:proofErr w:type="spellStart"/>
      <w:r w:rsidRPr="00633193">
        <w:rPr>
          <w:rFonts w:asciiTheme="minorHAnsi" w:hAnsiTheme="minorHAnsi" w:cstheme="minorHAnsi"/>
          <w:szCs w:val="18"/>
        </w:rPr>
        <w:t>beveiligingsgerelateerde</w:t>
      </w:r>
      <w:proofErr w:type="spellEnd"/>
      <w:r w:rsidRPr="00633193">
        <w:rPr>
          <w:rFonts w:asciiTheme="minorHAnsi" w:hAnsiTheme="minorHAnsi" w:cstheme="minorHAnsi"/>
          <w:szCs w:val="18"/>
        </w:rPr>
        <w:t xml:space="preserve"> termen van het contract tussen de gemeente en die partij.</w:t>
      </w:r>
    </w:p>
    <w:p w14:paraId="15B4C73E" w14:textId="77777777" w:rsidR="009A6448" w:rsidRPr="00633193" w:rsidRDefault="009A6448" w:rsidP="001C6101">
      <w:r w:rsidRPr="00633193">
        <w:br w:type="page"/>
      </w:r>
    </w:p>
    <w:p w14:paraId="78118962" w14:textId="5C5721B3" w:rsidR="0060552D" w:rsidRPr="00633193" w:rsidRDefault="0060552D" w:rsidP="009C5F6F">
      <w:pPr>
        <w:pStyle w:val="Kop1"/>
      </w:pPr>
      <w:bookmarkStart w:id="23" w:name="_Toc82647484"/>
      <w:r w:rsidRPr="00633193">
        <w:lastRenderedPageBreak/>
        <w:t>Aandachtspunten</w:t>
      </w:r>
      <w:bookmarkEnd w:id="14"/>
      <w:bookmarkEnd w:id="23"/>
    </w:p>
    <w:p w14:paraId="4D1620A9" w14:textId="2241B4A2" w:rsidR="00F73406" w:rsidRPr="00633193" w:rsidRDefault="00F73406" w:rsidP="002F24B1">
      <w:pPr>
        <w:pStyle w:val="Plattetekst"/>
        <w:rPr>
          <w:rFonts w:asciiTheme="minorHAnsi" w:eastAsia="Times New Roman" w:hAnsiTheme="minorHAnsi" w:cstheme="minorHAnsi"/>
          <w:lang w:eastAsia="en-US" w:bidi="ar-SA"/>
        </w:rPr>
      </w:pPr>
      <w:r w:rsidRPr="00633193">
        <w:rPr>
          <w:rFonts w:asciiTheme="minorHAnsi" w:eastAsia="Times New Roman" w:hAnsiTheme="minorHAnsi" w:cstheme="minorHAnsi"/>
          <w:lang w:eastAsia="en-US" w:bidi="ar-SA"/>
        </w:rPr>
        <w:t xml:space="preserve">Welke aspecten komen nog meer bij het </w:t>
      </w:r>
      <w:r w:rsidR="005369CE" w:rsidRPr="00633193">
        <w:rPr>
          <w:rFonts w:asciiTheme="minorHAnsi" w:eastAsia="Times New Roman" w:hAnsiTheme="minorHAnsi" w:cstheme="minorHAnsi"/>
          <w:lang w:eastAsia="en-US" w:bidi="ar-SA"/>
        </w:rPr>
        <w:t xml:space="preserve">incidentmanagementproces </w:t>
      </w:r>
      <w:r w:rsidRPr="00633193">
        <w:rPr>
          <w:rFonts w:asciiTheme="minorHAnsi" w:eastAsia="Times New Roman" w:hAnsiTheme="minorHAnsi" w:cstheme="minorHAnsi"/>
          <w:lang w:eastAsia="en-US" w:bidi="ar-SA"/>
        </w:rPr>
        <w:t xml:space="preserve">kijken? Hieronder staan enkele aspecten die belangrijk zijn voor het </w:t>
      </w:r>
      <w:r w:rsidR="005535C4" w:rsidRPr="00633193">
        <w:rPr>
          <w:rFonts w:asciiTheme="minorHAnsi" w:eastAsia="Times New Roman" w:hAnsiTheme="minorHAnsi" w:cstheme="minorHAnsi"/>
          <w:lang w:eastAsia="en-US" w:bidi="ar-SA"/>
        </w:rPr>
        <w:t>incident management</w:t>
      </w:r>
      <w:r w:rsidRPr="00633193">
        <w:rPr>
          <w:rFonts w:asciiTheme="minorHAnsi" w:eastAsia="Times New Roman" w:hAnsiTheme="minorHAnsi" w:cstheme="minorHAnsi"/>
          <w:lang w:eastAsia="en-US" w:bidi="ar-SA"/>
        </w:rPr>
        <w:t xml:space="preserve"> proces. </w:t>
      </w:r>
    </w:p>
    <w:p w14:paraId="4EC8901C" w14:textId="77777777" w:rsidR="00576A45" w:rsidRPr="00633193" w:rsidRDefault="00576A45" w:rsidP="00576A45">
      <w:pPr>
        <w:pStyle w:val="Plattetekst"/>
        <w:rPr>
          <w:rFonts w:asciiTheme="minorHAnsi" w:hAnsiTheme="minorHAnsi" w:cstheme="minorHAnsi"/>
        </w:rPr>
      </w:pPr>
    </w:p>
    <w:p w14:paraId="506B0585" w14:textId="58E0FD86" w:rsidR="00257518" w:rsidRPr="00633193" w:rsidRDefault="00257518" w:rsidP="00D05432">
      <w:pPr>
        <w:pStyle w:val="Kop2"/>
        <w:rPr>
          <w:lang w:val="nl-NL"/>
        </w:rPr>
      </w:pPr>
      <w:bookmarkStart w:id="24" w:name="_Toc82647485"/>
      <w:bookmarkStart w:id="25" w:name="_Toc439865483"/>
      <w:r w:rsidRPr="00633193">
        <w:rPr>
          <w:lang w:val="nl-NL"/>
        </w:rPr>
        <w:t>Hoe begin ik?</w:t>
      </w:r>
      <w:bookmarkEnd w:id="24"/>
    </w:p>
    <w:p w14:paraId="4A6AE588" w14:textId="50588CFA" w:rsidR="00257518" w:rsidRPr="00235F20" w:rsidRDefault="00257518" w:rsidP="00630C64">
      <w:pPr>
        <w:pStyle w:val="Plattetekst"/>
      </w:pPr>
      <w:r w:rsidRPr="00633193">
        <w:t xml:space="preserve">De IBD heeft in het kader van Verhogen Digitale Veiligheid 1 (VDW1) een tweetal </w:t>
      </w:r>
      <w:proofErr w:type="spellStart"/>
      <w:r w:rsidRPr="00633193">
        <w:t>mindmaps</w:t>
      </w:r>
      <w:proofErr w:type="spellEnd"/>
      <w:r w:rsidRPr="00633193">
        <w:t xml:space="preserve"> gepubliceerd. </w:t>
      </w:r>
      <w:r w:rsidR="00534287" w:rsidRPr="00633193">
        <w:t>In de</w:t>
      </w:r>
      <w:r w:rsidRPr="00633193">
        <w:t xml:space="preserve"> </w:t>
      </w:r>
      <w:proofErr w:type="spellStart"/>
      <w:r w:rsidRPr="00633193">
        <w:t>mindmap</w:t>
      </w:r>
      <w:proofErr w:type="spellEnd"/>
      <w:r w:rsidRPr="00633193">
        <w:t xml:space="preserve"> processen</w:t>
      </w:r>
      <w:r w:rsidR="00534287" w:rsidRPr="00633193">
        <w:t xml:space="preserve"> zijn de verschillende basismaatregelen uitgewerkt voor een aantal basisprocessen, waaronder ook voor het incidentmanagementproces.</w:t>
      </w:r>
      <w:r w:rsidR="00534287" w:rsidRPr="00216443">
        <w:rPr>
          <w:rStyle w:val="Voetnootmarkering"/>
        </w:rPr>
        <w:footnoteReference w:id="9"/>
      </w:r>
      <w:r w:rsidRPr="00216443">
        <w:t xml:space="preserve"> </w:t>
      </w:r>
      <w:r w:rsidR="00370351" w:rsidRPr="00216443">
        <w:t xml:space="preserve"> Deze </w:t>
      </w:r>
      <w:proofErr w:type="spellStart"/>
      <w:r w:rsidR="00370351" w:rsidRPr="00216443">
        <w:t>mindmaps</w:t>
      </w:r>
      <w:proofErr w:type="spellEnd"/>
      <w:r w:rsidR="00370351" w:rsidRPr="00216443">
        <w:t xml:space="preserve"> en gerelateerde documenten zijn te vinden op onze website en kunnen naast dit document gebruikt wo</w:t>
      </w:r>
      <w:r w:rsidR="00833DB9" w:rsidRPr="00235F20">
        <w:t>r</w:t>
      </w:r>
      <w:r w:rsidR="00370351" w:rsidRPr="00235F20">
        <w:t xml:space="preserve">den. </w:t>
      </w:r>
    </w:p>
    <w:p w14:paraId="3C8B418C" w14:textId="77777777" w:rsidR="000541E1" w:rsidRPr="00633193" w:rsidRDefault="000541E1" w:rsidP="00630C64">
      <w:pPr>
        <w:pStyle w:val="Plattetekst"/>
      </w:pPr>
      <w:r w:rsidRPr="00633193">
        <w:t xml:space="preserve">Het belangrijkste is: </w:t>
      </w:r>
    </w:p>
    <w:p w14:paraId="6AD14A4A" w14:textId="1907F364" w:rsidR="00E54E80" w:rsidRPr="00633193" w:rsidRDefault="000541E1" w:rsidP="00920854">
      <w:pPr>
        <w:pStyle w:val="Plattetekst"/>
        <w:numPr>
          <w:ilvl w:val="0"/>
          <w:numId w:val="34"/>
        </w:numPr>
      </w:pPr>
      <w:r w:rsidRPr="00633193">
        <w:t xml:space="preserve">dat het incident management </w:t>
      </w:r>
      <w:r w:rsidR="00216443" w:rsidRPr="00633193">
        <w:t>proces</w:t>
      </w:r>
      <w:r w:rsidRPr="00633193">
        <w:t xml:space="preserve"> wordt ingebed in de gemeentelijke praktijk. </w:t>
      </w:r>
      <w:r w:rsidR="00E54E80" w:rsidRPr="00633193">
        <w:t xml:space="preserve">Sluit zoveel als mogelijk aan bij bestaande </w:t>
      </w:r>
      <w:r w:rsidR="005369CE" w:rsidRPr="00633193">
        <w:t>ITIL-procedures</w:t>
      </w:r>
      <w:r w:rsidR="00E54E80" w:rsidRPr="00633193">
        <w:t xml:space="preserve"> en laat incidenten altijd binnenkomen op het helpdesksysteem;</w:t>
      </w:r>
    </w:p>
    <w:p w14:paraId="6623D13D" w14:textId="1E5B1FFA" w:rsidR="000541E1" w:rsidRPr="00633193" w:rsidRDefault="00E54E80" w:rsidP="00920854">
      <w:pPr>
        <w:pStyle w:val="Plattetekst"/>
        <w:numPr>
          <w:ilvl w:val="0"/>
          <w:numId w:val="34"/>
        </w:numPr>
      </w:pPr>
      <w:r w:rsidRPr="00633193">
        <w:t>v</w:t>
      </w:r>
      <w:r w:rsidR="000541E1" w:rsidRPr="00633193">
        <w:t xml:space="preserve">oor incident management moeten procedures worden uitgewerkt en er moet rekening gehouden worden met </w:t>
      </w:r>
      <w:proofErr w:type="spellStart"/>
      <w:r w:rsidR="000541E1" w:rsidRPr="00633193">
        <w:t>onbeschikbaarheid</w:t>
      </w:r>
      <w:proofErr w:type="spellEnd"/>
      <w:r w:rsidR="000541E1" w:rsidRPr="00633193">
        <w:t xml:space="preserve"> van systemen en ICT middelen, zorg er dus voor dat procedures en telefoonlijsten ook offline beschikbaar zijn</w:t>
      </w:r>
      <w:r w:rsidRPr="00633193">
        <w:t>;</w:t>
      </w:r>
    </w:p>
    <w:p w14:paraId="192DBDC5" w14:textId="6434DEDC" w:rsidR="000541E1" w:rsidRPr="00633193" w:rsidRDefault="00E54E80" w:rsidP="00920854">
      <w:pPr>
        <w:pStyle w:val="Plattetekst"/>
        <w:numPr>
          <w:ilvl w:val="0"/>
          <w:numId w:val="34"/>
        </w:numPr>
      </w:pPr>
      <w:r w:rsidRPr="00633193">
        <w:t>z</w:t>
      </w:r>
      <w:r w:rsidR="000541E1" w:rsidRPr="00633193">
        <w:t>org voor een logbo</w:t>
      </w:r>
      <w:r w:rsidR="00411DC7" w:rsidRPr="00633193">
        <w:t>e</w:t>
      </w:r>
      <w:r w:rsidR="000541E1" w:rsidRPr="00633193">
        <w:t>k dat</w:t>
      </w:r>
      <w:r w:rsidRPr="00633193">
        <w:t xml:space="preserve"> </w:t>
      </w:r>
      <w:r w:rsidR="000541E1" w:rsidRPr="00633193">
        <w:t xml:space="preserve">ook offline beschikbaar is en </w:t>
      </w:r>
      <w:r w:rsidR="00216443" w:rsidRPr="00633193">
        <w:t>documenteer</w:t>
      </w:r>
      <w:r w:rsidR="000541E1" w:rsidRPr="00633193">
        <w:t xml:space="preserve"> </w:t>
      </w:r>
      <w:r w:rsidR="009759F6" w:rsidRPr="00633193">
        <w:t>nauwkeurig</w:t>
      </w:r>
      <w:r w:rsidR="000541E1" w:rsidRPr="00633193">
        <w:t xml:space="preserve"> de uitgevoerde acties en verder alles wat relevant is</w:t>
      </w:r>
      <w:r w:rsidRPr="00633193">
        <w:t>;</w:t>
      </w:r>
    </w:p>
    <w:p w14:paraId="53A42D0B" w14:textId="1F2EE629" w:rsidR="000541E1" w:rsidRPr="00633193" w:rsidRDefault="00E54E80" w:rsidP="00920854">
      <w:pPr>
        <w:pStyle w:val="Plattetekst"/>
        <w:numPr>
          <w:ilvl w:val="0"/>
          <w:numId w:val="34"/>
        </w:numPr>
      </w:pPr>
      <w:r w:rsidRPr="00633193">
        <w:t>r</w:t>
      </w:r>
      <w:r w:rsidR="000541E1" w:rsidRPr="00633193">
        <w:t xml:space="preserve">icht een </w:t>
      </w:r>
      <w:proofErr w:type="spellStart"/>
      <w:r w:rsidR="000541E1" w:rsidRPr="00633193">
        <w:t>chatgroup</w:t>
      </w:r>
      <w:proofErr w:type="spellEnd"/>
      <w:r w:rsidR="000541E1" w:rsidRPr="00633193">
        <w:t xml:space="preserve"> in met deelnemers die direct </w:t>
      </w:r>
      <w:r w:rsidR="00216443" w:rsidRPr="00633193">
        <w:t>geïnformeerd</w:t>
      </w:r>
      <w:r w:rsidR="000541E1" w:rsidRPr="00633193">
        <w:t xml:space="preserve"> moeten worden bij een incident</w:t>
      </w:r>
      <w:r w:rsidRPr="00633193">
        <w:t>;</w:t>
      </w:r>
    </w:p>
    <w:p w14:paraId="2A05C7EA" w14:textId="3343DD8D" w:rsidR="000541E1" w:rsidRPr="00633193" w:rsidRDefault="00E54E80" w:rsidP="00920854">
      <w:pPr>
        <w:pStyle w:val="Plattetekst"/>
        <w:numPr>
          <w:ilvl w:val="0"/>
          <w:numId w:val="34"/>
        </w:numPr>
      </w:pPr>
      <w:r w:rsidRPr="00633193">
        <w:t>l</w:t>
      </w:r>
      <w:r w:rsidR="000541E1" w:rsidRPr="00633193">
        <w:t>eer van beveiligingsincidenten</w:t>
      </w:r>
      <w:r w:rsidRPr="00633193">
        <w:t>;</w:t>
      </w:r>
    </w:p>
    <w:p w14:paraId="1609F91B" w14:textId="2DA55171" w:rsidR="000541E1" w:rsidRPr="00216443" w:rsidRDefault="00E54E80" w:rsidP="00920854">
      <w:pPr>
        <w:pStyle w:val="Plattetekst"/>
        <w:numPr>
          <w:ilvl w:val="0"/>
          <w:numId w:val="34"/>
        </w:numPr>
      </w:pPr>
      <w:r w:rsidRPr="00633193">
        <w:t>z</w:t>
      </w:r>
      <w:r w:rsidR="000541E1" w:rsidRPr="00633193">
        <w:t>org voor een actueel en gep</w:t>
      </w:r>
      <w:r w:rsidRPr="00633193">
        <w:t>u</w:t>
      </w:r>
      <w:r w:rsidR="000541E1" w:rsidRPr="00633193">
        <w:t xml:space="preserve">bliceerde </w:t>
      </w:r>
      <w:proofErr w:type="spellStart"/>
      <w:r w:rsidR="000541E1" w:rsidRPr="00633193">
        <w:t>Coordinated</w:t>
      </w:r>
      <w:proofErr w:type="spellEnd"/>
      <w:r w:rsidR="000541E1" w:rsidRPr="00633193">
        <w:t xml:space="preserve"> </w:t>
      </w:r>
      <w:proofErr w:type="spellStart"/>
      <w:r w:rsidR="000541E1" w:rsidRPr="00633193">
        <w:t>Vulnerability</w:t>
      </w:r>
      <w:proofErr w:type="spellEnd"/>
      <w:r w:rsidR="000541E1" w:rsidRPr="00633193">
        <w:t xml:space="preserve"> </w:t>
      </w:r>
      <w:proofErr w:type="spellStart"/>
      <w:r w:rsidR="000541E1" w:rsidRPr="00633193">
        <w:t>Disclosure</w:t>
      </w:r>
      <w:proofErr w:type="spellEnd"/>
      <w:r w:rsidR="000541E1" w:rsidRPr="00633193">
        <w:t xml:space="preserve"> procedure</w:t>
      </w:r>
      <w:r w:rsidRPr="00633193">
        <w:t xml:space="preserve"> (CVD).</w:t>
      </w:r>
      <w:r w:rsidRPr="00216443">
        <w:rPr>
          <w:rStyle w:val="Voetnootmarkering"/>
        </w:rPr>
        <w:footnoteReference w:id="10"/>
      </w:r>
      <w:r w:rsidRPr="00216443">
        <w:t xml:space="preserve"> </w:t>
      </w:r>
    </w:p>
    <w:p w14:paraId="3A32337E" w14:textId="51A7EDD8" w:rsidR="00700B21" w:rsidRPr="00633193" w:rsidRDefault="00700B21" w:rsidP="00920854">
      <w:pPr>
        <w:pStyle w:val="Plattetekst"/>
        <w:numPr>
          <w:ilvl w:val="0"/>
          <w:numId w:val="34"/>
        </w:numPr>
      </w:pPr>
      <w:r w:rsidRPr="00235F20">
        <w:t>De IBD is da</w:t>
      </w:r>
      <w:r w:rsidR="00411DC7" w:rsidRPr="00235F20">
        <w:t xml:space="preserve">g </w:t>
      </w:r>
      <w:r w:rsidRPr="00235F20">
        <w:t>en nacht bereikbaar voor advies, maar bedenk dat incidenten op ieder moment van de dag kunnen plaatsvinden of opgemerkt worden. Richt dus ook bereikbaarheid buiten kantoor uren in.</w:t>
      </w:r>
    </w:p>
    <w:p w14:paraId="325C48B1" w14:textId="149D7B71" w:rsidR="001C6101" w:rsidRPr="00633193" w:rsidRDefault="001C6101" w:rsidP="001C6101">
      <w:pPr>
        <w:pStyle w:val="Plattetekst"/>
      </w:pPr>
    </w:p>
    <w:p w14:paraId="78954ADB" w14:textId="6F87A8C6" w:rsidR="001C6101" w:rsidRPr="00633193" w:rsidRDefault="001C6101" w:rsidP="00D05432">
      <w:pPr>
        <w:pStyle w:val="Kop2"/>
        <w:rPr>
          <w:lang w:val="nl-NL"/>
        </w:rPr>
      </w:pPr>
      <w:bookmarkStart w:id="26" w:name="_Toc82647486"/>
      <w:proofErr w:type="spellStart"/>
      <w:r w:rsidRPr="00633193">
        <w:rPr>
          <w:lang w:val="nl-NL"/>
        </w:rPr>
        <w:t>Metrieken</w:t>
      </w:r>
      <w:proofErr w:type="spellEnd"/>
      <w:r w:rsidRPr="00633193">
        <w:rPr>
          <w:lang w:val="nl-NL"/>
        </w:rPr>
        <w:t xml:space="preserve"> / </w:t>
      </w:r>
      <w:proofErr w:type="spellStart"/>
      <w:r w:rsidRPr="00633193">
        <w:rPr>
          <w:lang w:val="nl-NL"/>
        </w:rPr>
        <w:t>KPI’s</w:t>
      </w:r>
      <w:bookmarkEnd w:id="26"/>
      <w:proofErr w:type="spellEnd"/>
    </w:p>
    <w:p w14:paraId="36C36C58" w14:textId="5F45C903" w:rsidR="001C6101" w:rsidRPr="00633193" w:rsidRDefault="001C6101" w:rsidP="001C6101">
      <w:pPr>
        <w:pStyle w:val="Plattetekst"/>
      </w:pPr>
      <w:r w:rsidRPr="00633193">
        <w:t xml:space="preserve">Over Incident en respons management moet ook kunnen worden gerapporteerd, daarnaast is het noodzakelijk om door middel van </w:t>
      </w:r>
      <w:proofErr w:type="spellStart"/>
      <w:r w:rsidRPr="00633193">
        <w:t>metrieken</w:t>
      </w:r>
      <w:proofErr w:type="spellEnd"/>
      <w:r w:rsidRPr="00633193">
        <w:t xml:space="preserve"> de effectiviteit van het </w:t>
      </w:r>
      <w:r w:rsidR="005369CE" w:rsidRPr="00633193">
        <w:t xml:space="preserve">incidentmanagementproces </w:t>
      </w:r>
      <w:r w:rsidRPr="00633193">
        <w:t>te kunnen beoordelen over langere tijd. Zaken die gemeten kunnen worden:</w:t>
      </w:r>
    </w:p>
    <w:p w14:paraId="78A73DB1" w14:textId="4B21F6B4" w:rsidR="001C6101" w:rsidRPr="00633193" w:rsidRDefault="001C6101" w:rsidP="001C6101">
      <w:pPr>
        <w:pStyle w:val="Plattetekst"/>
        <w:numPr>
          <w:ilvl w:val="0"/>
          <w:numId w:val="34"/>
        </w:numPr>
      </w:pPr>
      <w:r w:rsidRPr="00633193">
        <w:t>Aantallen incidenten per categorie.</w:t>
      </w:r>
    </w:p>
    <w:p w14:paraId="0E080A68" w14:textId="1C209B2A" w:rsidR="001C6101" w:rsidRPr="00633193" w:rsidRDefault="001C6101" w:rsidP="001C6101">
      <w:pPr>
        <w:pStyle w:val="Plattetekst"/>
        <w:numPr>
          <w:ilvl w:val="0"/>
          <w:numId w:val="34"/>
        </w:numPr>
      </w:pPr>
      <w:r w:rsidRPr="00633193">
        <w:t>Gemiddelde, minimale en maximale tijdsduur die nodig was van start van het incident totdat de organisatie er weet van had. (door een melding).</w:t>
      </w:r>
    </w:p>
    <w:p w14:paraId="134F18D9" w14:textId="0E2BE5B5" w:rsidR="001C6101" w:rsidRPr="00633193" w:rsidRDefault="001C6101" w:rsidP="001C6101">
      <w:pPr>
        <w:pStyle w:val="Plattetekst"/>
        <w:numPr>
          <w:ilvl w:val="0"/>
          <w:numId w:val="34"/>
        </w:numPr>
      </w:pPr>
      <w:r w:rsidRPr="00633193">
        <w:t>Tijd besteed is vanaf melding tot follow up en oplossing per incident type.</w:t>
      </w:r>
    </w:p>
    <w:p w14:paraId="2609BF7C" w14:textId="0AFE906A" w:rsidR="001C6101" w:rsidRPr="00633193" w:rsidRDefault="001C6101" w:rsidP="001C6101">
      <w:pPr>
        <w:pStyle w:val="Plattetekst"/>
        <w:numPr>
          <w:ilvl w:val="0"/>
          <w:numId w:val="34"/>
        </w:numPr>
      </w:pPr>
      <w:r w:rsidRPr="00633193">
        <w:t>Tijd die besteed is tot indammen.</w:t>
      </w:r>
    </w:p>
    <w:p w14:paraId="2FFF69FE" w14:textId="5C23DC92" w:rsidR="001C6101" w:rsidRPr="00633193" w:rsidRDefault="001C6101" w:rsidP="001C6101">
      <w:pPr>
        <w:pStyle w:val="Plattetekst"/>
        <w:numPr>
          <w:ilvl w:val="0"/>
          <w:numId w:val="34"/>
        </w:numPr>
      </w:pPr>
      <w:r w:rsidRPr="00633193">
        <w:t>Aantal incidenten die geleid hebben tot niet halen van SLA tijden/afspraken of het uitvoeren van publieksdiensten.</w:t>
      </w:r>
    </w:p>
    <w:p w14:paraId="2086124A" w14:textId="47E04E89" w:rsidR="001C6101" w:rsidRPr="00633193" w:rsidRDefault="001C6101" w:rsidP="001C6101">
      <w:pPr>
        <w:pStyle w:val="Plattetekst"/>
        <w:numPr>
          <w:ilvl w:val="0"/>
          <w:numId w:val="34"/>
        </w:numPr>
      </w:pPr>
      <w:r w:rsidRPr="00633193">
        <w:t>Aantallen medewerkers die bewustwording cursus hebben gevolgd versus totaal aantal medewerkers die het hadden moeten volgen.</w:t>
      </w:r>
    </w:p>
    <w:p w14:paraId="7028FDFC" w14:textId="3ECE7B9D" w:rsidR="001C6101" w:rsidRPr="00633193" w:rsidRDefault="001C6101" w:rsidP="001C6101">
      <w:pPr>
        <w:pStyle w:val="Plattetekst"/>
        <w:numPr>
          <w:ilvl w:val="0"/>
          <w:numId w:val="34"/>
        </w:numPr>
      </w:pPr>
      <w:r w:rsidRPr="00633193">
        <w:t>Aantal Incidenten met impact op de burger.</w:t>
      </w:r>
    </w:p>
    <w:p w14:paraId="1959D0DA" w14:textId="0D39AE84" w:rsidR="001C6101" w:rsidRPr="00633193" w:rsidRDefault="001C6101" w:rsidP="001C6101">
      <w:pPr>
        <w:pStyle w:val="Plattetekst"/>
        <w:numPr>
          <w:ilvl w:val="0"/>
          <w:numId w:val="34"/>
        </w:numPr>
      </w:pPr>
      <w:r w:rsidRPr="00633193">
        <w:t>Aantal incidenten met privacy een component.</w:t>
      </w:r>
    </w:p>
    <w:p w14:paraId="004005E3" w14:textId="1A7680AB" w:rsidR="00370351" w:rsidRPr="00633193" w:rsidRDefault="00370351" w:rsidP="009C5F6F">
      <w:pPr>
        <w:pStyle w:val="Plattetekst"/>
      </w:pPr>
    </w:p>
    <w:p w14:paraId="79411442" w14:textId="05134C84" w:rsidR="00011EE7" w:rsidRPr="00633193" w:rsidRDefault="00011EE7" w:rsidP="00D05432">
      <w:pPr>
        <w:pStyle w:val="Kop2"/>
        <w:rPr>
          <w:lang w:val="nl-NL"/>
        </w:rPr>
      </w:pPr>
      <w:bookmarkStart w:id="27" w:name="_Toc82647487"/>
      <w:r w:rsidRPr="00633193">
        <w:rPr>
          <w:lang w:val="nl-NL"/>
        </w:rPr>
        <w:t>GGI-Veilig</w:t>
      </w:r>
      <w:bookmarkEnd w:id="27"/>
    </w:p>
    <w:p w14:paraId="6F3B9244" w14:textId="65407A86" w:rsidR="00011EE7" w:rsidRPr="00216443" w:rsidRDefault="00011EE7" w:rsidP="001A0325">
      <w:pPr>
        <w:pStyle w:val="Plattetekst"/>
      </w:pPr>
      <w:r w:rsidRPr="00633193">
        <w:lastRenderedPageBreak/>
        <w:t xml:space="preserve">Voor deelnemende gemeenten aan GGI-veilig kunnen binnen verschillende percelen diensten afnemen om </w:t>
      </w:r>
      <w:r w:rsidR="00C95FEC" w:rsidRPr="00633193">
        <w:t>hulp te ontv</w:t>
      </w:r>
      <w:r w:rsidR="008207A2" w:rsidRPr="00633193">
        <w:t>a</w:t>
      </w:r>
      <w:r w:rsidR="00C95FEC" w:rsidRPr="00633193">
        <w:t>ngen bij incidenten en de response op incidenten.</w:t>
      </w:r>
      <w:r w:rsidR="008207A2" w:rsidRPr="00633193">
        <w:t xml:space="preserve"> In alle stappen van het incident management </w:t>
      </w:r>
      <w:r w:rsidR="00216443" w:rsidRPr="00633193">
        <w:t>proces</w:t>
      </w:r>
      <w:r w:rsidR="008207A2" w:rsidRPr="00633193">
        <w:t xml:space="preserve"> zijn producten aanwezig binnen GGI-veilig.</w:t>
      </w:r>
      <w:r w:rsidR="00753506" w:rsidRPr="00216443">
        <w:rPr>
          <w:rStyle w:val="Voetnootmarkering"/>
          <w:rFonts w:asciiTheme="minorHAnsi" w:hAnsiTheme="minorHAnsi" w:cstheme="minorHAnsi"/>
          <w:lang w:eastAsia="en-US"/>
        </w:rPr>
        <w:footnoteReference w:id="11"/>
      </w:r>
    </w:p>
    <w:p w14:paraId="34D8820A" w14:textId="6D106880" w:rsidR="008207A2" w:rsidRPr="00160958" w:rsidRDefault="008207A2" w:rsidP="001A0325">
      <w:pPr>
        <w:pStyle w:val="Plattetekst"/>
        <w:rPr>
          <w:lang w:val="en-GB"/>
        </w:rPr>
      </w:pPr>
      <w:proofErr w:type="spellStart"/>
      <w:r w:rsidRPr="00160958">
        <w:rPr>
          <w:lang w:val="en-GB"/>
        </w:rPr>
        <w:t>Perceel</w:t>
      </w:r>
      <w:proofErr w:type="spellEnd"/>
      <w:r w:rsidRPr="00160958">
        <w:rPr>
          <w:lang w:val="en-GB"/>
        </w:rPr>
        <w:t xml:space="preserve"> 1: SIEM-SOC </w:t>
      </w:r>
      <w:proofErr w:type="spellStart"/>
      <w:r w:rsidRPr="00160958">
        <w:rPr>
          <w:lang w:val="en-GB"/>
        </w:rPr>
        <w:t>diensten</w:t>
      </w:r>
      <w:proofErr w:type="spellEnd"/>
    </w:p>
    <w:p w14:paraId="2985F222" w14:textId="01B856A8" w:rsidR="008207A2" w:rsidRPr="00160958" w:rsidRDefault="008207A2" w:rsidP="001A0325">
      <w:pPr>
        <w:pStyle w:val="Plattetekst"/>
        <w:rPr>
          <w:lang w:val="en-GB"/>
        </w:rPr>
      </w:pPr>
      <w:proofErr w:type="spellStart"/>
      <w:r w:rsidRPr="00160958">
        <w:rPr>
          <w:lang w:val="en-GB"/>
        </w:rPr>
        <w:t>Perceel</w:t>
      </w:r>
      <w:proofErr w:type="spellEnd"/>
      <w:r w:rsidRPr="00160958">
        <w:rPr>
          <w:lang w:val="en-GB"/>
        </w:rPr>
        <w:t xml:space="preserve"> 2: Cloud Access Security Broker (CASB), Firewall, </w:t>
      </w:r>
      <w:proofErr w:type="spellStart"/>
      <w:r w:rsidRPr="00160958">
        <w:rPr>
          <w:lang w:val="en-GB"/>
        </w:rPr>
        <w:t>mailfiltering</w:t>
      </w:r>
      <w:proofErr w:type="spellEnd"/>
      <w:r w:rsidRPr="00160958">
        <w:rPr>
          <w:lang w:val="en-GB"/>
        </w:rPr>
        <w:t xml:space="preserve">, Advanced Persistent Threat (APT) Protection, Anti-DDOS, Intrusion Detection &amp; Prevention (IDS/IPS), Data Loss prevention (DLP) en </w:t>
      </w:r>
      <w:proofErr w:type="spellStart"/>
      <w:r w:rsidRPr="00160958">
        <w:rPr>
          <w:lang w:val="en-GB"/>
        </w:rPr>
        <w:t>anderen</w:t>
      </w:r>
      <w:proofErr w:type="spellEnd"/>
      <w:r w:rsidRPr="00160958">
        <w:rPr>
          <w:lang w:val="en-GB"/>
        </w:rPr>
        <w:t>.</w:t>
      </w:r>
    </w:p>
    <w:p w14:paraId="17E1216F" w14:textId="3BF5DD91" w:rsidR="008207A2" w:rsidRPr="00633193" w:rsidRDefault="008207A2" w:rsidP="001A0325">
      <w:pPr>
        <w:pStyle w:val="Plattetekst"/>
      </w:pPr>
      <w:r w:rsidRPr="00633193">
        <w:t xml:space="preserve">Perceel 3: Expert diensten zoals </w:t>
      </w:r>
      <w:proofErr w:type="spellStart"/>
      <w:r w:rsidRPr="00633193">
        <w:t>Compliancy</w:t>
      </w:r>
      <w:proofErr w:type="spellEnd"/>
      <w:r w:rsidRPr="00633193">
        <w:t xml:space="preserve"> checks, Pentesten, </w:t>
      </w:r>
      <w:r w:rsidR="00D05432" w:rsidRPr="00633193">
        <w:t xml:space="preserve">Computer </w:t>
      </w:r>
      <w:proofErr w:type="spellStart"/>
      <w:r w:rsidRPr="00633193">
        <w:t>Forensics</w:t>
      </w:r>
      <w:proofErr w:type="spellEnd"/>
      <w:r w:rsidRPr="00633193">
        <w:t xml:space="preserve">. </w:t>
      </w:r>
    </w:p>
    <w:p w14:paraId="34D6E8CD" w14:textId="77777777" w:rsidR="008207A2" w:rsidRPr="00633193" w:rsidRDefault="008207A2" w:rsidP="009C5F6F">
      <w:pPr>
        <w:pStyle w:val="Plattetekst"/>
      </w:pPr>
    </w:p>
    <w:p w14:paraId="35385D13" w14:textId="4D450ACA" w:rsidR="00833DB9" w:rsidRPr="00633193" w:rsidRDefault="00833DB9" w:rsidP="00D05432">
      <w:pPr>
        <w:pStyle w:val="Kop2"/>
        <w:rPr>
          <w:lang w:val="nl-NL"/>
        </w:rPr>
      </w:pPr>
      <w:bookmarkStart w:id="28" w:name="_Toc82647488"/>
      <w:r w:rsidRPr="00633193">
        <w:rPr>
          <w:lang w:val="nl-NL"/>
        </w:rPr>
        <w:t>Externe leveranciers</w:t>
      </w:r>
      <w:bookmarkEnd w:id="28"/>
    </w:p>
    <w:p w14:paraId="6CBBD05B" w14:textId="75A95964" w:rsidR="00833DB9" w:rsidRPr="00633193" w:rsidRDefault="00833DB9" w:rsidP="009C5F6F">
      <w:pPr>
        <w:pStyle w:val="Plattetekst"/>
      </w:pPr>
      <w:r w:rsidRPr="00633193">
        <w:t xml:space="preserve">Incidenten kunnen ook plaatsvinden bij externe leveranciers zoals </w:t>
      </w:r>
      <w:r w:rsidR="009759F6" w:rsidRPr="00633193">
        <w:t>bijvoorbeeld</w:t>
      </w:r>
      <w:r w:rsidRPr="00633193">
        <w:t xml:space="preserve"> SaaS leveranciers</w:t>
      </w:r>
      <w:r w:rsidR="000055BB" w:rsidRPr="00633193">
        <w:t>.</w:t>
      </w:r>
      <w:r w:rsidRPr="00633193">
        <w:t xml:space="preserve"> </w:t>
      </w:r>
      <w:r w:rsidR="000055BB" w:rsidRPr="00633193">
        <w:t>O</w:t>
      </w:r>
      <w:r w:rsidRPr="00633193">
        <w:t xml:space="preserve">ok in contracten en service level </w:t>
      </w:r>
      <w:proofErr w:type="spellStart"/>
      <w:r w:rsidRPr="00633193">
        <w:t>agreements</w:t>
      </w:r>
      <w:proofErr w:type="spellEnd"/>
      <w:r w:rsidRPr="00633193">
        <w:t xml:space="preserve"> (</w:t>
      </w:r>
      <w:proofErr w:type="spellStart"/>
      <w:r w:rsidRPr="00633193">
        <w:t>SLA’s</w:t>
      </w:r>
      <w:proofErr w:type="spellEnd"/>
      <w:r w:rsidRPr="00633193">
        <w:t>)</w:t>
      </w:r>
      <w:r w:rsidR="000055BB" w:rsidRPr="00633193">
        <w:t xml:space="preserve"> moeten (nadere) afspraken gemaakt worden om de belangen van de gemeente te waarborgen om het </w:t>
      </w:r>
      <w:r w:rsidR="005D71E9" w:rsidRPr="00633193">
        <w:t>continuïteits</w:t>
      </w:r>
      <w:r w:rsidR="000055BB" w:rsidRPr="00633193">
        <w:t xml:space="preserve">risico bij incidenten en calamiteiten te beheersen. </w:t>
      </w:r>
    </w:p>
    <w:p w14:paraId="380F0B41" w14:textId="77777777" w:rsidR="00ED7A95" w:rsidRPr="00633193" w:rsidRDefault="00ED7A95" w:rsidP="009C5F6F">
      <w:pPr>
        <w:pStyle w:val="Plattetekst"/>
      </w:pPr>
    </w:p>
    <w:p w14:paraId="53D05B54" w14:textId="09B77E3C" w:rsidR="0060552D" w:rsidRPr="00633193" w:rsidRDefault="0060552D" w:rsidP="00D05432">
      <w:pPr>
        <w:pStyle w:val="Kop2"/>
        <w:rPr>
          <w:lang w:val="nl-NL"/>
        </w:rPr>
      </w:pPr>
      <w:bookmarkStart w:id="29" w:name="_Toc82647489"/>
      <w:proofErr w:type="spellStart"/>
      <w:r w:rsidRPr="00633193">
        <w:rPr>
          <w:lang w:val="nl-NL"/>
        </w:rPr>
        <w:t>Logging</w:t>
      </w:r>
      <w:bookmarkEnd w:id="12"/>
      <w:bookmarkEnd w:id="25"/>
      <w:bookmarkEnd w:id="29"/>
      <w:proofErr w:type="spellEnd"/>
    </w:p>
    <w:p w14:paraId="7B4C808D" w14:textId="23467F82" w:rsidR="0060552D" w:rsidRPr="00216443" w:rsidRDefault="0060552D" w:rsidP="0060552D">
      <w:pPr>
        <w:pStyle w:val="K01-basistekst"/>
        <w:rPr>
          <w:rStyle w:val="Hyperlink"/>
          <w:rFonts w:asciiTheme="minorHAnsi" w:hAnsiTheme="minorHAnsi" w:cstheme="minorHAnsi"/>
          <w:noProof w:val="0"/>
          <w:szCs w:val="18"/>
          <w:lang w:eastAsia="en-US"/>
        </w:rPr>
      </w:pPr>
      <w:r w:rsidRPr="00633193">
        <w:rPr>
          <w:rFonts w:asciiTheme="minorHAnsi" w:hAnsiTheme="minorHAnsi" w:cstheme="minorHAnsi"/>
          <w:noProof w:val="0"/>
          <w:szCs w:val="18"/>
          <w:lang w:eastAsia="en-US"/>
        </w:rPr>
        <w:t xml:space="preserve">Bij het onderzoek naar mogelijke incidenten wordt veelvuldig gebruik gemaakt van de controle op </w:t>
      </w:r>
      <w:proofErr w:type="spellStart"/>
      <w:r w:rsidRPr="00633193">
        <w:rPr>
          <w:rFonts w:asciiTheme="minorHAnsi" w:hAnsiTheme="minorHAnsi" w:cstheme="minorHAnsi"/>
          <w:noProof w:val="0"/>
          <w:szCs w:val="18"/>
          <w:lang w:eastAsia="en-US"/>
        </w:rPr>
        <w:t>logging</w:t>
      </w:r>
      <w:proofErr w:type="spellEnd"/>
      <w:r w:rsidRPr="00633193">
        <w:rPr>
          <w:rFonts w:asciiTheme="minorHAnsi" w:hAnsiTheme="minorHAnsi" w:cstheme="minorHAnsi"/>
          <w:noProof w:val="0"/>
          <w:szCs w:val="18"/>
          <w:lang w:eastAsia="en-US"/>
        </w:rPr>
        <w:t xml:space="preserve"> uit systemen, netwerkapparatuur en programma’s.</w:t>
      </w:r>
      <w:r w:rsidR="002D4959" w:rsidRPr="00633193">
        <w:rPr>
          <w:rFonts w:asciiTheme="minorHAnsi" w:hAnsiTheme="minorHAnsi" w:cstheme="minorHAnsi"/>
          <w:noProof w:val="0"/>
          <w:szCs w:val="18"/>
          <w:lang w:eastAsia="en-US"/>
        </w:rPr>
        <w:t xml:space="preserve"> </w:t>
      </w:r>
      <w:r w:rsidR="002258EF" w:rsidRPr="00633193">
        <w:rPr>
          <w:rFonts w:asciiTheme="minorHAnsi" w:hAnsiTheme="minorHAnsi" w:cstheme="minorHAnsi"/>
          <w:noProof w:val="0"/>
          <w:szCs w:val="18"/>
          <w:lang w:eastAsia="en-US"/>
        </w:rPr>
        <w:t>Dit zijn doorgaans dezelfde l</w:t>
      </w:r>
      <w:r w:rsidR="002D4959" w:rsidRPr="00633193">
        <w:rPr>
          <w:rFonts w:asciiTheme="minorHAnsi" w:hAnsiTheme="minorHAnsi" w:cstheme="minorHAnsi"/>
          <w:noProof w:val="0"/>
          <w:szCs w:val="18"/>
          <w:lang w:eastAsia="en-US"/>
        </w:rPr>
        <w:t xml:space="preserve">ogbronnen </w:t>
      </w:r>
      <w:r w:rsidR="002258EF" w:rsidRPr="00633193">
        <w:rPr>
          <w:rFonts w:asciiTheme="minorHAnsi" w:hAnsiTheme="minorHAnsi" w:cstheme="minorHAnsi"/>
          <w:noProof w:val="0"/>
          <w:szCs w:val="18"/>
          <w:lang w:eastAsia="en-US"/>
        </w:rPr>
        <w:t xml:space="preserve">die kunnen </w:t>
      </w:r>
      <w:r w:rsidR="009D1682" w:rsidRPr="00633193">
        <w:rPr>
          <w:rFonts w:asciiTheme="minorHAnsi" w:hAnsiTheme="minorHAnsi" w:cstheme="minorHAnsi"/>
          <w:noProof w:val="0"/>
          <w:szCs w:val="18"/>
          <w:lang w:eastAsia="en-US"/>
        </w:rPr>
        <w:t>worden</w:t>
      </w:r>
      <w:r w:rsidR="002D4959" w:rsidRPr="00633193">
        <w:rPr>
          <w:rFonts w:asciiTheme="minorHAnsi" w:hAnsiTheme="minorHAnsi" w:cstheme="minorHAnsi"/>
          <w:noProof w:val="0"/>
          <w:szCs w:val="18"/>
          <w:lang w:eastAsia="en-US"/>
        </w:rPr>
        <w:t xml:space="preserve"> gebruikt door een monitoring en response</w:t>
      </w:r>
      <w:r w:rsidR="002409DD" w:rsidRPr="00216443">
        <w:rPr>
          <w:rStyle w:val="Voetnootmarkering"/>
          <w:rFonts w:asciiTheme="minorHAnsi" w:hAnsiTheme="minorHAnsi" w:cstheme="minorHAnsi"/>
          <w:noProof w:val="0"/>
          <w:szCs w:val="18"/>
          <w:lang w:eastAsia="en-US"/>
        </w:rPr>
        <w:footnoteReference w:id="12"/>
      </w:r>
      <w:r w:rsidR="002D4959" w:rsidRPr="00216443">
        <w:rPr>
          <w:rFonts w:asciiTheme="minorHAnsi" w:hAnsiTheme="minorHAnsi" w:cstheme="minorHAnsi"/>
          <w:noProof w:val="0"/>
          <w:szCs w:val="18"/>
          <w:lang w:eastAsia="en-US"/>
        </w:rPr>
        <w:t xml:space="preserve"> dienst die detecteert of er kwetsbaarheden</w:t>
      </w:r>
      <w:r w:rsidR="002258EF" w:rsidRPr="00216443">
        <w:rPr>
          <w:rFonts w:asciiTheme="minorHAnsi" w:hAnsiTheme="minorHAnsi" w:cstheme="minorHAnsi"/>
          <w:noProof w:val="0"/>
          <w:szCs w:val="18"/>
          <w:lang w:eastAsia="en-US"/>
        </w:rPr>
        <w:t xml:space="preserve"> worden misbruikt</w:t>
      </w:r>
      <w:r w:rsidR="002D4959" w:rsidRPr="00216443">
        <w:rPr>
          <w:rFonts w:asciiTheme="minorHAnsi" w:hAnsiTheme="minorHAnsi" w:cstheme="minorHAnsi"/>
          <w:noProof w:val="0"/>
          <w:szCs w:val="18"/>
          <w:lang w:eastAsia="en-US"/>
        </w:rPr>
        <w:t xml:space="preserve"> of incidenten hebben plaatsgevonden. </w:t>
      </w:r>
      <w:r w:rsidRPr="00235F20">
        <w:rPr>
          <w:rFonts w:asciiTheme="minorHAnsi" w:hAnsiTheme="minorHAnsi" w:cstheme="minorHAnsi"/>
          <w:noProof w:val="0"/>
          <w:szCs w:val="18"/>
          <w:lang w:eastAsia="en-US"/>
        </w:rPr>
        <w:t xml:space="preserve">Los van de detectie, wordt </w:t>
      </w:r>
      <w:proofErr w:type="spellStart"/>
      <w:r w:rsidRPr="00235F20">
        <w:rPr>
          <w:rFonts w:asciiTheme="minorHAnsi" w:hAnsiTheme="minorHAnsi" w:cstheme="minorHAnsi"/>
          <w:noProof w:val="0"/>
          <w:szCs w:val="18"/>
          <w:lang w:eastAsia="en-US"/>
        </w:rPr>
        <w:t>logging</w:t>
      </w:r>
      <w:proofErr w:type="spellEnd"/>
      <w:r w:rsidRPr="00235F20">
        <w:rPr>
          <w:rFonts w:asciiTheme="minorHAnsi" w:hAnsiTheme="minorHAnsi" w:cstheme="minorHAnsi"/>
          <w:noProof w:val="0"/>
          <w:szCs w:val="18"/>
          <w:lang w:eastAsia="en-US"/>
        </w:rPr>
        <w:t xml:space="preserve"> ook veelvuldig achteraf gebruikt bij het reconstrueren van een in</w:t>
      </w:r>
      <w:r w:rsidRPr="00633193">
        <w:rPr>
          <w:rFonts w:asciiTheme="minorHAnsi" w:hAnsiTheme="minorHAnsi" w:cstheme="minorHAnsi"/>
          <w:noProof w:val="0"/>
          <w:szCs w:val="18"/>
          <w:lang w:eastAsia="en-US"/>
        </w:rPr>
        <w:t xml:space="preserve">cident of om te ontdekken welke systemen nog meer geraakt waren. Logs moeten bewaard worden volgens vaste regels en kennen per soort </w:t>
      </w:r>
      <w:proofErr w:type="spellStart"/>
      <w:r w:rsidRPr="00633193">
        <w:rPr>
          <w:rFonts w:asciiTheme="minorHAnsi" w:hAnsiTheme="minorHAnsi" w:cstheme="minorHAnsi"/>
          <w:noProof w:val="0"/>
          <w:szCs w:val="18"/>
          <w:lang w:eastAsia="en-US"/>
        </w:rPr>
        <w:t>logging</w:t>
      </w:r>
      <w:proofErr w:type="spellEnd"/>
      <w:r w:rsidRPr="00633193">
        <w:rPr>
          <w:rFonts w:asciiTheme="minorHAnsi" w:hAnsiTheme="minorHAnsi" w:cstheme="minorHAnsi"/>
          <w:noProof w:val="0"/>
          <w:szCs w:val="18"/>
          <w:lang w:eastAsia="en-US"/>
        </w:rPr>
        <w:t xml:space="preserve"> een bewaartermijn waarvan afgeweken kan worden (verlenging) als er een vermoeden is van een incident. </w:t>
      </w:r>
      <w:r w:rsidR="00257518" w:rsidRPr="00633193">
        <w:rPr>
          <w:rFonts w:asciiTheme="minorHAnsi" w:hAnsiTheme="minorHAnsi" w:cstheme="minorHAnsi"/>
          <w:noProof w:val="0"/>
          <w:szCs w:val="18"/>
          <w:lang w:eastAsia="en-US"/>
        </w:rPr>
        <w:t xml:space="preserve">Voor </w:t>
      </w:r>
      <w:proofErr w:type="spellStart"/>
      <w:r w:rsidR="00257518" w:rsidRPr="00633193">
        <w:rPr>
          <w:rFonts w:asciiTheme="minorHAnsi" w:hAnsiTheme="minorHAnsi" w:cstheme="minorHAnsi"/>
          <w:noProof w:val="0"/>
          <w:szCs w:val="18"/>
          <w:lang w:eastAsia="en-US"/>
        </w:rPr>
        <w:t>logging</w:t>
      </w:r>
      <w:proofErr w:type="spellEnd"/>
      <w:r w:rsidR="00257518" w:rsidRPr="00633193">
        <w:rPr>
          <w:rFonts w:asciiTheme="minorHAnsi" w:hAnsiTheme="minorHAnsi" w:cstheme="minorHAnsi"/>
          <w:noProof w:val="0"/>
          <w:szCs w:val="18"/>
          <w:lang w:eastAsia="en-US"/>
        </w:rPr>
        <w:t xml:space="preserve"> die betrokken was bij een beveiligingsincident geldt een bewaartermijn van 3 jaar. </w:t>
      </w:r>
      <w:r w:rsidRPr="00633193">
        <w:rPr>
          <w:rFonts w:asciiTheme="minorHAnsi" w:hAnsiTheme="minorHAnsi" w:cstheme="minorHAnsi"/>
          <w:noProof w:val="0"/>
          <w:szCs w:val="18"/>
          <w:lang w:eastAsia="en-US"/>
        </w:rPr>
        <w:t xml:space="preserve">Als </w:t>
      </w:r>
      <w:proofErr w:type="spellStart"/>
      <w:r w:rsidRPr="00633193">
        <w:rPr>
          <w:rFonts w:asciiTheme="minorHAnsi" w:hAnsiTheme="minorHAnsi" w:cstheme="minorHAnsi"/>
          <w:noProof w:val="0"/>
          <w:szCs w:val="18"/>
          <w:lang w:eastAsia="en-US"/>
        </w:rPr>
        <w:t>logging</w:t>
      </w:r>
      <w:proofErr w:type="spellEnd"/>
      <w:r w:rsidRPr="00633193">
        <w:rPr>
          <w:rFonts w:asciiTheme="minorHAnsi" w:hAnsiTheme="minorHAnsi" w:cstheme="minorHAnsi"/>
          <w:noProof w:val="0"/>
          <w:szCs w:val="18"/>
          <w:lang w:eastAsia="en-US"/>
        </w:rPr>
        <w:t xml:space="preserve"> op de juiste wijze bewaard en behandeld wordt, kan </w:t>
      </w:r>
      <w:proofErr w:type="spellStart"/>
      <w:r w:rsidRPr="00633193">
        <w:rPr>
          <w:rFonts w:asciiTheme="minorHAnsi" w:hAnsiTheme="minorHAnsi" w:cstheme="minorHAnsi"/>
          <w:noProof w:val="0"/>
          <w:szCs w:val="18"/>
          <w:lang w:eastAsia="en-US"/>
        </w:rPr>
        <w:t>logging</w:t>
      </w:r>
      <w:proofErr w:type="spellEnd"/>
      <w:r w:rsidRPr="00633193">
        <w:rPr>
          <w:rFonts w:asciiTheme="minorHAnsi" w:hAnsiTheme="minorHAnsi" w:cstheme="minorHAnsi"/>
          <w:noProof w:val="0"/>
          <w:szCs w:val="18"/>
          <w:lang w:eastAsia="en-US"/>
        </w:rPr>
        <w:t xml:space="preserve"> ook dienen als bewijsmateriaal voor de wet</w:t>
      </w:r>
      <w:r w:rsidR="002258EF" w:rsidRPr="00633193">
        <w:rPr>
          <w:rFonts w:asciiTheme="minorHAnsi" w:hAnsiTheme="minorHAnsi" w:cstheme="minorHAnsi"/>
          <w:noProof w:val="0"/>
          <w:szCs w:val="18"/>
          <w:lang w:eastAsia="en-US"/>
        </w:rPr>
        <w:t xml:space="preserve"> als er aangifte wordt gedaan</w:t>
      </w:r>
      <w:r w:rsidRPr="00633193">
        <w:rPr>
          <w:rFonts w:asciiTheme="minorHAnsi" w:hAnsiTheme="minorHAnsi" w:cstheme="minorHAnsi"/>
          <w:noProof w:val="0"/>
          <w:szCs w:val="18"/>
          <w:lang w:eastAsia="en-US"/>
        </w:rPr>
        <w:t xml:space="preserve">. Let hierbij wel op dat </w:t>
      </w:r>
      <w:proofErr w:type="spellStart"/>
      <w:r w:rsidRPr="00633193">
        <w:rPr>
          <w:rFonts w:asciiTheme="minorHAnsi" w:hAnsiTheme="minorHAnsi" w:cstheme="minorHAnsi"/>
          <w:noProof w:val="0"/>
          <w:szCs w:val="18"/>
          <w:lang w:eastAsia="en-US"/>
        </w:rPr>
        <w:t>logging</w:t>
      </w:r>
      <w:proofErr w:type="spellEnd"/>
      <w:r w:rsidRPr="00633193">
        <w:rPr>
          <w:rFonts w:asciiTheme="minorHAnsi" w:hAnsiTheme="minorHAnsi" w:cstheme="minorHAnsi"/>
          <w:noProof w:val="0"/>
          <w:szCs w:val="18"/>
          <w:lang w:eastAsia="en-US"/>
        </w:rPr>
        <w:t xml:space="preserve"> </w:t>
      </w:r>
      <w:r w:rsidR="005D71E9" w:rsidRPr="00633193">
        <w:rPr>
          <w:rFonts w:asciiTheme="minorHAnsi" w:hAnsiTheme="minorHAnsi" w:cstheme="minorHAnsi"/>
          <w:noProof w:val="0"/>
          <w:szCs w:val="18"/>
          <w:lang w:eastAsia="en-US"/>
        </w:rPr>
        <w:t>persoons gerelateerde</w:t>
      </w:r>
      <w:r w:rsidRPr="00633193">
        <w:rPr>
          <w:rFonts w:asciiTheme="minorHAnsi" w:hAnsiTheme="minorHAnsi" w:cstheme="minorHAnsi"/>
          <w:noProof w:val="0"/>
          <w:szCs w:val="18"/>
          <w:lang w:eastAsia="en-US"/>
        </w:rPr>
        <w:t xml:space="preserve"> of privacygevoelige informatie kan bevatten, en dat </w:t>
      </w:r>
      <w:proofErr w:type="spellStart"/>
      <w:r w:rsidRPr="00633193">
        <w:rPr>
          <w:rFonts w:asciiTheme="minorHAnsi" w:hAnsiTheme="minorHAnsi" w:cstheme="minorHAnsi"/>
          <w:noProof w:val="0"/>
          <w:szCs w:val="18"/>
          <w:lang w:eastAsia="en-US"/>
        </w:rPr>
        <w:t>logging</w:t>
      </w:r>
      <w:proofErr w:type="spellEnd"/>
      <w:r w:rsidRPr="00633193">
        <w:rPr>
          <w:rFonts w:asciiTheme="minorHAnsi" w:hAnsiTheme="minorHAnsi" w:cstheme="minorHAnsi"/>
          <w:noProof w:val="0"/>
          <w:szCs w:val="18"/>
          <w:lang w:eastAsia="en-US"/>
        </w:rPr>
        <w:t xml:space="preserve"> zodanig bewaard moet worden dat deze niet zomaar kan worden ingezien of worden gewijzigd. Zie hiervoor de ‘Aanwijzing </w:t>
      </w:r>
      <w:proofErr w:type="spellStart"/>
      <w:r w:rsidRPr="00633193">
        <w:rPr>
          <w:rFonts w:asciiTheme="minorHAnsi" w:hAnsiTheme="minorHAnsi" w:cstheme="minorHAnsi"/>
          <w:noProof w:val="0"/>
          <w:szCs w:val="18"/>
          <w:lang w:eastAsia="en-US"/>
        </w:rPr>
        <w:t>Logging</w:t>
      </w:r>
      <w:proofErr w:type="spellEnd"/>
      <w:r w:rsidRPr="00633193">
        <w:rPr>
          <w:rFonts w:asciiTheme="minorHAnsi" w:hAnsiTheme="minorHAnsi" w:cstheme="minorHAnsi"/>
          <w:noProof w:val="0"/>
          <w:szCs w:val="18"/>
          <w:lang w:eastAsia="en-US"/>
        </w:rPr>
        <w:t xml:space="preserve">’ van de IBD . </w:t>
      </w:r>
    </w:p>
    <w:p w14:paraId="559ED2F6" w14:textId="0F0A406D" w:rsidR="00576A45" w:rsidRPr="00235F20" w:rsidRDefault="008731D5" w:rsidP="0060552D">
      <w:pPr>
        <w:pStyle w:val="K01-basistekst"/>
        <w:rPr>
          <w:rFonts w:asciiTheme="minorHAnsi" w:hAnsiTheme="minorHAnsi" w:cstheme="minorHAnsi"/>
          <w:noProof w:val="0"/>
          <w:szCs w:val="18"/>
          <w:lang w:eastAsia="en-US"/>
        </w:rPr>
      </w:pPr>
      <w:r w:rsidRPr="00235F20">
        <w:rPr>
          <w:rFonts w:asciiTheme="minorHAnsi" w:hAnsiTheme="minorHAnsi" w:cstheme="minorHAnsi"/>
          <w:noProof w:val="0"/>
          <w:szCs w:val="18"/>
          <w:lang w:eastAsia="en-US"/>
        </w:rPr>
        <w:t xml:space="preserve"> </w:t>
      </w:r>
    </w:p>
    <w:p w14:paraId="40EC95A9" w14:textId="24BB4FB4" w:rsidR="0060552D" w:rsidRPr="00633193" w:rsidRDefault="0060552D" w:rsidP="00D05432">
      <w:pPr>
        <w:pStyle w:val="Kop2"/>
        <w:rPr>
          <w:lang w:val="nl-NL"/>
        </w:rPr>
      </w:pPr>
      <w:bookmarkStart w:id="30" w:name="_Toc367795035"/>
      <w:bookmarkStart w:id="31" w:name="_Toc439865484"/>
      <w:bookmarkStart w:id="32" w:name="_Toc82647490"/>
      <w:r w:rsidRPr="00633193">
        <w:rPr>
          <w:lang w:val="nl-NL"/>
        </w:rPr>
        <w:t>Personeel</w:t>
      </w:r>
      <w:bookmarkEnd w:id="30"/>
      <w:bookmarkEnd w:id="31"/>
      <w:bookmarkEnd w:id="32"/>
    </w:p>
    <w:p w14:paraId="688B7F3B" w14:textId="06611486" w:rsidR="0060552D" w:rsidRPr="00633193" w:rsidRDefault="0060552D" w:rsidP="0060552D">
      <w:pPr>
        <w:pStyle w:val="K01-basistekst"/>
        <w:rPr>
          <w:rFonts w:asciiTheme="minorHAnsi" w:hAnsiTheme="minorHAnsi" w:cstheme="minorHAnsi"/>
          <w:noProof w:val="0"/>
          <w:szCs w:val="18"/>
          <w:lang w:eastAsia="en-US"/>
        </w:rPr>
      </w:pPr>
      <w:r w:rsidRPr="00633193">
        <w:rPr>
          <w:rFonts w:asciiTheme="minorHAnsi" w:hAnsiTheme="minorHAnsi" w:cstheme="minorHAnsi"/>
          <w:noProof w:val="0"/>
          <w:szCs w:val="18"/>
          <w:lang w:eastAsia="en-US"/>
        </w:rPr>
        <w:t xml:space="preserve">Het </w:t>
      </w:r>
      <w:r w:rsidR="005369CE" w:rsidRPr="00633193">
        <w:rPr>
          <w:rFonts w:asciiTheme="minorHAnsi" w:hAnsiTheme="minorHAnsi" w:cstheme="minorHAnsi"/>
          <w:noProof w:val="0"/>
          <w:szCs w:val="18"/>
          <w:lang w:eastAsia="en-US"/>
        </w:rPr>
        <w:t xml:space="preserve">incidentmanagementproces </w:t>
      </w:r>
      <w:r w:rsidRPr="00633193">
        <w:rPr>
          <w:rFonts w:asciiTheme="minorHAnsi" w:hAnsiTheme="minorHAnsi" w:cstheme="minorHAnsi"/>
          <w:noProof w:val="0"/>
          <w:szCs w:val="18"/>
          <w:lang w:eastAsia="en-US"/>
        </w:rPr>
        <w:t>moet een eigenaar hebben en binnen het proces moet een vast aanspreekpunt zijn die eventueel ook zorgdraagt voor de externe communicatie.</w:t>
      </w:r>
      <w:r w:rsidR="0075253C" w:rsidRPr="00633193">
        <w:rPr>
          <w:rFonts w:asciiTheme="minorHAnsi" w:hAnsiTheme="minorHAnsi" w:cstheme="minorHAnsi"/>
          <w:noProof w:val="0"/>
          <w:szCs w:val="18"/>
          <w:lang w:eastAsia="en-US"/>
        </w:rPr>
        <w:t xml:space="preserve"> </w:t>
      </w:r>
      <w:r w:rsidRPr="00633193">
        <w:rPr>
          <w:rFonts w:asciiTheme="minorHAnsi" w:hAnsiTheme="minorHAnsi" w:cstheme="minorHAnsi"/>
          <w:noProof w:val="0"/>
          <w:szCs w:val="18"/>
          <w:lang w:eastAsia="en-US"/>
        </w:rPr>
        <w:t>Het melden van incidenten is een taak van iedereen</w:t>
      </w:r>
      <w:r w:rsidR="00C30FA3" w:rsidRPr="00633193">
        <w:rPr>
          <w:rFonts w:asciiTheme="minorHAnsi" w:hAnsiTheme="minorHAnsi" w:cstheme="minorHAnsi"/>
          <w:noProof w:val="0"/>
          <w:szCs w:val="18"/>
          <w:lang w:eastAsia="en-US"/>
        </w:rPr>
        <w:t xml:space="preserve">, in ieder geval moet altijd de </w:t>
      </w:r>
      <w:proofErr w:type="spellStart"/>
      <w:r w:rsidR="00C30FA3" w:rsidRPr="00633193">
        <w:rPr>
          <w:rFonts w:asciiTheme="minorHAnsi" w:hAnsiTheme="minorHAnsi" w:cstheme="minorHAnsi"/>
          <w:noProof w:val="0"/>
          <w:szCs w:val="18"/>
          <w:lang w:eastAsia="en-US"/>
        </w:rPr>
        <w:t>servicedesk</w:t>
      </w:r>
      <w:proofErr w:type="spellEnd"/>
      <w:r w:rsidR="00C30FA3" w:rsidRPr="00633193">
        <w:rPr>
          <w:rFonts w:asciiTheme="minorHAnsi" w:hAnsiTheme="minorHAnsi" w:cstheme="minorHAnsi"/>
          <w:noProof w:val="0"/>
          <w:szCs w:val="18"/>
          <w:lang w:eastAsia="en-US"/>
        </w:rPr>
        <w:t xml:space="preserve"> geïnformeerd worden.</w:t>
      </w:r>
      <w:r w:rsidRPr="00633193">
        <w:rPr>
          <w:rFonts w:asciiTheme="minorHAnsi" w:hAnsiTheme="minorHAnsi" w:cstheme="minorHAnsi"/>
          <w:noProof w:val="0"/>
          <w:szCs w:val="18"/>
          <w:lang w:eastAsia="en-US"/>
        </w:rPr>
        <w:t xml:space="preserve"> De beoordeling van de </w:t>
      </w:r>
      <w:proofErr w:type="spellStart"/>
      <w:r w:rsidRPr="00633193">
        <w:rPr>
          <w:rFonts w:asciiTheme="minorHAnsi" w:hAnsiTheme="minorHAnsi" w:cstheme="minorHAnsi"/>
          <w:noProof w:val="0"/>
          <w:szCs w:val="18"/>
          <w:lang w:eastAsia="en-US"/>
        </w:rPr>
        <w:t>logging</w:t>
      </w:r>
      <w:proofErr w:type="spellEnd"/>
      <w:r w:rsidRPr="00633193">
        <w:rPr>
          <w:rFonts w:asciiTheme="minorHAnsi" w:hAnsiTheme="minorHAnsi" w:cstheme="minorHAnsi"/>
          <w:noProof w:val="0"/>
          <w:szCs w:val="18"/>
          <w:lang w:eastAsia="en-US"/>
        </w:rPr>
        <w:t xml:space="preserve"> maar ook van gemelde incidenten behoort door een speciaal aangewezen functionaris te gebeuren afhankelijk van waarover de </w:t>
      </w:r>
      <w:proofErr w:type="spellStart"/>
      <w:r w:rsidRPr="00633193">
        <w:rPr>
          <w:rFonts w:asciiTheme="minorHAnsi" w:hAnsiTheme="minorHAnsi" w:cstheme="minorHAnsi"/>
          <w:noProof w:val="0"/>
          <w:szCs w:val="18"/>
          <w:lang w:eastAsia="en-US"/>
        </w:rPr>
        <w:t>logging</w:t>
      </w:r>
      <w:proofErr w:type="spellEnd"/>
      <w:r w:rsidRPr="00633193">
        <w:rPr>
          <w:rFonts w:asciiTheme="minorHAnsi" w:hAnsiTheme="minorHAnsi" w:cstheme="minorHAnsi"/>
          <w:noProof w:val="0"/>
          <w:szCs w:val="18"/>
          <w:lang w:eastAsia="en-US"/>
        </w:rPr>
        <w:t xml:space="preserve"> of de incidentmelding gaat. Onrechtmatigheden van een bepaalde categorie</w:t>
      </w:r>
      <w:r w:rsidRPr="00216443">
        <w:rPr>
          <w:rStyle w:val="Voetnootmarkering"/>
          <w:rFonts w:asciiTheme="minorHAnsi" w:hAnsiTheme="minorHAnsi" w:cstheme="minorHAnsi"/>
          <w:noProof w:val="0"/>
          <w:szCs w:val="18"/>
          <w:lang w:eastAsia="en-US"/>
        </w:rPr>
        <w:footnoteReference w:id="13"/>
      </w:r>
      <w:r w:rsidRPr="00216443">
        <w:rPr>
          <w:rFonts w:asciiTheme="minorHAnsi" w:hAnsiTheme="minorHAnsi" w:cstheme="minorHAnsi"/>
          <w:noProof w:val="0"/>
          <w:szCs w:val="18"/>
          <w:lang w:eastAsia="en-US"/>
        </w:rPr>
        <w:t xml:space="preserve"> moeten gemeld worden aan de </w:t>
      </w:r>
      <w:r w:rsidR="00EC6BAF" w:rsidRPr="00216443">
        <w:rPr>
          <w:rFonts w:asciiTheme="minorHAnsi" w:hAnsiTheme="minorHAnsi" w:cstheme="minorHAnsi"/>
          <w:noProof w:val="0"/>
          <w:szCs w:val="18"/>
          <w:lang w:eastAsia="en-US"/>
        </w:rPr>
        <w:t>CISO.</w:t>
      </w:r>
      <w:r w:rsidRPr="00216443">
        <w:rPr>
          <w:rFonts w:asciiTheme="minorHAnsi" w:hAnsiTheme="minorHAnsi" w:cstheme="minorHAnsi"/>
          <w:noProof w:val="0"/>
          <w:szCs w:val="18"/>
          <w:lang w:eastAsia="en-US"/>
        </w:rPr>
        <w:t xml:space="preserve"> Bij een escalatie of een noodsituatie moet altijd rekening gehouden worden met woordvoering</w:t>
      </w:r>
      <w:r w:rsidR="008731D5" w:rsidRPr="00216443">
        <w:rPr>
          <w:rFonts w:asciiTheme="minorHAnsi" w:hAnsiTheme="minorHAnsi" w:cstheme="minorHAnsi"/>
          <w:noProof w:val="0"/>
          <w:szCs w:val="18"/>
          <w:lang w:eastAsia="en-US"/>
        </w:rPr>
        <w:t xml:space="preserve"> waarbij de IBD advies kan geven</w:t>
      </w:r>
      <w:r w:rsidRPr="00216443">
        <w:rPr>
          <w:rFonts w:asciiTheme="minorHAnsi" w:hAnsiTheme="minorHAnsi" w:cstheme="minorHAnsi"/>
          <w:noProof w:val="0"/>
          <w:szCs w:val="18"/>
          <w:lang w:eastAsia="en-US"/>
        </w:rPr>
        <w:t>.</w:t>
      </w:r>
      <w:r w:rsidR="0075253C" w:rsidRPr="00216443">
        <w:rPr>
          <w:rFonts w:asciiTheme="minorHAnsi" w:hAnsiTheme="minorHAnsi" w:cstheme="minorHAnsi"/>
          <w:noProof w:val="0"/>
          <w:szCs w:val="18"/>
          <w:lang w:eastAsia="en-US"/>
        </w:rPr>
        <w:t xml:space="preserve"> </w:t>
      </w:r>
      <w:r w:rsidRPr="00216443">
        <w:rPr>
          <w:rFonts w:asciiTheme="minorHAnsi" w:hAnsiTheme="minorHAnsi" w:cstheme="minorHAnsi"/>
          <w:noProof w:val="0"/>
          <w:szCs w:val="18"/>
          <w:lang w:eastAsia="en-US"/>
        </w:rPr>
        <w:t xml:space="preserve">Al het personeel dat betrokken is bij het </w:t>
      </w:r>
      <w:r w:rsidR="005D71E9" w:rsidRPr="00235F20">
        <w:rPr>
          <w:rFonts w:asciiTheme="minorHAnsi" w:hAnsiTheme="minorHAnsi" w:cstheme="minorHAnsi"/>
          <w:noProof w:val="0"/>
          <w:szCs w:val="18"/>
          <w:lang w:eastAsia="en-US"/>
        </w:rPr>
        <w:t>incidentproces</w:t>
      </w:r>
      <w:r w:rsidRPr="00235F20">
        <w:rPr>
          <w:rFonts w:asciiTheme="minorHAnsi" w:hAnsiTheme="minorHAnsi" w:cstheme="minorHAnsi"/>
          <w:noProof w:val="0"/>
          <w:szCs w:val="18"/>
          <w:lang w:eastAsia="en-US"/>
        </w:rPr>
        <w:t xml:space="preserve"> moet op de hoogte zijn van de procedures en de telefonische bereikbaarheid van belangrijke contactpersonen en teamleden. </w:t>
      </w:r>
      <w:r w:rsidR="00EC6BAF" w:rsidRPr="00633193">
        <w:rPr>
          <w:rFonts w:asciiTheme="minorHAnsi" w:hAnsiTheme="minorHAnsi" w:cstheme="minorHAnsi"/>
          <w:noProof w:val="0"/>
          <w:szCs w:val="18"/>
          <w:lang w:eastAsia="en-US"/>
        </w:rPr>
        <w:t xml:space="preserve">De IBD heeft </w:t>
      </w:r>
      <w:r w:rsidR="00D05432" w:rsidRPr="00633193">
        <w:rPr>
          <w:rFonts w:asciiTheme="minorHAnsi" w:hAnsiTheme="minorHAnsi" w:cstheme="minorHAnsi"/>
          <w:noProof w:val="0"/>
          <w:szCs w:val="18"/>
          <w:lang w:eastAsia="en-US"/>
        </w:rPr>
        <w:t xml:space="preserve">ter ondersteuning om zicht te hebben op belangrijke nummers en stappen </w:t>
      </w:r>
      <w:r w:rsidR="00EC6BAF" w:rsidRPr="00633193">
        <w:rPr>
          <w:rFonts w:asciiTheme="minorHAnsi" w:hAnsiTheme="minorHAnsi" w:cstheme="minorHAnsi"/>
          <w:noProof w:val="0"/>
          <w:szCs w:val="18"/>
          <w:lang w:eastAsia="en-US"/>
        </w:rPr>
        <w:t xml:space="preserve">hiervoor een instrument ontwikkeld, het zogenaamde </w:t>
      </w:r>
      <w:r w:rsidR="00D05432" w:rsidRPr="00633193">
        <w:rPr>
          <w:rFonts w:asciiTheme="minorHAnsi" w:hAnsiTheme="minorHAnsi" w:cstheme="minorHAnsi"/>
          <w:noProof w:val="0"/>
          <w:szCs w:val="18"/>
          <w:lang w:eastAsia="en-US"/>
        </w:rPr>
        <w:t>kaartje in de meterkast</w:t>
      </w:r>
      <w:r w:rsidR="00EC6BAF" w:rsidRPr="00633193">
        <w:rPr>
          <w:rFonts w:asciiTheme="minorHAnsi" w:hAnsiTheme="minorHAnsi" w:cstheme="minorHAnsi"/>
          <w:noProof w:val="0"/>
          <w:szCs w:val="18"/>
          <w:lang w:eastAsia="en-US"/>
        </w:rPr>
        <w:t xml:space="preserve">. </w:t>
      </w:r>
      <w:r w:rsidRPr="00633193">
        <w:rPr>
          <w:rFonts w:asciiTheme="minorHAnsi" w:hAnsiTheme="minorHAnsi" w:cstheme="minorHAnsi"/>
          <w:noProof w:val="0"/>
          <w:szCs w:val="18"/>
          <w:lang w:eastAsia="en-US"/>
        </w:rPr>
        <w:t>Per soort incident kan het team een wisselende samenstelling hebben.</w:t>
      </w:r>
    </w:p>
    <w:p w14:paraId="09183694" w14:textId="77777777" w:rsidR="00576A45" w:rsidRPr="00633193" w:rsidRDefault="00576A45" w:rsidP="0060552D">
      <w:pPr>
        <w:pStyle w:val="K01-basistekst"/>
        <w:rPr>
          <w:rFonts w:asciiTheme="minorHAnsi" w:hAnsiTheme="minorHAnsi" w:cstheme="minorHAnsi"/>
          <w:noProof w:val="0"/>
          <w:szCs w:val="18"/>
          <w:lang w:eastAsia="en-US"/>
        </w:rPr>
      </w:pPr>
    </w:p>
    <w:p w14:paraId="4A9CF949" w14:textId="38A9012B" w:rsidR="0060552D" w:rsidRPr="00633193" w:rsidRDefault="0060552D" w:rsidP="00D05432">
      <w:pPr>
        <w:pStyle w:val="Kop2"/>
        <w:rPr>
          <w:lang w:val="nl-NL"/>
        </w:rPr>
      </w:pPr>
      <w:bookmarkStart w:id="33" w:name="_Toc367795036"/>
      <w:bookmarkStart w:id="34" w:name="_Toc439865485"/>
      <w:bookmarkStart w:id="35" w:name="_Toc82647491"/>
      <w:r w:rsidRPr="00633193">
        <w:rPr>
          <w:lang w:val="nl-NL"/>
        </w:rPr>
        <w:t>Voorbereiding</w:t>
      </w:r>
      <w:bookmarkEnd w:id="33"/>
      <w:bookmarkEnd w:id="34"/>
      <w:bookmarkEnd w:id="35"/>
    </w:p>
    <w:p w14:paraId="1E393EEC" w14:textId="77777777" w:rsidR="00EC6BAF" w:rsidRPr="00633193" w:rsidRDefault="0060552D" w:rsidP="0060552D">
      <w:pPr>
        <w:pStyle w:val="K01-basistekst"/>
        <w:rPr>
          <w:rFonts w:asciiTheme="minorHAnsi" w:hAnsiTheme="minorHAnsi" w:cstheme="minorHAnsi"/>
          <w:noProof w:val="0"/>
          <w:szCs w:val="18"/>
          <w:lang w:eastAsia="en-US"/>
        </w:rPr>
      </w:pPr>
      <w:r w:rsidRPr="00633193">
        <w:rPr>
          <w:rFonts w:asciiTheme="minorHAnsi" w:hAnsiTheme="minorHAnsi" w:cstheme="minorHAnsi"/>
          <w:noProof w:val="0"/>
          <w:szCs w:val="18"/>
          <w:lang w:eastAsia="en-US"/>
        </w:rPr>
        <w:t xml:space="preserve">Rond incidenten </w:t>
      </w:r>
      <w:r w:rsidR="008C0BF8" w:rsidRPr="00633193">
        <w:rPr>
          <w:rFonts w:asciiTheme="minorHAnsi" w:hAnsiTheme="minorHAnsi" w:cstheme="minorHAnsi"/>
          <w:noProof w:val="0"/>
          <w:szCs w:val="18"/>
          <w:lang w:eastAsia="en-US"/>
        </w:rPr>
        <w:t xml:space="preserve">moeten </w:t>
      </w:r>
      <w:r w:rsidRPr="00633193">
        <w:rPr>
          <w:rFonts w:asciiTheme="minorHAnsi" w:hAnsiTheme="minorHAnsi" w:cstheme="minorHAnsi"/>
          <w:noProof w:val="0"/>
          <w:szCs w:val="18"/>
          <w:lang w:eastAsia="en-US"/>
        </w:rPr>
        <w:t xml:space="preserve">voorbereidingen getroffen en geoefend worden. Voor incidenten met </w:t>
      </w:r>
      <w:r w:rsidR="004B6124" w:rsidRPr="00633193">
        <w:rPr>
          <w:rFonts w:asciiTheme="minorHAnsi" w:hAnsiTheme="minorHAnsi" w:cstheme="minorHAnsi"/>
          <w:noProof w:val="0"/>
          <w:szCs w:val="18"/>
          <w:lang w:eastAsia="en-US"/>
        </w:rPr>
        <w:t xml:space="preserve">een mogelijke </w:t>
      </w:r>
      <w:r w:rsidRPr="00633193">
        <w:rPr>
          <w:rFonts w:asciiTheme="minorHAnsi" w:hAnsiTheme="minorHAnsi" w:cstheme="minorHAnsi"/>
          <w:noProof w:val="0"/>
          <w:szCs w:val="18"/>
          <w:lang w:eastAsia="en-US"/>
        </w:rPr>
        <w:t xml:space="preserve">hoge impact is het wenselijk om dat regelmatig te doen. Voor incidenten met hoge impact kunnen zogenaamde </w:t>
      </w:r>
      <w:r w:rsidRPr="00633193">
        <w:rPr>
          <w:rFonts w:asciiTheme="minorHAnsi" w:hAnsiTheme="minorHAnsi" w:cstheme="minorHAnsi"/>
          <w:noProof w:val="0"/>
          <w:szCs w:val="18"/>
          <w:lang w:eastAsia="en-US"/>
        </w:rPr>
        <w:lastRenderedPageBreak/>
        <w:t xml:space="preserve">cheat sheets </w:t>
      </w:r>
      <w:r w:rsidRPr="00216443">
        <w:rPr>
          <w:rStyle w:val="Voetnootmarkering"/>
          <w:rFonts w:asciiTheme="minorHAnsi" w:hAnsiTheme="minorHAnsi" w:cstheme="minorHAnsi"/>
          <w:noProof w:val="0"/>
          <w:szCs w:val="18"/>
          <w:lang w:eastAsia="en-US"/>
        </w:rPr>
        <w:footnoteReference w:id="14"/>
      </w:r>
      <w:r w:rsidRPr="00216443">
        <w:rPr>
          <w:rFonts w:asciiTheme="minorHAnsi" w:hAnsiTheme="minorHAnsi" w:cstheme="minorHAnsi"/>
          <w:noProof w:val="0"/>
          <w:szCs w:val="18"/>
          <w:lang w:eastAsia="en-US"/>
        </w:rPr>
        <w:t xml:space="preserve"> of </w:t>
      </w:r>
      <w:proofErr w:type="spellStart"/>
      <w:r w:rsidRPr="00216443">
        <w:rPr>
          <w:rFonts w:asciiTheme="minorHAnsi" w:hAnsiTheme="minorHAnsi" w:cstheme="minorHAnsi"/>
          <w:noProof w:val="0"/>
          <w:szCs w:val="18"/>
          <w:lang w:eastAsia="en-US"/>
        </w:rPr>
        <w:t>operational</w:t>
      </w:r>
      <w:proofErr w:type="spellEnd"/>
      <w:r w:rsidRPr="00216443">
        <w:rPr>
          <w:rFonts w:asciiTheme="minorHAnsi" w:hAnsiTheme="minorHAnsi" w:cstheme="minorHAnsi"/>
          <w:noProof w:val="0"/>
          <w:szCs w:val="18"/>
          <w:lang w:eastAsia="en-US"/>
        </w:rPr>
        <w:t xml:space="preserve"> incident best </w:t>
      </w:r>
      <w:proofErr w:type="spellStart"/>
      <w:r w:rsidRPr="00216443">
        <w:rPr>
          <w:rFonts w:asciiTheme="minorHAnsi" w:hAnsiTheme="minorHAnsi" w:cstheme="minorHAnsi"/>
          <w:noProof w:val="0"/>
          <w:szCs w:val="18"/>
          <w:lang w:eastAsia="en-US"/>
        </w:rPr>
        <w:t>practices</w:t>
      </w:r>
      <w:proofErr w:type="spellEnd"/>
      <w:r w:rsidR="00C30FA3" w:rsidRPr="00216443">
        <w:rPr>
          <w:rFonts w:asciiTheme="minorHAnsi" w:hAnsiTheme="minorHAnsi" w:cstheme="minorHAnsi"/>
          <w:noProof w:val="0"/>
          <w:szCs w:val="18"/>
          <w:lang w:eastAsia="en-US"/>
        </w:rPr>
        <w:t xml:space="preserve"> worden voorbereid. Er kunnen voor bepaalde incidenten die vaker voorkomen standaard afhandeling instructies worden opgesteld, in vaktermen zijn dit </w:t>
      </w:r>
      <w:proofErr w:type="spellStart"/>
      <w:r w:rsidR="00C30FA3" w:rsidRPr="00216443">
        <w:rPr>
          <w:rFonts w:asciiTheme="minorHAnsi" w:hAnsiTheme="minorHAnsi" w:cstheme="minorHAnsi"/>
          <w:noProof w:val="0"/>
          <w:szCs w:val="18"/>
          <w:lang w:eastAsia="en-US"/>
        </w:rPr>
        <w:t>playbooks</w:t>
      </w:r>
      <w:proofErr w:type="spellEnd"/>
      <w:r w:rsidR="00C30FA3" w:rsidRPr="00216443">
        <w:rPr>
          <w:rFonts w:asciiTheme="minorHAnsi" w:hAnsiTheme="minorHAnsi" w:cstheme="minorHAnsi"/>
          <w:noProof w:val="0"/>
          <w:szCs w:val="18"/>
          <w:lang w:eastAsia="en-US"/>
        </w:rPr>
        <w:t>. Een voorbeeld hiervan zijn de stappen die doorlopen moeten worden als bijvoorbeeld een apparaat is zoekgeraakt.</w:t>
      </w:r>
      <w:r w:rsidRPr="00235F20">
        <w:rPr>
          <w:rFonts w:asciiTheme="minorHAnsi" w:hAnsiTheme="minorHAnsi" w:cstheme="minorHAnsi"/>
          <w:noProof w:val="0"/>
          <w:szCs w:val="18"/>
          <w:lang w:eastAsia="en-US"/>
        </w:rPr>
        <w:t xml:space="preserve"> </w:t>
      </w:r>
      <w:r w:rsidR="00EC6BAF" w:rsidRPr="00633193">
        <w:rPr>
          <w:rFonts w:asciiTheme="minorHAnsi" w:hAnsiTheme="minorHAnsi" w:cstheme="minorHAnsi"/>
          <w:noProof w:val="0"/>
          <w:szCs w:val="18"/>
          <w:lang w:eastAsia="en-US"/>
        </w:rPr>
        <w:t xml:space="preserve">Door te analyseren welke incidenten vaker voorkomen is het mogelijk om input te krijgen om deze </w:t>
      </w:r>
      <w:proofErr w:type="spellStart"/>
      <w:r w:rsidR="00EC6BAF" w:rsidRPr="00633193">
        <w:rPr>
          <w:rFonts w:asciiTheme="minorHAnsi" w:hAnsiTheme="minorHAnsi" w:cstheme="minorHAnsi"/>
          <w:noProof w:val="0"/>
          <w:szCs w:val="18"/>
          <w:lang w:eastAsia="en-US"/>
        </w:rPr>
        <w:t>playbooks</w:t>
      </w:r>
      <w:proofErr w:type="spellEnd"/>
      <w:r w:rsidR="00EC6BAF" w:rsidRPr="00633193">
        <w:rPr>
          <w:rFonts w:asciiTheme="minorHAnsi" w:hAnsiTheme="minorHAnsi" w:cstheme="minorHAnsi"/>
          <w:noProof w:val="0"/>
          <w:szCs w:val="18"/>
          <w:lang w:eastAsia="en-US"/>
        </w:rPr>
        <w:t xml:space="preserve"> voor standaard incident afhandeling te ontwikkelen. </w:t>
      </w:r>
    </w:p>
    <w:p w14:paraId="4593662F" w14:textId="77777777" w:rsidR="00EC6BAF" w:rsidRPr="00633193" w:rsidRDefault="00EC6BAF" w:rsidP="0060552D">
      <w:pPr>
        <w:pStyle w:val="K01-basistekst"/>
        <w:rPr>
          <w:rFonts w:asciiTheme="minorHAnsi" w:hAnsiTheme="minorHAnsi" w:cstheme="minorHAnsi"/>
          <w:noProof w:val="0"/>
          <w:szCs w:val="18"/>
          <w:lang w:eastAsia="en-US"/>
        </w:rPr>
      </w:pPr>
    </w:p>
    <w:p w14:paraId="6E3D06BA" w14:textId="1195CABE" w:rsidR="00744C54" w:rsidRPr="00633193" w:rsidRDefault="0060552D" w:rsidP="0060552D">
      <w:pPr>
        <w:pStyle w:val="K01-basistekst"/>
        <w:rPr>
          <w:noProof w:val="0"/>
        </w:rPr>
      </w:pPr>
      <w:r w:rsidRPr="00633193">
        <w:rPr>
          <w:rFonts w:asciiTheme="minorHAnsi" w:hAnsiTheme="minorHAnsi" w:cstheme="minorHAnsi"/>
          <w:noProof w:val="0"/>
          <w:szCs w:val="18"/>
          <w:lang w:eastAsia="en-US"/>
        </w:rPr>
        <w:t xml:space="preserve">Binnen de wereld van Computer </w:t>
      </w:r>
      <w:proofErr w:type="spellStart"/>
      <w:r w:rsidRPr="00633193">
        <w:rPr>
          <w:rFonts w:asciiTheme="minorHAnsi" w:hAnsiTheme="minorHAnsi" w:cstheme="minorHAnsi"/>
          <w:noProof w:val="0"/>
          <w:szCs w:val="18"/>
          <w:lang w:eastAsia="en-US"/>
        </w:rPr>
        <w:t>Emergency</w:t>
      </w:r>
      <w:proofErr w:type="spellEnd"/>
      <w:r w:rsidRPr="00633193">
        <w:rPr>
          <w:rFonts w:asciiTheme="minorHAnsi" w:hAnsiTheme="minorHAnsi" w:cstheme="minorHAnsi"/>
          <w:noProof w:val="0"/>
          <w:szCs w:val="18"/>
          <w:lang w:eastAsia="en-US"/>
        </w:rPr>
        <w:t xml:space="preserve"> Response zijn al veel cheat sheets</w:t>
      </w:r>
      <w:r w:rsidR="00744C54" w:rsidRPr="00633193">
        <w:rPr>
          <w:rFonts w:asciiTheme="minorHAnsi" w:hAnsiTheme="minorHAnsi" w:cstheme="minorHAnsi"/>
          <w:noProof w:val="0"/>
          <w:szCs w:val="18"/>
          <w:lang w:eastAsia="en-US"/>
        </w:rPr>
        <w:t xml:space="preserve"> en handreikingen</w:t>
      </w:r>
      <w:r w:rsidRPr="00633193">
        <w:rPr>
          <w:rFonts w:asciiTheme="minorHAnsi" w:hAnsiTheme="minorHAnsi" w:cstheme="minorHAnsi"/>
          <w:noProof w:val="0"/>
          <w:szCs w:val="18"/>
          <w:lang w:eastAsia="en-US"/>
        </w:rPr>
        <w:t xml:space="preserve"> ontwikkeld en deze zijn onder andere te vinden op:</w:t>
      </w:r>
      <w:r w:rsidR="00744C54" w:rsidRPr="00633193">
        <w:rPr>
          <w:noProof w:val="0"/>
        </w:rPr>
        <w:t xml:space="preserve"> </w:t>
      </w:r>
    </w:p>
    <w:p w14:paraId="5507787F" w14:textId="7B2A0A5B" w:rsidR="00744C54" w:rsidRPr="00216443" w:rsidRDefault="00000000" w:rsidP="0060552D">
      <w:pPr>
        <w:pStyle w:val="K01-basistekst"/>
        <w:rPr>
          <w:rFonts w:asciiTheme="minorHAnsi" w:hAnsiTheme="minorHAnsi" w:cstheme="minorHAnsi"/>
          <w:noProof w:val="0"/>
          <w:szCs w:val="18"/>
          <w:lang w:eastAsia="en-US"/>
        </w:rPr>
      </w:pPr>
      <w:hyperlink r:id="rId15" w:history="1">
        <w:r w:rsidR="00744C54" w:rsidRPr="00633193">
          <w:rPr>
            <w:rStyle w:val="Hyperlink"/>
            <w:rFonts w:asciiTheme="minorHAnsi" w:hAnsiTheme="minorHAnsi" w:cstheme="minorHAnsi"/>
            <w:noProof w:val="0"/>
            <w:szCs w:val="18"/>
            <w:lang w:eastAsia="en-US"/>
          </w:rPr>
          <w:t>https://www.sans.org/blog/the-ultimate-list-of-sans-cheat-sheets/</w:t>
        </w:r>
      </w:hyperlink>
    </w:p>
    <w:p w14:paraId="1581B9EA" w14:textId="2DAF884A" w:rsidR="00744C54" w:rsidRPr="00216443" w:rsidRDefault="00000000" w:rsidP="0060552D">
      <w:pPr>
        <w:pStyle w:val="K01-basistekst"/>
        <w:rPr>
          <w:rFonts w:asciiTheme="minorHAnsi" w:hAnsiTheme="minorHAnsi" w:cstheme="minorHAnsi"/>
          <w:noProof w:val="0"/>
          <w:szCs w:val="18"/>
          <w:lang w:eastAsia="en-US"/>
        </w:rPr>
      </w:pPr>
      <w:hyperlink r:id="rId16" w:history="1">
        <w:r w:rsidR="00744C54" w:rsidRPr="00633193">
          <w:rPr>
            <w:rStyle w:val="Hyperlink"/>
            <w:rFonts w:asciiTheme="minorHAnsi" w:hAnsiTheme="minorHAnsi" w:cstheme="minorHAnsi"/>
            <w:noProof w:val="0"/>
            <w:szCs w:val="18"/>
            <w:lang w:eastAsia="en-US"/>
          </w:rPr>
          <w:t>https://zeltser.com/security-incident-questionnaire-cheat-sheet/</w:t>
        </w:r>
      </w:hyperlink>
    </w:p>
    <w:p w14:paraId="03145338" w14:textId="00173610" w:rsidR="0060552D" w:rsidRPr="00633193" w:rsidRDefault="0060552D" w:rsidP="0060552D">
      <w:pPr>
        <w:pStyle w:val="K01-basistekst"/>
        <w:rPr>
          <w:rFonts w:asciiTheme="minorHAnsi" w:hAnsiTheme="minorHAnsi" w:cstheme="minorHAnsi"/>
          <w:noProof w:val="0"/>
          <w:szCs w:val="18"/>
          <w:lang w:eastAsia="en-US"/>
        </w:rPr>
      </w:pPr>
      <w:r w:rsidRPr="00235F20">
        <w:rPr>
          <w:rFonts w:asciiTheme="minorHAnsi" w:hAnsiTheme="minorHAnsi" w:cstheme="minorHAnsi"/>
          <w:noProof w:val="0"/>
          <w:szCs w:val="18"/>
          <w:lang w:eastAsia="en-US"/>
        </w:rPr>
        <w:t xml:space="preserve">In deze sheets is steeds weer een bepaalde aanpak te herkennen die zeer goed toepasbaar is voor het ontwikkelen </w:t>
      </w:r>
      <w:r w:rsidRPr="00633193">
        <w:rPr>
          <w:rFonts w:asciiTheme="minorHAnsi" w:hAnsiTheme="minorHAnsi" w:cstheme="minorHAnsi"/>
          <w:noProof w:val="0"/>
          <w:szCs w:val="18"/>
          <w:lang w:eastAsia="en-US"/>
        </w:rPr>
        <w:t>van eigen sheets.</w:t>
      </w:r>
    </w:p>
    <w:p w14:paraId="3DC93BD3" w14:textId="77777777" w:rsidR="0060552D" w:rsidRPr="00633193" w:rsidRDefault="0060552D" w:rsidP="0060552D">
      <w:pPr>
        <w:pStyle w:val="K01-basistekst"/>
        <w:rPr>
          <w:rFonts w:asciiTheme="minorHAnsi" w:hAnsiTheme="minorHAnsi" w:cstheme="minorHAnsi"/>
          <w:noProof w:val="0"/>
          <w:szCs w:val="18"/>
          <w:lang w:eastAsia="en-US"/>
        </w:rPr>
      </w:pPr>
    </w:p>
    <w:p w14:paraId="60322F4F" w14:textId="64E1F5BF" w:rsidR="00163E97" w:rsidRPr="00633193" w:rsidRDefault="0060552D" w:rsidP="0060552D">
      <w:pPr>
        <w:pStyle w:val="K01-basistekst"/>
        <w:rPr>
          <w:rFonts w:asciiTheme="minorHAnsi" w:hAnsiTheme="minorHAnsi" w:cstheme="minorHAnsi"/>
          <w:noProof w:val="0"/>
          <w:szCs w:val="18"/>
          <w:lang w:eastAsia="en-US"/>
        </w:rPr>
      </w:pPr>
      <w:r w:rsidRPr="00633193">
        <w:rPr>
          <w:rFonts w:asciiTheme="minorHAnsi" w:hAnsiTheme="minorHAnsi" w:cstheme="minorHAnsi"/>
          <w:noProof w:val="0"/>
          <w:szCs w:val="18"/>
          <w:lang w:eastAsia="en-US"/>
        </w:rPr>
        <w:t>In de voorbereiding is het ook belangrijk om iedereen die betrokken zal zijn bij het proces te informeren. Zorg voor overzichten met namen/functies en telefoonlijsten die ook offline beschikbaar zijn. Denk na over communicatie wanneer bijvoorbeeld het totale ICT-infrastructuur (óók VOIP) uitgevallen is of mobiele netwerken overbelast zijn vanwege grote drukte (bij calamiteiten).</w:t>
      </w:r>
      <w:r w:rsidR="00011EE7" w:rsidRPr="00633193">
        <w:rPr>
          <w:rFonts w:asciiTheme="minorHAnsi" w:hAnsiTheme="minorHAnsi" w:cstheme="minorHAnsi"/>
          <w:noProof w:val="0"/>
          <w:szCs w:val="18"/>
          <w:lang w:eastAsia="en-US"/>
        </w:rPr>
        <w:t xml:space="preserve"> Het is </w:t>
      </w:r>
      <w:r w:rsidR="009759F6" w:rsidRPr="00633193">
        <w:rPr>
          <w:rFonts w:asciiTheme="minorHAnsi" w:hAnsiTheme="minorHAnsi" w:cstheme="minorHAnsi"/>
          <w:noProof w:val="0"/>
          <w:szCs w:val="18"/>
          <w:lang w:eastAsia="en-US"/>
        </w:rPr>
        <w:t>raadzaam</w:t>
      </w:r>
      <w:r w:rsidR="00011EE7" w:rsidRPr="00633193">
        <w:rPr>
          <w:rFonts w:asciiTheme="minorHAnsi" w:hAnsiTheme="minorHAnsi" w:cstheme="minorHAnsi"/>
          <w:noProof w:val="0"/>
          <w:szCs w:val="18"/>
          <w:lang w:eastAsia="en-US"/>
        </w:rPr>
        <w:t xml:space="preserve"> om voorbereid te zijn op uitval van ICT en dus moeten </w:t>
      </w:r>
      <w:r w:rsidR="005535C4" w:rsidRPr="00633193">
        <w:rPr>
          <w:rFonts w:asciiTheme="minorHAnsi" w:hAnsiTheme="minorHAnsi" w:cstheme="minorHAnsi"/>
          <w:noProof w:val="0"/>
          <w:szCs w:val="18"/>
          <w:lang w:eastAsia="en-US"/>
        </w:rPr>
        <w:t>incident management</w:t>
      </w:r>
      <w:r w:rsidR="00011EE7" w:rsidRPr="00633193">
        <w:rPr>
          <w:rFonts w:asciiTheme="minorHAnsi" w:hAnsiTheme="minorHAnsi" w:cstheme="minorHAnsi"/>
          <w:noProof w:val="0"/>
          <w:szCs w:val="18"/>
          <w:lang w:eastAsia="en-US"/>
        </w:rPr>
        <w:t xml:space="preserve"> procedures en telefoonlijsten ook offline beschikbaar zijn. </w:t>
      </w:r>
    </w:p>
    <w:p w14:paraId="16960821" w14:textId="1A0ECBC7" w:rsidR="00163E97" w:rsidRPr="00633193" w:rsidRDefault="00163E97" w:rsidP="0060552D">
      <w:pPr>
        <w:pStyle w:val="K01-basistekst"/>
        <w:rPr>
          <w:rFonts w:asciiTheme="minorHAnsi" w:hAnsiTheme="minorHAnsi" w:cstheme="minorHAnsi"/>
          <w:noProof w:val="0"/>
          <w:szCs w:val="18"/>
          <w:lang w:eastAsia="en-US"/>
        </w:rPr>
      </w:pPr>
    </w:p>
    <w:p w14:paraId="0E890126" w14:textId="77777777" w:rsidR="00163E97" w:rsidRPr="00633193" w:rsidRDefault="00163E97" w:rsidP="00D05432">
      <w:pPr>
        <w:pStyle w:val="Kop2"/>
        <w:rPr>
          <w:lang w:val="nl-NL"/>
        </w:rPr>
      </w:pPr>
      <w:bookmarkStart w:id="36" w:name="_Toc82647492"/>
      <w:r w:rsidRPr="00633193">
        <w:rPr>
          <w:lang w:val="nl-NL"/>
        </w:rPr>
        <w:t>Gouden uur</w:t>
      </w:r>
      <w:bookmarkEnd w:id="36"/>
    </w:p>
    <w:p w14:paraId="38FDBB03" w14:textId="77D7F210" w:rsidR="00163E97" w:rsidRPr="00216443" w:rsidRDefault="00163E97" w:rsidP="00163E97">
      <w:pPr>
        <w:pStyle w:val="K01-basistekst"/>
        <w:rPr>
          <w:rFonts w:asciiTheme="minorHAnsi" w:hAnsiTheme="minorHAnsi" w:cstheme="minorHAnsi"/>
          <w:noProof w:val="0"/>
          <w:szCs w:val="18"/>
          <w:lang w:eastAsia="en-US"/>
        </w:rPr>
      </w:pPr>
      <w:r w:rsidRPr="00633193">
        <w:rPr>
          <w:rFonts w:asciiTheme="minorHAnsi" w:hAnsiTheme="minorHAnsi" w:cstheme="minorHAnsi"/>
          <w:noProof w:val="0"/>
          <w:szCs w:val="18"/>
          <w:lang w:eastAsia="en-US"/>
        </w:rPr>
        <w:t>Het ‘gouden uur’ is het eerste uur na de ontdekking van het incident. Het is essentieel om het incident in te perken maar ook geen informatie verloren te laten gaan die nodig is voor het onderzoek of het onderzoek achteraf. In het geval van bijvoorbeeld een computerinbraak, het wissen van een schijf en de diefstal van data, kan het nodig zijn om een digitaal forensisch expert in te huren</w:t>
      </w:r>
      <w:r w:rsidRPr="00216443">
        <w:rPr>
          <w:rStyle w:val="Voetnootmarkering"/>
          <w:rFonts w:asciiTheme="minorHAnsi" w:hAnsiTheme="minorHAnsi" w:cstheme="minorHAnsi"/>
          <w:noProof w:val="0"/>
          <w:szCs w:val="18"/>
          <w:lang w:eastAsia="en-US"/>
        </w:rPr>
        <w:footnoteReference w:id="15"/>
      </w:r>
      <w:r w:rsidRPr="00216443">
        <w:rPr>
          <w:rFonts w:asciiTheme="minorHAnsi" w:hAnsiTheme="minorHAnsi" w:cstheme="minorHAnsi"/>
          <w:noProof w:val="0"/>
          <w:szCs w:val="18"/>
          <w:lang w:eastAsia="en-US"/>
        </w:rPr>
        <w:t xml:space="preserve">. Deze kan alleen maar onderzoek doen als er zorgvuldig met </w:t>
      </w:r>
      <w:r w:rsidRPr="00235F20">
        <w:rPr>
          <w:rFonts w:asciiTheme="minorHAnsi" w:hAnsiTheme="minorHAnsi" w:cstheme="minorHAnsi"/>
          <w:noProof w:val="0"/>
          <w:szCs w:val="18"/>
          <w:lang w:eastAsia="en-US"/>
        </w:rPr>
        <w:t>bewijsmateriaal omgesprongen wordt. De handelingen uitgevoerd in het eerste uur zijn essentieel voor het welslagen van de reactie, maar ook op de bewijsvoering.</w:t>
      </w:r>
      <w:r w:rsidR="00257518" w:rsidRPr="00633193">
        <w:rPr>
          <w:rFonts w:asciiTheme="minorHAnsi" w:hAnsiTheme="minorHAnsi" w:cstheme="minorHAnsi"/>
          <w:noProof w:val="0"/>
          <w:szCs w:val="18"/>
          <w:lang w:eastAsia="en-US"/>
        </w:rPr>
        <w:t xml:space="preserve"> Speciaal hiervoor heeft de IBD een factsheet: “Gehackt, hoe nu verder?”.</w:t>
      </w:r>
      <w:r w:rsidR="00257518" w:rsidRPr="00216443">
        <w:rPr>
          <w:rStyle w:val="Voetnootmarkering"/>
          <w:rFonts w:asciiTheme="minorHAnsi" w:hAnsiTheme="minorHAnsi" w:cstheme="minorHAnsi"/>
          <w:noProof w:val="0"/>
          <w:szCs w:val="18"/>
          <w:lang w:eastAsia="en-US"/>
        </w:rPr>
        <w:footnoteReference w:id="16"/>
      </w:r>
    </w:p>
    <w:p w14:paraId="78FC425F" w14:textId="77777777" w:rsidR="00163E97" w:rsidRPr="00235F20" w:rsidRDefault="00163E97" w:rsidP="00163E97">
      <w:pPr>
        <w:pStyle w:val="K01-basistekst"/>
        <w:rPr>
          <w:rFonts w:asciiTheme="minorHAnsi" w:hAnsiTheme="minorHAnsi" w:cstheme="minorHAnsi"/>
          <w:noProof w:val="0"/>
          <w:szCs w:val="18"/>
          <w:lang w:eastAsia="en-US"/>
        </w:rPr>
      </w:pPr>
    </w:p>
    <w:p w14:paraId="7457E356" w14:textId="6EC5667C" w:rsidR="00163E97" w:rsidRPr="00633193" w:rsidRDefault="009C163D" w:rsidP="00032A5C">
      <w:pPr>
        <w:pStyle w:val="Kop2"/>
        <w:rPr>
          <w:lang w:val="nl-NL"/>
        </w:rPr>
      </w:pPr>
      <w:bookmarkStart w:id="37" w:name="_Toc82647493"/>
      <w:r w:rsidRPr="00633193">
        <w:rPr>
          <w:b w:val="0"/>
          <w:bCs w:val="0"/>
          <w:lang w:val="nl-NL"/>
        </w:rPr>
        <w:t>De 7 gouden regels van incident management</w:t>
      </w:r>
      <w:bookmarkEnd w:id="37"/>
    </w:p>
    <w:p w14:paraId="14390EC2" w14:textId="38F093EE" w:rsidR="009C163D" w:rsidRPr="00633193" w:rsidRDefault="009C163D" w:rsidP="009C163D">
      <w:pPr>
        <w:pStyle w:val="K05-nropsomming"/>
        <w:rPr>
          <w:noProof w:val="0"/>
        </w:rPr>
      </w:pPr>
      <w:r w:rsidRPr="00633193">
        <w:rPr>
          <w:noProof w:val="0"/>
        </w:rPr>
        <w:t>Zet apparatuur niet uit die aanstaat</w:t>
      </w:r>
    </w:p>
    <w:p w14:paraId="005B2841" w14:textId="624FD89E" w:rsidR="009C163D" w:rsidRPr="00633193" w:rsidRDefault="009C163D" w:rsidP="009C163D">
      <w:pPr>
        <w:pStyle w:val="K05-nropsomming"/>
        <w:rPr>
          <w:noProof w:val="0"/>
        </w:rPr>
      </w:pPr>
      <w:r w:rsidRPr="00633193">
        <w:rPr>
          <w:noProof w:val="0"/>
        </w:rPr>
        <w:t>Verbreek de netwerk verbinding</w:t>
      </w:r>
    </w:p>
    <w:p w14:paraId="2C36145E" w14:textId="14312499" w:rsidR="009C163D" w:rsidRPr="00633193" w:rsidRDefault="009C163D" w:rsidP="009C163D">
      <w:pPr>
        <w:pStyle w:val="K05-nropsomming"/>
        <w:rPr>
          <w:noProof w:val="0"/>
        </w:rPr>
      </w:pPr>
      <w:r w:rsidRPr="00633193">
        <w:rPr>
          <w:noProof w:val="0"/>
        </w:rPr>
        <w:t>Stel Back-ups veilig</w:t>
      </w:r>
    </w:p>
    <w:p w14:paraId="3C55B582" w14:textId="0C94CFEA" w:rsidR="009C163D" w:rsidRPr="00633193" w:rsidRDefault="009C163D" w:rsidP="009C163D">
      <w:pPr>
        <w:pStyle w:val="K05-nropsomming"/>
        <w:rPr>
          <w:noProof w:val="0"/>
        </w:rPr>
      </w:pPr>
      <w:r w:rsidRPr="00633193">
        <w:rPr>
          <w:noProof w:val="0"/>
        </w:rPr>
        <w:t xml:space="preserve">Zet de automatische </w:t>
      </w:r>
      <w:r w:rsidR="009759F6" w:rsidRPr="00633193">
        <w:rPr>
          <w:noProof w:val="0"/>
        </w:rPr>
        <w:t>back-up</w:t>
      </w:r>
      <w:r w:rsidRPr="00633193">
        <w:rPr>
          <w:noProof w:val="0"/>
        </w:rPr>
        <w:t xml:space="preserve"> uit</w:t>
      </w:r>
    </w:p>
    <w:p w14:paraId="3003128D" w14:textId="110BBE4B" w:rsidR="009C163D" w:rsidRPr="00633193" w:rsidRDefault="009C163D" w:rsidP="009C163D">
      <w:pPr>
        <w:pStyle w:val="K05-nropsomming"/>
        <w:rPr>
          <w:noProof w:val="0"/>
        </w:rPr>
      </w:pPr>
      <w:r w:rsidRPr="00633193">
        <w:rPr>
          <w:noProof w:val="0"/>
        </w:rPr>
        <w:t>Stel logfiles veilig</w:t>
      </w:r>
    </w:p>
    <w:p w14:paraId="0A9003D6" w14:textId="5DF41393" w:rsidR="009C163D" w:rsidRPr="00633193" w:rsidRDefault="009C163D" w:rsidP="009C163D">
      <w:pPr>
        <w:pStyle w:val="K05-nropsomming"/>
        <w:rPr>
          <w:noProof w:val="0"/>
        </w:rPr>
      </w:pPr>
      <w:r w:rsidRPr="00633193">
        <w:rPr>
          <w:noProof w:val="0"/>
        </w:rPr>
        <w:t>Informeer de interne organisatie</w:t>
      </w:r>
    </w:p>
    <w:p w14:paraId="779FE9F5" w14:textId="541BDB97" w:rsidR="009C163D" w:rsidRPr="00633193" w:rsidRDefault="009C163D" w:rsidP="009C163D">
      <w:pPr>
        <w:pStyle w:val="K05-nropsomming"/>
        <w:rPr>
          <w:noProof w:val="0"/>
        </w:rPr>
      </w:pPr>
      <w:r w:rsidRPr="00633193">
        <w:rPr>
          <w:noProof w:val="0"/>
        </w:rPr>
        <w:t>Documenteer de genomen stappen</w:t>
      </w:r>
    </w:p>
    <w:p w14:paraId="4BC419A7" w14:textId="77777777" w:rsidR="009C163D" w:rsidRPr="00633193" w:rsidRDefault="009C163D" w:rsidP="009C163D">
      <w:pPr>
        <w:pStyle w:val="K05-nropsomming"/>
        <w:numPr>
          <w:ilvl w:val="0"/>
          <w:numId w:val="0"/>
        </w:numPr>
        <w:ind w:left="397"/>
        <w:rPr>
          <w:noProof w:val="0"/>
        </w:rPr>
      </w:pPr>
    </w:p>
    <w:p w14:paraId="6AB948AF" w14:textId="17E734C8" w:rsidR="00163E97" w:rsidRPr="00633193" w:rsidRDefault="009C163D" w:rsidP="009C163D">
      <w:pPr>
        <w:pStyle w:val="K05-nropsomming"/>
        <w:numPr>
          <w:ilvl w:val="0"/>
          <w:numId w:val="0"/>
        </w:numPr>
        <w:ind w:left="397"/>
        <w:rPr>
          <w:rFonts w:asciiTheme="minorHAnsi" w:hAnsiTheme="minorHAnsi" w:cstheme="minorHAnsi"/>
          <w:noProof w:val="0"/>
          <w:szCs w:val="18"/>
        </w:rPr>
      </w:pPr>
      <w:r w:rsidRPr="00633193">
        <w:rPr>
          <w:rFonts w:asciiTheme="minorHAnsi" w:hAnsiTheme="minorHAnsi" w:cstheme="minorHAnsi"/>
          <w:noProof w:val="0"/>
          <w:szCs w:val="18"/>
        </w:rPr>
        <w:t xml:space="preserve">Tenslotte: </w:t>
      </w:r>
      <w:r w:rsidR="00163E97" w:rsidRPr="00633193">
        <w:rPr>
          <w:rFonts w:asciiTheme="minorHAnsi" w:hAnsiTheme="minorHAnsi" w:cstheme="minorHAnsi"/>
          <w:noProof w:val="0"/>
          <w:szCs w:val="18"/>
        </w:rPr>
        <w:t>Vraag bij twijfel advies van een digitaal forensisch expert of bel de Helpdesk van de IBD: 070 204 55 11.</w:t>
      </w:r>
    </w:p>
    <w:p w14:paraId="3BE47E4B" w14:textId="77777777" w:rsidR="004854B1" w:rsidRPr="00633193" w:rsidRDefault="004854B1">
      <w:pPr>
        <w:rPr>
          <w:rFonts w:asciiTheme="minorHAnsi" w:hAnsiTheme="minorHAnsi" w:cstheme="minorHAnsi"/>
          <w:color w:val="0A4E8C"/>
          <w:sz w:val="36"/>
          <w:szCs w:val="60"/>
        </w:rPr>
      </w:pPr>
      <w:bookmarkStart w:id="38" w:name="_Toc535320700"/>
      <w:bookmarkStart w:id="39" w:name="_Toc535320701"/>
      <w:bookmarkStart w:id="40" w:name="_Toc535320702"/>
      <w:bookmarkStart w:id="41" w:name="_Toc535320703"/>
      <w:bookmarkStart w:id="42" w:name="_Toc535320704"/>
      <w:bookmarkStart w:id="43" w:name="_Toc535320705"/>
      <w:bookmarkStart w:id="44" w:name="_Toc535320706"/>
      <w:bookmarkStart w:id="45" w:name="_Toc535320707"/>
      <w:bookmarkStart w:id="46" w:name="_Toc535320708"/>
      <w:bookmarkStart w:id="47" w:name="_Toc535320709"/>
      <w:bookmarkStart w:id="48" w:name="_Toc535320710"/>
      <w:bookmarkStart w:id="49" w:name="_Toc535320711"/>
      <w:bookmarkStart w:id="50" w:name="_Toc535320712"/>
      <w:bookmarkStart w:id="51" w:name="_Toc535320713"/>
      <w:bookmarkStart w:id="52" w:name="_Toc535320714"/>
      <w:bookmarkStart w:id="53" w:name="_Toc535320715"/>
      <w:bookmarkStart w:id="54" w:name="_Toc535320716"/>
      <w:bookmarkStart w:id="55" w:name="_Toc535320717"/>
      <w:bookmarkStart w:id="56" w:name="_Toc535320718"/>
      <w:bookmarkStart w:id="57" w:name="_Toc535320719"/>
      <w:bookmarkStart w:id="58" w:name="_Toc535320720"/>
      <w:bookmarkStart w:id="59" w:name="_Toc535320721"/>
      <w:bookmarkStart w:id="60" w:name="_Toc535320722"/>
      <w:bookmarkStart w:id="61" w:name="_Toc535320723"/>
      <w:bookmarkStart w:id="62" w:name="_Toc535320724"/>
      <w:bookmarkStart w:id="63" w:name="_Toc535320725"/>
      <w:bookmarkStart w:id="64" w:name="_Toc535320726"/>
      <w:bookmarkStart w:id="65" w:name="_Toc535320727"/>
      <w:bookmarkStart w:id="66" w:name="_Toc535320728"/>
      <w:bookmarkStart w:id="67" w:name="_Toc535320729"/>
      <w:bookmarkStart w:id="68" w:name="_Toc535320730"/>
      <w:bookmarkStart w:id="69" w:name="_Toc535320731"/>
      <w:bookmarkStart w:id="70" w:name="_Toc535320732"/>
      <w:bookmarkStart w:id="71" w:name="_Toc535320733"/>
      <w:bookmarkStart w:id="72" w:name="_Toc535320734"/>
      <w:bookmarkStart w:id="73" w:name="_Toc535320735"/>
      <w:bookmarkStart w:id="74" w:name="_Toc535320736"/>
      <w:bookmarkStart w:id="75" w:name="_Toc535320737"/>
      <w:bookmarkStart w:id="76" w:name="_Toc535320738"/>
      <w:bookmarkStart w:id="77" w:name="_Toc535320739"/>
      <w:bookmarkStart w:id="78" w:name="_Toc535320740"/>
      <w:bookmarkStart w:id="79" w:name="_Toc535320741"/>
      <w:bookmarkStart w:id="80" w:name="_Toc535320742"/>
      <w:bookmarkStart w:id="81" w:name="_Toc535320743"/>
      <w:bookmarkStart w:id="82" w:name="_Toc535320744"/>
      <w:bookmarkStart w:id="83" w:name="_Toc535320745"/>
      <w:bookmarkStart w:id="84" w:name="_Toc535320746"/>
      <w:bookmarkStart w:id="85" w:name="_Toc535320747"/>
      <w:bookmarkStart w:id="86" w:name="_Toc535320748"/>
      <w:bookmarkStart w:id="87" w:name="_Toc535320749"/>
      <w:bookmarkStart w:id="88" w:name="_Toc535320750"/>
      <w:bookmarkStart w:id="89" w:name="_Toc535320751"/>
      <w:bookmarkStart w:id="90" w:name="_Toc535320752"/>
      <w:bookmarkStart w:id="91" w:name="_Toc535320753"/>
      <w:bookmarkStart w:id="92" w:name="_Toc535320754"/>
      <w:bookmarkStart w:id="93" w:name="_Toc535320755"/>
      <w:bookmarkStart w:id="94" w:name="_Toc535320756"/>
      <w:bookmarkStart w:id="95" w:name="_Toc367795040"/>
      <w:bookmarkStart w:id="96" w:name="_Toc439865489"/>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633193">
        <w:rPr>
          <w:rFonts w:asciiTheme="minorHAnsi" w:hAnsiTheme="minorHAnsi" w:cstheme="minorHAnsi"/>
        </w:rPr>
        <w:br w:type="page"/>
      </w:r>
    </w:p>
    <w:p w14:paraId="2ED1BB59" w14:textId="5E23281A" w:rsidR="0060552D" w:rsidRPr="00633193" w:rsidRDefault="0060552D" w:rsidP="00576A45">
      <w:pPr>
        <w:pStyle w:val="Kop1"/>
        <w:rPr>
          <w:rFonts w:asciiTheme="minorHAnsi" w:hAnsiTheme="minorHAnsi" w:cstheme="minorHAnsi"/>
        </w:rPr>
      </w:pPr>
      <w:bookmarkStart w:id="97" w:name="_Toc82647494"/>
      <w:r w:rsidRPr="00633193">
        <w:rPr>
          <w:rFonts w:asciiTheme="minorHAnsi" w:hAnsiTheme="minorHAnsi" w:cstheme="minorHAnsi"/>
        </w:rPr>
        <w:lastRenderedPageBreak/>
        <w:t xml:space="preserve">Incident </w:t>
      </w:r>
      <w:r w:rsidR="00744C54" w:rsidRPr="00633193">
        <w:rPr>
          <w:rFonts w:asciiTheme="minorHAnsi" w:hAnsiTheme="minorHAnsi" w:cstheme="minorHAnsi"/>
        </w:rPr>
        <w:t xml:space="preserve">Impact </w:t>
      </w:r>
      <w:bookmarkEnd w:id="95"/>
      <w:r w:rsidRPr="00633193">
        <w:rPr>
          <w:rFonts w:asciiTheme="minorHAnsi" w:hAnsiTheme="minorHAnsi" w:cstheme="minorHAnsi"/>
        </w:rPr>
        <w:t>Leidraad</w:t>
      </w:r>
      <w:bookmarkEnd w:id="96"/>
      <w:bookmarkEnd w:id="97"/>
    </w:p>
    <w:p w14:paraId="03AB747C" w14:textId="31BAAC79" w:rsidR="0060552D" w:rsidRPr="00633193" w:rsidRDefault="0060552D" w:rsidP="0060552D">
      <w:pPr>
        <w:rPr>
          <w:rFonts w:asciiTheme="minorHAnsi" w:hAnsiTheme="minorHAnsi" w:cstheme="minorHAnsi"/>
          <w:sz w:val="20"/>
          <w:szCs w:val="20"/>
        </w:rPr>
      </w:pPr>
      <w:r w:rsidRPr="00633193">
        <w:rPr>
          <w:rFonts w:asciiTheme="minorHAnsi" w:hAnsiTheme="minorHAnsi" w:cstheme="minorHAnsi"/>
          <w:sz w:val="20"/>
          <w:szCs w:val="20"/>
        </w:rPr>
        <w:t xml:space="preserve">De Incident </w:t>
      </w:r>
      <w:r w:rsidR="00163E97" w:rsidRPr="00633193">
        <w:rPr>
          <w:rFonts w:asciiTheme="minorHAnsi" w:hAnsiTheme="minorHAnsi" w:cstheme="minorHAnsi"/>
          <w:sz w:val="20"/>
          <w:szCs w:val="20"/>
        </w:rPr>
        <w:t xml:space="preserve">Impact </w:t>
      </w:r>
      <w:r w:rsidRPr="00633193">
        <w:rPr>
          <w:rFonts w:asciiTheme="minorHAnsi" w:hAnsiTheme="minorHAnsi" w:cstheme="minorHAnsi"/>
          <w:sz w:val="20"/>
          <w:szCs w:val="20"/>
        </w:rPr>
        <w:t xml:space="preserve">Leidraad beschrijft de regels voor het </w:t>
      </w:r>
      <w:r w:rsidR="00163E97" w:rsidRPr="00633193">
        <w:rPr>
          <w:rFonts w:asciiTheme="minorHAnsi" w:hAnsiTheme="minorHAnsi" w:cstheme="minorHAnsi"/>
          <w:sz w:val="20"/>
          <w:szCs w:val="20"/>
        </w:rPr>
        <w:t>beoordelen</w:t>
      </w:r>
      <w:r w:rsidRPr="00633193">
        <w:rPr>
          <w:rFonts w:asciiTheme="minorHAnsi" w:hAnsiTheme="minorHAnsi" w:cstheme="minorHAnsi"/>
          <w:sz w:val="20"/>
          <w:szCs w:val="20"/>
        </w:rPr>
        <w:t xml:space="preserve"> van </w:t>
      </w:r>
      <w:r w:rsidR="00163E97" w:rsidRPr="00633193">
        <w:rPr>
          <w:rFonts w:asciiTheme="minorHAnsi" w:hAnsiTheme="minorHAnsi" w:cstheme="minorHAnsi"/>
          <w:sz w:val="20"/>
          <w:szCs w:val="20"/>
        </w:rPr>
        <w:t xml:space="preserve">de impact van een </w:t>
      </w:r>
      <w:r w:rsidRPr="00633193">
        <w:rPr>
          <w:rFonts w:asciiTheme="minorHAnsi" w:hAnsiTheme="minorHAnsi" w:cstheme="minorHAnsi"/>
          <w:sz w:val="20"/>
          <w:szCs w:val="20"/>
        </w:rPr>
        <w:t xml:space="preserve">incident. Het </w:t>
      </w:r>
      <w:r w:rsidR="00163E97" w:rsidRPr="00633193">
        <w:rPr>
          <w:rFonts w:asciiTheme="minorHAnsi" w:hAnsiTheme="minorHAnsi" w:cstheme="minorHAnsi"/>
          <w:sz w:val="20"/>
          <w:szCs w:val="20"/>
        </w:rPr>
        <w:t>bepalen van de impact van</w:t>
      </w:r>
      <w:r w:rsidRPr="00633193">
        <w:rPr>
          <w:rFonts w:asciiTheme="minorHAnsi" w:hAnsiTheme="minorHAnsi" w:cstheme="minorHAnsi"/>
          <w:sz w:val="20"/>
          <w:szCs w:val="20"/>
        </w:rPr>
        <w:t xml:space="preserve"> een incident is essentieel voor het activeren van de geschikte incident maatregelen</w:t>
      </w:r>
      <w:r w:rsidR="00163E97" w:rsidRPr="00633193">
        <w:rPr>
          <w:rFonts w:asciiTheme="minorHAnsi" w:hAnsiTheme="minorHAnsi" w:cstheme="minorHAnsi"/>
          <w:sz w:val="20"/>
          <w:szCs w:val="20"/>
        </w:rPr>
        <w:t>, zoals onder andere de teamsamenstelling en opschaling</w:t>
      </w:r>
      <w:r w:rsidR="00744C54" w:rsidRPr="00633193">
        <w:rPr>
          <w:rFonts w:asciiTheme="minorHAnsi" w:hAnsiTheme="minorHAnsi" w:cstheme="minorHAnsi"/>
          <w:sz w:val="20"/>
          <w:szCs w:val="20"/>
        </w:rPr>
        <w:t xml:space="preserve">. </w:t>
      </w:r>
      <w:r w:rsidR="008B0F06" w:rsidRPr="00633193">
        <w:rPr>
          <w:rFonts w:asciiTheme="minorHAnsi" w:hAnsiTheme="minorHAnsi" w:cstheme="minorHAnsi"/>
          <w:sz w:val="20"/>
          <w:szCs w:val="20"/>
        </w:rPr>
        <w:t xml:space="preserve">Waar in de voorgaande versies nog een algemene leidraad werd genoemd is in dit hoofdstuk de Incident </w:t>
      </w:r>
      <w:r w:rsidR="00163E97" w:rsidRPr="00633193">
        <w:rPr>
          <w:rFonts w:asciiTheme="minorHAnsi" w:hAnsiTheme="minorHAnsi" w:cstheme="minorHAnsi"/>
          <w:sz w:val="20"/>
          <w:szCs w:val="20"/>
        </w:rPr>
        <w:t>impact</w:t>
      </w:r>
      <w:r w:rsidR="008B0F06" w:rsidRPr="00633193">
        <w:rPr>
          <w:rFonts w:asciiTheme="minorHAnsi" w:hAnsiTheme="minorHAnsi" w:cstheme="minorHAnsi"/>
          <w:sz w:val="20"/>
          <w:szCs w:val="20"/>
        </w:rPr>
        <w:t xml:space="preserve"> meer toegeschreven op de gemeentelijke praktijk. </w:t>
      </w:r>
    </w:p>
    <w:p w14:paraId="6177630A" w14:textId="77777777" w:rsidR="00D05432" w:rsidRPr="00633193" w:rsidRDefault="00D05432" w:rsidP="0060552D">
      <w:pPr>
        <w:rPr>
          <w:rFonts w:asciiTheme="minorHAnsi" w:hAnsiTheme="minorHAnsi" w:cstheme="minorHAnsi"/>
          <w:sz w:val="20"/>
          <w:szCs w:val="20"/>
        </w:rPr>
      </w:pPr>
    </w:p>
    <w:p w14:paraId="41A10275" w14:textId="6B8D2903" w:rsidR="0060552D" w:rsidRPr="00633193" w:rsidRDefault="0060552D" w:rsidP="00D05432">
      <w:pPr>
        <w:pStyle w:val="Kop2"/>
        <w:rPr>
          <w:lang w:val="nl-NL"/>
        </w:rPr>
      </w:pPr>
      <w:bookmarkStart w:id="98" w:name="_Toc73432600"/>
      <w:bookmarkStart w:id="99" w:name="_Toc73448451"/>
      <w:bookmarkStart w:id="100" w:name="_Toc73448482"/>
      <w:bookmarkStart w:id="101" w:name="_Toc75997566"/>
      <w:bookmarkStart w:id="102" w:name="_Toc75997635"/>
      <w:bookmarkStart w:id="103" w:name="_Toc73432601"/>
      <w:bookmarkStart w:id="104" w:name="_Toc73448452"/>
      <w:bookmarkStart w:id="105" w:name="_Toc73448483"/>
      <w:bookmarkStart w:id="106" w:name="_Toc75997567"/>
      <w:bookmarkStart w:id="107" w:name="_Toc75997636"/>
      <w:bookmarkStart w:id="108" w:name="_Toc73432602"/>
      <w:bookmarkStart w:id="109" w:name="_Toc73448453"/>
      <w:bookmarkStart w:id="110" w:name="_Toc73448484"/>
      <w:bookmarkStart w:id="111" w:name="_Toc75997568"/>
      <w:bookmarkStart w:id="112" w:name="_Toc75997637"/>
      <w:bookmarkStart w:id="113" w:name="_Toc82647495"/>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633193">
        <w:rPr>
          <w:lang w:val="nl-NL"/>
        </w:rPr>
        <w:t xml:space="preserve">Incident </w:t>
      </w:r>
      <w:r w:rsidR="00163E97" w:rsidRPr="00633193">
        <w:rPr>
          <w:lang w:val="nl-NL"/>
        </w:rPr>
        <w:t>Impact bepaling</w:t>
      </w:r>
      <w:bookmarkEnd w:id="113"/>
    </w:p>
    <w:p w14:paraId="58E82C9A" w14:textId="16C2C191" w:rsidR="0060552D" w:rsidRPr="00633193" w:rsidRDefault="0060552D" w:rsidP="0060552D">
      <w:pPr>
        <w:rPr>
          <w:rFonts w:asciiTheme="minorHAnsi" w:hAnsiTheme="minorHAnsi" w:cstheme="minorHAnsi"/>
          <w:sz w:val="20"/>
          <w:szCs w:val="20"/>
        </w:rPr>
      </w:pPr>
      <w:r w:rsidRPr="00633193">
        <w:rPr>
          <w:rFonts w:asciiTheme="minorHAnsi" w:hAnsiTheme="minorHAnsi" w:cstheme="minorHAnsi"/>
          <w:b/>
          <w:sz w:val="20"/>
          <w:szCs w:val="20"/>
        </w:rPr>
        <w:t>LET OP: de tabel bevat slechts voorbeelden</w:t>
      </w:r>
      <w:r w:rsidRPr="00633193">
        <w:rPr>
          <w:rFonts w:asciiTheme="minorHAnsi" w:hAnsiTheme="minorHAnsi" w:cstheme="minorHAnsi"/>
          <w:sz w:val="20"/>
          <w:szCs w:val="20"/>
        </w:rPr>
        <w:t>.</w:t>
      </w:r>
    </w:p>
    <w:p w14:paraId="5E03F193" w14:textId="77777777" w:rsidR="0060552D" w:rsidRPr="00633193" w:rsidRDefault="0060552D" w:rsidP="0060552D">
      <w:pPr>
        <w:rPr>
          <w:rFonts w:asciiTheme="minorHAnsi" w:hAnsiTheme="minorHAnsi" w:cstheme="minorHAnsi"/>
          <w:sz w:val="20"/>
          <w:szCs w:val="20"/>
        </w:rPr>
      </w:pPr>
    </w:p>
    <w:p w14:paraId="5857883E" w14:textId="5CFB2A21" w:rsidR="0060552D" w:rsidRPr="00633193" w:rsidRDefault="0060552D" w:rsidP="0060552D">
      <w:pPr>
        <w:rPr>
          <w:rFonts w:asciiTheme="minorHAnsi" w:hAnsiTheme="minorHAnsi" w:cstheme="minorHAnsi"/>
          <w:sz w:val="20"/>
          <w:szCs w:val="20"/>
        </w:rPr>
      </w:pPr>
      <w:r w:rsidRPr="00633193">
        <w:rPr>
          <w:rFonts w:asciiTheme="minorHAnsi" w:hAnsiTheme="minorHAnsi" w:cstheme="minorHAnsi"/>
          <w:sz w:val="20"/>
          <w:szCs w:val="20"/>
        </w:rPr>
        <w:t xml:space="preserve">Om de </w:t>
      </w:r>
      <w:r w:rsidR="00163E97" w:rsidRPr="00633193">
        <w:rPr>
          <w:rFonts w:asciiTheme="minorHAnsi" w:hAnsiTheme="minorHAnsi" w:cstheme="minorHAnsi"/>
          <w:sz w:val="20"/>
          <w:szCs w:val="20"/>
        </w:rPr>
        <w:t xml:space="preserve">impact </w:t>
      </w:r>
      <w:r w:rsidRPr="00633193">
        <w:rPr>
          <w:rFonts w:asciiTheme="minorHAnsi" w:hAnsiTheme="minorHAnsi" w:cstheme="minorHAnsi"/>
          <w:sz w:val="20"/>
          <w:szCs w:val="20"/>
        </w:rPr>
        <w:t>van een incident te bepalen, kiest u altijd uit de hoogste waarde van de desbetreffende categorie</w:t>
      </w:r>
      <w:r w:rsidR="008B0F06" w:rsidRPr="00633193">
        <w:rPr>
          <w:rFonts w:asciiTheme="minorHAnsi" w:hAnsiTheme="minorHAnsi" w:cstheme="minorHAnsi"/>
          <w:sz w:val="20"/>
          <w:szCs w:val="20"/>
        </w:rPr>
        <w:t xml:space="preserve"> en de eindscore wordt bepaald door de hoogste score binnen alle </w:t>
      </w:r>
      <w:r w:rsidR="009759F6" w:rsidRPr="00633193">
        <w:rPr>
          <w:rFonts w:asciiTheme="minorHAnsi" w:hAnsiTheme="minorHAnsi" w:cstheme="minorHAnsi"/>
          <w:sz w:val="20"/>
          <w:szCs w:val="20"/>
        </w:rPr>
        <w:t>categorieën</w:t>
      </w:r>
      <w:r w:rsidR="008B0F06" w:rsidRPr="00633193">
        <w:rPr>
          <w:rFonts w:asciiTheme="minorHAnsi" w:hAnsiTheme="minorHAnsi" w:cstheme="minorHAnsi"/>
          <w:sz w:val="20"/>
          <w:szCs w:val="20"/>
        </w:rPr>
        <w:t>. De incident classificatie wordt gedaan middels een impact inschatting langs de lijnen van MAPGOOD</w:t>
      </w:r>
      <w:r w:rsidR="00744C54" w:rsidRPr="00633193">
        <w:rPr>
          <w:rFonts w:asciiTheme="minorHAnsi" w:hAnsiTheme="minorHAnsi" w:cstheme="minorHAnsi"/>
          <w:sz w:val="20"/>
          <w:szCs w:val="20"/>
        </w:rPr>
        <w:t xml:space="preserve">, </w:t>
      </w:r>
      <w:r w:rsidR="008B0F06" w:rsidRPr="00633193">
        <w:rPr>
          <w:rFonts w:asciiTheme="minorHAnsi" w:hAnsiTheme="minorHAnsi" w:cstheme="minorHAnsi"/>
          <w:sz w:val="20"/>
          <w:szCs w:val="20"/>
        </w:rPr>
        <w:t>aangevuld met een urgentie inschatting</w:t>
      </w:r>
      <w:r w:rsidR="00163E97" w:rsidRPr="00633193">
        <w:rPr>
          <w:rFonts w:asciiTheme="minorHAnsi" w:hAnsiTheme="minorHAnsi" w:cstheme="minorHAnsi"/>
          <w:sz w:val="20"/>
          <w:szCs w:val="20"/>
        </w:rPr>
        <w:t>.</w:t>
      </w:r>
      <w:r w:rsidR="00396285" w:rsidRPr="00633193">
        <w:rPr>
          <w:rFonts w:asciiTheme="minorHAnsi" w:hAnsiTheme="minorHAnsi" w:cstheme="minorHAnsi"/>
          <w:sz w:val="20"/>
          <w:szCs w:val="20"/>
        </w:rPr>
        <w:t xml:space="preserve"> Zie ook bijlage 3.</w:t>
      </w:r>
    </w:p>
    <w:tbl>
      <w:tblPr>
        <w:tblStyle w:val="Lichtelijst-accent11"/>
        <w:tblW w:w="0" w:type="auto"/>
        <w:tblLook w:val="04A0" w:firstRow="1" w:lastRow="0" w:firstColumn="1" w:lastColumn="0" w:noHBand="0" w:noVBand="1"/>
      </w:tblPr>
      <w:tblGrid>
        <w:gridCol w:w="2684"/>
        <w:gridCol w:w="1984"/>
        <w:gridCol w:w="2268"/>
        <w:gridCol w:w="2114"/>
      </w:tblGrid>
      <w:tr w:rsidR="008B0F06" w:rsidRPr="00633193" w14:paraId="538A896E" w14:textId="72925840" w:rsidTr="009C5F6F">
        <w:trPr>
          <w:cnfStyle w:val="100000000000" w:firstRow="1" w:lastRow="0" w:firstColumn="0" w:lastColumn="0" w:oddVBand="0" w:evenVBand="0" w:oddHBand="0"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2684" w:type="dxa"/>
          </w:tcPr>
          <w:p w14:paraId="6B357D71" w14:textId="4EE4A2CE" w:rsidR="008B0F06" w:rsidRPr="00633193" w:rsidRDefault="008B0F06" w:rsidP="0060552D">
            <w:pPr>
              <w:rPr>
                <w:rFonts w:asciiTheme="minorHAnsi" w:hAnsiTheme="minorHAnsi" w:cstheme="minorHAnsi"/>
                <w:sz w:val="18"/>
                <w:szCs w:val="18"/>
              </w:rPr>
            </w:pPr>
            <w:r w:rsidRPr="00633193">
              <w:rPr>
                <w:rFonts w:asciiTheme="minorHAnsi" w:hAnsiTheme="minorHAnsi" w:cstheme="minorHAnsi"/>
                <w:sz w:val="18"/>
                <w:szCs w:val="18"/>
              </w:rPr>
              <w:t xml:space="preserve">Onderwerp </w:t>
            </w:r>
          </w:p>
        </w:tc>
        <w:tc>
          <w:tcPr>
            <w:tcW w:w="1984" w:type="dxa"/>
          </w:tcPr>
          <w:p w14:paraId="7E1A570D" w14:textId="31A4738F" w:rsidR="008B0F06" w:rsidRPr="00633193" w:rsidRDefault="008B0F06" w:rsidP="0060552D">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33193">
              <w:rPr>
                <w:rFonts w:asciiTheme="minorHAnsi" w:hAnsiTheme="minorHAnsi" w:cstheme="minorHAnsi"/>
                <w:sz w:val="18"/>
                <w:szCs w:val="18"/>
              </w:rPr>
              <w:t>Laag</w:t>
            </w:r>
          </w:p>
        </w:tc>
        <w:tc>
          <w:tcPr>
            <w:tcW w:w="2268" w:type="dxa"/>
          </w:tcPr>
          <w:p w14:paraId="1BDDCE3A" w14:textId="11D15F09" w:rsidR="008B0F06" w:rsidRPr="00633193" w:rsidRDefault="008B0F06" w:rsidP="0060552D">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33193">
              <w:rPr>
                <w:rFonts w:asciiTheme="minorHAnsi" w:hAnsiTheme="minorHAnsi" w:cstheme="minorHAnsi"/>
                <w:sz w:val="18"/>
                <w:szCs w:val="18"/>
              </w:rPr>
              <w:t>Midden</w:t>
            </w:r>
          </w:p>
        </w:tc>
        <w:tc>
          <w:tcPr>
            <w:tcW w:w="2114" w:type="dxa"/>
          </w:tcPr>
          <w:p w14:paraId="73508B54" w14:textId="7FB6FA6C" w:rsidR="008B0F06" w:rsidRPr="00633193" w:rsidRDefault="008B0F06" w:rsidP="0060552D">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33193">
              <w:rPr>
                <w:rFonts w:asciiTheme="minorHAnsi" w:hAnsiTheme="minorHAnsi" w:cstheme="minorHAnsi"/>
                <w:sz w:val="18"/>
                <w:szCs w:val="18"/>
              </w:rPr>
              <w:t>Hoog</w:t>
            </w:r>
          </w:p>
        </w:tc>
      </w:tr>
      <w:tr w:rsidR="008B0F06" w:rsidRPr="00633193" w14:paraId="757DC6F3" w14:textId="73FE0DEC" w:rsidTr="009C5F6F">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2684" w:type="dxa"/>
          </w:tcPr>
          <w:p w14:paraId="04C7169C" w14:textId="03C8A602" w:rsidR="008B0F06" w:rsidRPr="00633193" w:rsidRDefault="008B0F06" w:rsidP="0060552D">
            <w:pPr>
              <w:rPr>
                <w:rFonts w:asciiTheme="minorHAnsi" w:hAnsiTheme="minorHAnsi" w:cstheme="minorHAnsi"/>
                <w:sz w:val="18"/>
                <w:szCs w:val="18"/>
              </w:rPr>
            </w:pPr>
            <w:r w:rsidRPr="00633193">
              <w:rPr>
                <w:rFonts w:asciiTheme="minorHAnsi" w:hAnsiTheme="minorHAnsi" w:cstheme="minorHAnsi"/>
                <w:sz w:val="18"/>
                <w:szCs w:val="18"/>
              </w:rPr>
              <w:t>Aantal getroffen Mensen/medewerkers</w:t>
            </w:r>
          </w:p>
        </w:tc>
        <w:tc>
          <w:tcPr>
            <w:tcW w:w="1984" w:type="dxa"/>
          </w:tcPr>
          <w:p w14:paraId="64BB0363" w14:textId="7A26E6E4" w:rsidR="008B0F06" w:rsidRPr="00633193" w:rsidRDefault="008B0F06" w:rsidP="0060552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633193">
              <w:rPr>
                <w:rFonts w:asciiTheme="minorHAnsi" w:hAnsiTheme="minorHAnsi" w:cstheme="minorHAnsi"/>
                <w:sz w:val="18"/>
                <w:szCs w:val="18"/>
              </w:rPr>
              <w:t>&lt;10</w:t>
            </w:r>
          </w:p>
        </w:tc>
        <w:tc>
          <w:tcPr>
            <w:tcW w:w="2268" w:type="dxa"/>
          </w:tcPr>
          <w:p w14:paraId="77CD070C" w14:textId="3597EBFA" w:rsidR="008B0F06" w:rsidRPr="00633193" w:rsidRDefault="008B0F06" w:rsidP="0060552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633193">
              <w:rPr>
                <w:rFonts w:asciiTheme="minorHAnsi" w:hAnsiTheme="minorHAnsi" w:cstheme="minorHAnsi"/>
                <w:sz w:val="18"/>
                <w:szCs w:val="18"/>
              </w:rPr>
              <w:t>&lt;100</w:t>
            </w:r>
          </w:p>
        </w:tc>
        <w:tc>
          <w:tcPr>
            <w:tcW w:w="2114" w:type="dxa"/>
          </w:tcPr>
          <w:p w14:paraId="7469130A" w14:textId="04CEF5E3" w:rsidR="008B0F06" w:rsidRPr="00633193" w:rsidRDefault="008B0F06" w:rsidP="0060552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633193">
              <w:rPr>
                <w:rFonts w:asciiTheme="minorHAnsi" w:hAnsiTheme="minorHAnsi" w:cstheme="minorHAnsi"/>
                <w:sz w:val="18"/>
                <w:szCs w:val="18"/>
              </w:rPr>
              <w:t>&gt;100</w:t>
            </w:r>
          </w:p>
        </w:tc>
      </w:tr>
      <w:tr w:rsidR="008B0F06" w:rsidRPr="00633193" w14:paraId="6F55AE1A" w14:textId="7E0C4DA8" w:rsidTr="009C5F6F">
        <w:trPr>
          <w:trHeight w:val="220"/>
        </w:trPr>
        <w:tc>
          <w:tcPr>
            <w:cnfStyle w:val="001000000000" w:firstRow="0" w:lastRow="0" w:firstColumn="1" w:lastColumn="0" w:oddVBand="0" w:evenVBand="0" w:oddHBand="0" w:evenHBand="0" w:firstRowFirstColumn="0" w:firstRowLastColumn="0" w:lastRowFirstColumn="0" w:lastRowLastColumn="0"/>
            <w:tcW w:w="2684" w:type="dxa"/>
          </w:tcPr>
          <w:p w14:paraId="75465E3F" w14:textId="1FD9AF9E" w:rsidR="008B0F06" w:rsidRPr="00633193" w:rsidRDefault="008B0F06" w:rsidP="0060552D">
            <w:pPr>
              <w:rPr>
                <w:rFonts w:asciiTheme="minorHAnsi" w:hAnsiTheme="minorHAnsi" w:cstheme="minorHAnsi"/>
                <w:sz w:val="18"/>
                <w:szCs w:val="18"/>
              </w:rPr>
            </w:pPr>
            <w:r w:rsidRPr="00633193">
              <w:rPr>
                <w:rFonts w:asciiTheme="minorHAnsi" w:hAnsiTheme="minorHAnsi" w:cstheme="minorHAnsi"/>
                <w:sz w:val="18"/>
                <w:szCs w:val="18"/>
              </w:rPr>
              <w:t>Apparatuur werkt niet</w:t>
            </w:r>
          </w:p>
        </w:tc>
        <w:tc>
          <w:tcPr>
            <w:tcW w:w="1984" w:type="dxa"/>
          </w:tcPr>
          <w:p w14:paraId="279A8E66" w14:textId="678EDF6C" w:rsidR="008B0F06" w:rsidRPr="00633193" w:rsidRDefault="008B0F06" w:rsidP="0060552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33193">
              <w:rPr>
                <w:rFonts w:asciiTheme="minorHAnsi" w:hAnsiTheme="minorHAnsi" w:cstheme="minorHAnsi"/>
                <w:sz w:val="18"/>
                <w:szCs w:val="18"/>
              </w:rPr>
              <w:t>Enkele apparaten uitgevallen.</w:t>
            </w:r>
          </w:p>
        </w:tc>
        <w:tc>
          <w:tcPr>
            <w:tcW w:w="2268" w:type="dxa"/>
          </w:tcPr>
          <w:p w14:paraId="48632779" w14:textId="6F1E0F5E" w:rsidR="008B0F06" w:rsidRPr="00633193" w:rsidRDefault="008B0F06" w:rsidP="0060552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33193">
              <w:rPr>
                <w:rFonts w:asciiTheme="minorHAnsi" w:hAnsiTheme="minorHAnsi" w:cstheme="minorHAnsi"/>
                <w:sz w:val="18"/>
                <w:szCs w:val="18"/>
              </w:rPr>
              <w:t>Meerdere apparaten uitgevallen.</w:t>
            </w:r>
          </w:p>
        </w:tc>
        <w:tc>
          <w:tcPr>
            <w:tcW w:w="2114" w:type="dxa"/>
          </w:tcPr>
          <w:p w14:paraId="390C1CF1" w14:textId="6F4080E2" w:rsidR="008B0F06" w:rsidRPr="00633193" w:rsidRDefault="008B0F06" w:rsidP="0060552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33193">
              <w:rPr>
                <w:rFonts w:asciiTheme="minorHAnsi" w:hAnsiTheme="minorHAnsi" w:cstheme="minorHAnsi"/>
                <w:sz w:val="18"/>
                <w:szCs w:val="18"/>
              </w:rPr>
              <w:t>Meeste apparaten uitgevallen.</w:t>
            </w:r>
          </w:p>
        </w:tc>
      </w:tr>
      <w:tr w:rsidR="008B0F06" w:rsidRPr="00633193" w14:paraId="79E449D2" w14:textId="20BF2D95" w:rsidTr="009C5F6F">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2684" w:type="dxa"/>
          </w:tcPr>
          <w:p w14:paraId="5F743C1B" w14:textId="77777777" w:rsidR="008B0F06" w:rsidRPr="00633193" w:rsidRDefault="008B0F06" w:rsidP="0060552D">
            <w:pPr>
              <w:rPr>
                <w:rFonts w:asciiTheme="minorHAnsi" w:hAnsiTheme="minorHAnsi" w:cstheme="minorHAnsi"/>
                <w:sz w:val="18"/>
                <w:szCs w:val="18"/>
              </w:rPr>
            </w:pPr>
          </w:p>
        </w:tc>
        <w:tc>
          <w:tcPr>
            <w:tcW w:w="1984" w:type="dxa"/>
          </w:tcPr>
          <w:p w14:paraId="0932B8B2" w14:textId="3246F76D" w:rsidR="008B0F06" w:rsidRPr="00633193" w:rsidRDefault="008B0F06" w:rsidP="0060552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633193">
              <w:rPr>
                <w:rFonts w:asciiTheme="minorHAnsi" w:hAnsiTheme="minorHAnsi" w:cstheme="minorHAnsi"/>
                <w:sz w:val="18"/>
                <w:szCs w:val="18"/>
              </w:rPr>
              <w:t>De apparatuur kan eenvoudig vervangen worden.</w:t>
            </w:r>
          </w:p>
        </w:tc>
        <w:tc>
          <w:tcPr>
            <w:tcW w:w="2268" w:type="dxa"/>
          </w:tcPr>
          <w:p w14:paraId="2F1CEB43" w14:textId="50C50B15" w:rsidR="008B0F06" w:rsidRPr="00633193" w:rsidRDefault="008B0F06" w:rsidP="0060552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633193">
              <w:rPr>
                <w:rFonts w:asciiTheme="minorHAnsi" w:hAnsiTheme="minorHAnsi" w:cstheme="minorHAnsi"/>
                <w:sz w:val="18"/>
                <w:szCs w:val="18"/>
              </w:rPr>
              <w:t>De apparatuur ondersteunt primaire processen en is moeilijk vervangbaar.</w:t>
            </w:r>
          </w:p>
        </w:tc>
        <w:tc>
          <w:tcPr>
            <w:tcW w:w="2114" w:type="dxa"/>
          </w:tcPr>
          <w:p w14:paraId="61447369" w14:textId="5CBCC456" w:rsidR="008B0F06" w:rsidRPr="00633193" w:rsidRDefault="008B0F06" w:rsidP="0060552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633193">
              <w:rPr>
                <w:rFonts w:asciiTheme="minorHAnsi" w:hAnsiTheme="minorHAnsi" w:cstheme="minorHAnsi"/>
                <w:sz w:val="18"/>
                <w:szCs w:val="18"/>
              </w:rPr>
              <w:t>De dienstverlening van de gemeente komt voor langere tijd tot stilstand.</w:t>
            </w:r>
          </w:p>
        </w:tc>
      </w:tr>
      <w:tr w:rsidR="008B0F06" w:rsidRPr="00633193" w14:paraId="0F02924B" w14:textId="77777777" w:rsidTr="009C5F6F">
        <w:trPr>
          <w:trHeight w:val="220"/>
        </w:trPr>
        <w:tc>
          <w:tcPr>
            <w:cnfStyle w:val="001000000000" w:firstRow="0" w:lastRow="0" w:firstColumn="1" w:lastColumn="0" w:oddVBand="0" w:evenVBand="0" w:oddHBand="0" w:evenHBand="0" w:firstRowFirstColumn="0" w:firstRowLastColumn="0" w:lastRowFirstColumn="0" w:lastRowLastColumn="0"/>
            <w:tcW w:w="0" w:type="dxa"/>
          </w:tcPr>
          <w:p w14:paraId="2DE49C13" w14:textId="551D278E" w:rsidR="008B0F06" w:rsidRPr="00633193" w:rsidRDefault="008B0F06" w:rsidP="0060552D">
            <w:pPr>
              <w:rPr>
                <w:rFonts w:asciiTheme="minorHAnsi" w:hAnsiTheme="minorHAnsi" w:cstheme="minorHAnsi"/>
                <w:sz w:val="18"/>
                <w:szCs w:val="18"/>
              </w:rPr>
            </w:pPr>
            <w:r w:rsidRPr="00633193">
              <w:rPr>
                <w:rFonts w:asciiTheme="minorHAnsi" w:hAnsiTheme="minorHAnsi" w:cstheme="minorHAnsi"/>
                <w:sz w:val="18"/>
                <w:szCs w:val="18"/>
              </w:rPr>
              <w:t>Programmatuur werkt niet</w:t>
            </w:r>
          </w:p>
        </w:tc>
        <w:tc>
          <w:tcPr>
            <w:tcW w:w="1984" w:type="dxa"/>
          </w:tcPr>
          <w:p w14:paraId="36444BDC" w14:textId="1A0327B1" w:rsidR="008B0F06" w:rsidRPr="00633193" w:rsidRDefault="008B0F06" w:rsidP="0060552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33193">
              <w:rPr>
                <w:rFonts w:asciiTheme="minorHAnsi" w:hAnsiTheme="minorHAnsi" w:cstheme="minorHAnsi"/>
                <w:sz w:val="18"/>
                <w:szCs w:val="18"/>
              </w:rPr>
              <w:t>Software die de secundaire processen ondersteund is uitgevallen.</w:t>
            </w:r>
          </w:p>
        </w:tc>
        <w:tc>
          <w:tcPr>
            <w:tcW w:w="2268" w:type="dxa"/>
          </w:tcPr>
          <w:p w14:paraId="751F1148" w14:textId="061664A1" w:rsidR="008B0F06" w:rsidRPr="00633193" w:rsidRDefault="008B0F06" w:rsidP="0060552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33193">
              <w:rPr>
                <w:rFonts w:asciiTheme="minorHAnsi" w:hAnsiTheme="minorHAnsi" w:cstheme="minorHAnsi"/>
                <w:sz w:val="18"/>
                <w:szCs w:val="18"/>
              </w:rPr>
              <w:t>Software die de primaire processen ondersteunt is uitgevallen.</w:t>
            </w:r>
          </w:p>
        </w:tc>
        <w:tc>
          <w:tcPr>
            <w:tcW w:w="2114" w:type="dxa"/>
          </w:tcPr>
          <w:p w14:paraId="43E6F99B" w14:textId="241F383A" w:rsidR="008B0F06" w:rsidRPr="00633193" w:rsidRDefault="008B0F06" w:rsidP="0060552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33193">
              <w:rPr>
                <w:rFonts w:asciiTheme="minorHAnsi" w:hAnsiTheme="minorHAnsi" w:cstheme="minorHAnsi"/>
                <w:sz w:val="18"/>
                <w:szCs w:val="18"/>
              </w:rPr>
              <w:t>Software die de primaire processen ondersteunt is uitgevallen en kan langere tijd niet gebruikt worden.</w:t>
            </w:r>
          </w:p>
        </w:tc>
      </w:tr>
      <w:tr w:rsidR="008B0F06" w:rsidRPr="00633193" w14:paraId="407A017F" w14:textId="77777777" w:rsidTr="009C5F6F">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0" w:type="dxa"/>
          </w:tcPr>
          <w:p w14:paraId="736A2324" w14:textId="7D0CF0B5" w:rsidR="008B0F06" w:rsidRPr="00633193" w:rsidRDefault="008B0F06" w:rsidP="0060552D">
            <w:pPr>
              <w:rPr>
                <w:rFonts w:asciiTheme="minorHAnsi" w:hAnsiTheme="minorHAnsi" w:cstheme="minorHAnsi"/>
                <w:sz w:val="18"/>
                <w:szCs w:val="18"/>
              </w:rPr>
            </w:pPr>
            <w:r w:rsidRPr="00633193">
              <w:rPr>
                <w:rFonts w:asciiTheme="minorHAnsi" w:hAnsiTheme="minorHAnsi" w:cstheme="minorHAnsi"/>
                <w:sz w:val="18"/>
                <w:szCs w:val="18"/>
              </w:rPr>
              <w:t>Gegevens worden gekopieerd, versleuteld dan wel vernietigd</w:t>
            </w:r>
          </w:p>
        </w:tc>
        <w:tc>
          <w:tcPr>
            <w:tcW w:w="1984" w:type="dxa"/>
          </w:tcPr>
          <w:p w14:paraId="49D321AD" w14:textId="790398A0" w:rsidR="008B0F06" w:rsidRPr="00633193" w:rsidRDefault="008B0F06" w:rsidP="0060552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633193">
              <w:rPr>
                <w:rFonts w:asciiTheme="minorHAnsi" w:hAnsiTheme="minorHAnsi" w:cstheme="minorHAnsi"/>
                <w:sz w:val="18"/>
                <w:szCs w:val="18"/>
              </w:rPr>
              <w:t>Gegevens die secundaire processen ondersteunen.</w:t>
            </w:r>
          </w:p>
        </w:tc>
        <w:tc>
          <w:tcPr>
            <w:tcW w:w="2268" w:type="dxa"/>
          </w:tcPr>
          <w:p w14:paraId="43BFBE97" w14:textId="592C0535" w:rsidR="008B0F06" w:rsidRPr="00633193" w:rsidRDefault="008B0F06" w:rsidP="0060552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633193">
              <w:rPr>
                <w:rFonts w:asciiTheme="minorHAnsi" w:hAnsiTheme="minorHAnsi" w:cstheme="minorHAnsi"/>
                <w:sz w:val="18"/>
                <w:szCs w:val="18"/>
              </w:rPr>
              <w:t>Gegevens die primaire processen ondersteunen.</w:t>
            </w:r>
          </w:p>
        </w:tc>
        <w:tc>
          <w:tcPr>
            <w:tcW w:w="2114" w:type="dxa"/>
          </w:tcPr>
          <w:p w14:paraId="2DFF9168" w14:textId="249A93FD" w:rsidR="008B0F06" w:rsidRPr="00633193" w:rsidRDefault="008B0F06" w:rsidP="0060552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633193">
              <w:rPr>
                <w:rFonts w:asciiTheme="minorHAnsi" w:hAnsiTheme="minorHAnsi" w:cstheme="minorHAnsi"/>
                <w:sz w:val="18"/>
                <w:szCs w:val="18"/>
              </w:rPr>
              <w:t>Gegevens die organisatie overstijgend in ketens verwerkt worden.</w:t>
            </w:r>
          </w:p>
        </w:tc>
      </w:tr>
      <w:tr w:rsidR="008B0F06" w:rsidRPr="00633193" w14:paraId="7A6FBD4B" w14:textId="77777777" w:rsidTr="009C5F6F">
        <w:trPr>
          <w:trHeight w:val="220"/>
        </w:trPr>
        <w:tc>
          <w:tcPr>
            <w:cnfStyle w:val="001000000000" w:firstRow="0" w:lastRow="0" w:firstColumn="1" w:lastColumn="0" w:oddVBand="0" w:evenVBand="0" w:oddHBand="0" w:evenHBand="0" w:firstRowFirstColumn="0" w:firstRowLastColumn="0" w:lastRowFirstColumn="0" w:lastRowLastColumn="0"/>
            <w:tcW w:w="0" w:type="dxa"/>
          </w:tcPr>
          <w:p w14:paraId="1C64BED5" w14:textId="7C044774" w:rsidR="008B0F06" w:rsidRPr="00633193" w:rsidRDefault="008B0F06" w:rsidP="0060552D">
            <w:pPr>
              <w:rPr>
                <w:rFonts w:asciiTheme="minorHAnsi" w:hAnsiTheme="minorHAnsi" w:cstheme="minorHAnsi"/>
                <w:sz w:val="18"/>
                <w:szCs w:val="18"/>
              </w:rPr>
            </w:pPr>
            <w:r w:rsidRPr="00633193">
              <w:rPr>
                <w:rFonts w:asciiTheme="minorHAnsi" w:hAnsiTheme="minorHAnsi" w:cstheme="minorHAnsi"/>
                <w:sz w:val="18"/>
                <w:szCs w:val="18"/>
              </w:rPr>
              <w:t>Organisatieprocessen</w:t>
            </w:r>
          </w:p>
        </w:tc>
        <w:tc>
          <w:tcPr>
            <w:tcW w:w="1984" w:type="dxa"/>
          </w:tcPr>
          <w:p w14:paraId="5FF9A561" w14:textId="2A8C244F" w:rsidR="008B0F06" w:rsidRPr="00633193" w:rsidRDefault="008B0F06" w:rsidP="0060552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33193">
              <w:rPr>
                <w:rFonts w:asciiTheme="minorHAnsi" w:hAnsiTheme="minorHAnsi" w:cstheme="minorHAnsi"/>
                <w:sz w:val="18"/>
                <w:szCs w:val="18"/>
              </w:rPr>
              <w:t xml:space="preserve">Het incident </w:t>
            </w:r>
            <w:r w:rsidR="009759F6" w:rsidRPr="00633193">
              <w:rPr>
                <w:rFonts w:asciiTheme="minorHAnsi" w:hAnsiTheme="minorHAnsi" w:cstheme="minorHAnsi"/>
                <w:sz w:val="18"/>
                <w:szCs w:val="18"/>
              </w:rPr>
              <w:t>blijft</w:t>
            </w:r>
            <w:r w:rsidRPr="00633193">
              <w:rPr>
                <w:rFonts w:asciiTheme="minorHAnsi" w:hAnsiTheme="minorHAnsi" w:cstheme="minorHAnsi"/>
                <w:sz w:val="18"/>
                <w:szCs w:val="18"/>
              </w:rPr>
              <w:t xml:space="preserve"> beperkt tot een enkele ondersteunende afdeling</w:t>
            </w:r>
            <w:r w:rsidR="00163E97" w:rsidRPr="00633193">
              <w:rPr>
                <w:rFonts w:asciiTheme="minorHAnsi" w:hAnsiTheme="minorHAnsi" w:cstheme="minorHAnsi"/>
                <w:sz w:val="18"/>
                <w:szCs w:val="18"/>
              </w:rPr>
              <w:t>.</w:t>
            </w:r>
          </w:p>
        </w:tc>
        <w:tc>
          <w:tcPr>
            <w:tcW w:w="2268" w:type="dxa"/>
          </w:tcPr>
          <w:p w14:paraId="074A5654" w14:textId="64605E22" w:rsidR="008B0F06" w:rsidRPr="00633193" w:rsidRDefault="008B0F06" w:rsidP="0060552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33193">
              <w:rPr>
                <w:rFonts w:asciiTheme="minorHAnsi" w:hAnsiTheme="minorHAnsi" w:cstheme="minorHAnsi"/>
                <w:sz w:val="18"/>
                <w:szCs w:val="18"/>
              </w:rPr>
              <w:t>Het incident heeft impact op een primair proces</w:t>
            </w:r>
            <w:r w:rsidR="00163E97" w:rsidRPr="00633193">
              <w:rPr>
                <w:rFonts w:asciiTheme="minorHAnsi" w:hAnsiTheme="minorHAnsi" w:cstheme="minorHAnsi"/>
                <w:sz w:val="18"/>
                <w:szCs w:val="18"/>
              </w:rPr>
              <w:t>, de publieksbalie moet gesloten worden.</w:t>
            </w:r>
          </w:p>
        </w:tc>
        <w:tc>
          <w:tcPr>
            <w:tcW w:w="2114" w:type="dxa"/>
          </w:tcPr>
          <w:p w14:paraId="49DE910F" w14:textId="07B8DEB7" w:rsidR="008B0F06" w:rsidRPr="00633193" w:rsidRDefault="008B0F06" w:rsidP="0060552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33193">
              <w:rPr>
                <w:rFonts w:asciiTheme="minorHAnsi" w:hAnsiTheme="minorHAnsi" w:cstheme="minorHAnsi"/>
                <w:sz w:val="18"/>
                <w:szCs w:val="18"/>
              </w:rPr>
              <w:t>Het incident overstijgt de organisatie (lokaal/regionaal) of er is impact op de buitenruimte.</w:t>
            </w:r>
          </w:p>
        </w:tc>
      </w:tr>
      <w:tr w:rsidR="008B0F06" w:rsidRPr="00633193" w14:paraId="0AF71819" w14:textId="77777777" w:rsidTr="009C5F6F">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0" w:type="dxa"/>
          </w:tcPr>
          <w:p w14:paraId="5C6A3C8E" w14:textId="1C25FDDC" w:rsidR="008B0F06" w:rsidRPr="00633193" w:rsidRDefault="008B0F06" w:rsidP="0060552D">
            <w:pPr>
              <w:rPr>
                <w:rFonts w:asciiTheme="minorHAnsi" w:hAnsiTheme="minorHAnsi" w:cstheme="minorHAnsi"/>
                <w:sz w:val="18"/>
                <w:szCs w:val="18"/>
              </w:rPr>
            </w:pPr>
            <w:r w:rsidRPr="00633193">
              <w:rPr>
                <w:rFonts w:asciiTheme="minorHAnsi" w:hAnsiTheme="minorHAnsi" w:cstheme="minorHAnsi"/>
                <w:sz w:val="18"/>
                <w:szCs w:val="18"/>
              </w:rPr>
              <w:t>Omgeving</w:t>
            </w:r>
          </w:p>
        </w:tc>
        <w:tc>
          <w:tcPr>
            <w:tcW w:w="1984" w:type="dxa"/>
          </w:tcPr>
          <w:p w14:paraId="72A205A0" w14:textId="51770C79" w:rsidR="008B0F06" w:rsidRPr="00633193" w:rsidRDefault="008B0F06" w:rsidP="0060552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633193">
              <w:rPr>
                <w:rFonts w:asciiTheme="minorHAnsi" w:hAnsiTheme="minorHAnsi" w:cstheme="minorHAnsi"/>
                <w:sz w:val="18"/>
                <w:szCs w:val="18"/>
              </w:rPr>
              <w:t>Het incident beperkt zich tot een fysieke afdeling binnen het gemeentehuis</w:t>
            </w:r>
            <w:r w:rsidR="00163E97" w:rsidRPr="00633193">
              <w:rPr>
                <w:rFonts w:asciiTheme="minorHAnsi" w:hAnsiTheme="minorHAnsi" w:cstheme="minorHAnsi"/>
                <w:sz w:val="18"/>
                <w:szCs w:val="18"/>
              </w:rPr>
              <w:t>.</w:t>
            </w:r>
          </w:p>
        </w:tc>
        <w:tc>
          <w:tcPr>
            <w:tcW w:w="2268" w:type="dxa"/>
          </w:tcPr>
          <w:p w14:paraId="4CBEB67F" w14:textId="7E4DCB07" w:rsidR="008B0F06" w:rsidRPr="00633193" w:rsidRDefault="008B0F06" w:rsidP="0060552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633193">
              <w:rPr>
                <w:rFonts w:asciiTheme="minorHAnsi" w:hAnsiTheme="minorHAnsi" w:cstheme="minorHAnsi"/>
                <w:sz w:val="18"/>
                <w:szCs w:val="18"/>
              </w:rPr>
              <w:t>Het incident treft meerdere afdelingen binnen een gemeentehuis</w:t>
            </w:r>
            <w:r w:rsidR="00163E97" w:rsidRPr="00633193">
              <w:rPr>
                <w:rFonts w:asciiTheme="minorHAnsi" w:hAnsiTheme="minorHAnsi" w:cstheme="minorHAnsi"/>
                <w:sz w:val="18"/>
                <w:szCs w:val="18"/>
              </w:rPr>
              <w:t>.</w:t>
            </w:r>
          </w:p>
        </w:tc>
        <w:tc>
          <w:tcPr>
            <w:tcW w:w="2114" w:type="dxa"/>
          </w:tcPr>
          <w:p w14:paraId="4B6C0B37" w14:textId="6E207089" w:rsidR="008B0F06" w:rsidRPr="00633193" w:rsidRDefault="008B0F06" w:rsidP="0060552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633193">
              <w:rPr>
                <w:rFonts w:asciiTheme="minorHAnsi" w:hAnsiTheme="minorHAnsi" w:cstheme="minorHAnsi"/>
                <w:sz w:val="18"/>
                <w:szCs w:val="18"/>
              </w:rPr>
              <w:t>Het incident breidt zich uit naar de buitenruimte en er ontstaat maatschappelijke onrust</w:t>
            </w:r>
            <w:r w:rsidR="00163E97" w:rsidRPr="00633193">
              <w:rPr>
                <w:rFonts w:asciiTheme="minorHAnsi" w:hAnsiTheme="minorHAnsi" w:cstheme="minorHAnsi"/>
                <w:sz w:val="18"/>
                <w:szCs w:val="18"/>
              </w:rPr>
              <w:t>.</w:t>
            </w:r>
          </w:p>
        </w:tc>
      </w:tr>
      <w:tr w:rsidR="008B0F06" w:rsidRPr="00633193" w14:paraId="33A2674D" w14:textId="77777777" w:rsidTr="009C5F6F">
        <w:trPr>
          <w:trHeight w:val="220"/>
        </w:trPr>
        <w:tc>
          <w:tcPr>
            <w:cnfStyle w:val="001000000000" w:firstRow="0" w:lastRow="0" w:firstColumn="1" w:lastColumn="0" w:oddVBand="0" w:evenVBand="0" w:oddHBand="0" w:evenHBand="0" w:firstRowFirstColumn="0" w:firstRowLastColumn="0" w:lastRowFirstColumn="0" w:lastRowLastColumn="0"/>
            <w:tcW w:w="0" w:type="dxa"/>
          </w:tcPr>
          <w:p w14:paraId="6C4321A9" w14:textId="278BE03B" w:rsidR="008B0F06" w:rsidRPr="00633193" w:rsidRDefault="008B0F06" w:rsidP="0060552D">
            <w:pPr>
              <w:rPr>
                <w:rFonts w:asciiTheme="minorHAnsi" w:hAnsiTheme="minorHAnsi" w:cstheme="minorHAnsi"/>
                <w:sz w:val="18"/>
                <w:szCs w:val="18"/>
              </w:rPr>
            </w:pPr>
            <w:r w:rsidRPr="00633193">
              <w:rPr>
                <w:rFonts w:asciiTheme="minorHAnsi" w:hAnsiTheme="minorHAnsi" w:cstheme="minorHAnsi"/>
                <w:sz w:val="18"/>
                <w:szCs w:val="18"/>
              </w:rPr>
              <w:t>Diensten</w:t>
            </w:r>
          </w:p>
        </w:tc>
        <w:tc>
          <w:tcPr>
            <w:tcW w:w="1984" w:type="dxa"/>
          </w:tcPr>
          <w:p w14:paraId="666F3B77" w14:textId="6D8A3067" w:rsidR="008B0F06" w:rsidRPr="00633193" w:rsidRDefault="008B0F06" w:rsidP="0060552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33193">
              <w:rPr>
                <w:rFonts w:asciiTheme="minorHAnsi" w:hAnsiTheme="minorHAnsi" w:cstheme="minorHAnsi"/>
                <w:sz w:val="18"/>
                <w:szCs w:val="18"/>
              </w:rPr>
              <w:t>Het incident beperkt zich tot lokale applicaties en systemen</w:t>
            </w:r>
            <w:r w:rsidR="00163E97" w:rsidRPr="00633193">
              <w:rPr>
                <w:rFonts w:asciiTheme="minorHAnsi" w:hAnsiTheme="minorHAnsi" w:cstheme="minorHAnsi"/>
                <w:sz w:val="18"/>
                <w:szCs w:val="18"/>
              </w:rPr>
              <w:t>.</w:t>
            </w:r>
          </w:p>
        </w:tc>
        <w:tc>
          <w:tcPr>
            <w:tcW w:w="2268" w:type="dxa"/>
          </w:tcPr>
          <w:p w14:paraId="544933CC" w14:textId="696FD5BA" w:rsidR="008B0F06" w:rsidRPr="00633193" w:rsidRDefault="008B0F06" w:rsidP="0060552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33193">
              <w:rPr>
                <w:rFonts w:asciiTheme="minorHAnsi" w:hAnsiTheme="minorHAnsi" w:cstheme="minorHAnsi"/>
                <w:sz w:val="18"/>
                <w:szCs w:val="18"/>
              </w:rPr>
              <w:t>Het incident breidt zich uit naar of vindt plaats bij off-</w:t>
            </w:r>
            <w:proofErr w:type="spellStart"/>
            <w:r w:rsidRPr="00633193">
              <w:rPr>
                <w:rFonts w:asciiTheme="minorHAnsi" w:hAnsiTheme="minorHAnsi" w:cstheme="minorHAnsi"/>
                <w:sz w:val="18"/>
                <w:szCs w:val="18"/>
              </w:rPr>
              <w:t>premise</w:t>
            </w:r>
            <w:proofErr w:type="spellEnd"/>
            <w:r w:rsidRPr="00633193">
              <w:rPr>
                <w:rFonts w:asciiTheme="minorHAnsi" w:hAnsiTheme="minorHAnsi" w:cstheme="minorHAnsi"/>
                <w:sz w:val="18"/>
                <w:szCs w:val="18"/>
              </w:rPr>
              <w:t xml:space="preserve"> leveranciers en diensten</w:t>
            </w:r>
            <w:r w:rsidR="00163E97" w:rsidRPr="00633193">
              <w:rPr>
                <w:rFonts w:asciiTheme="minorHAnsi" w:hAnsiTheme="minorHAnsi" w:cstheme="minorHAnsi"/>
                <w:sz w:val="18"/>
                <w:szCs w:val="18"/>
              </w:rPr>
              <w:t>.</w:t>
            </w:r>
          </w:p>
        </w:tc>
        <w:tc>
          <w:tcPr>
            <w:tcW w:w="2114" w:type="dxa"/>
          </w:tcPr>
          <w:p w14:paraId="175504B6" w14:textId="02673995" w:rsidR="008B0F06" w:rsidRPr="00633193" w:rsidRDefault="008B0F06" w:rsidP="0060552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33193">
              <w:rPr>
                <w:rFonts w:asciiTheme="minorHAnsi" w:hAnsiTheme="minorHAnsi" w:cstheme="minorHAnsi"/>
                <w:sz w:val="18"/>
                <w:szCs w:val="18"/>
              </w:rPr>
              <w:t>Het incident breidt zich uit en keten afhankelijke diensten komen in gevaar</w:t>
            </w:r>
            <w:r w:rsidR="00163E97" w:rsidRPr="00633193">
              <w:rPr>
                <w:rFonts w:asciiTheme="minorHAnsi" w:hAnsiTheme="minorHAnsi" w:cstheme="minorHAnsi"/>
                <w:sz w:val="18"/>
                <w:szCs w:val="18"/>
              </w:rPr>
              <w:t>.</w:t>
            </w:r>
          </w:p>
        </w:tc>
      </w:tr>
      <w:tr w:rsidR="008B0F06" w:rsidRPr="00633193" w14:paraId="353F8079" w14:textId="77777777" w:rsidTr="009C5F6F">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0" w:type="dxa"/>
          </w:tcPr>
          <w:p w14:paraId="7861BCC0" w14:textId="0E1CD3CD" w:rsidR="008B0F06" w:rsidRPr="00633193" w:rsidRDefault="008B0F06" w:rsidP="0060552D">
            <w:pPr>
              <w:rPr>
                <w:rFonts w:asciiTheme="minorHAnsi" w:hAnsiTheme="minorHAnsi" w:cstheme="minorHAnsi"/>
                <w:sz w:val="18"/>
                <w:szCs w:val="18"/>
              </w:rPr>
            </w:pPr>
            <w:r w:rsidRPr="00633193">
              <w:rPr>
                <w:rFonts w:asciiTheme="minorHAnsi" w:hAnsiTheme="minorHAnsi" w:cstheme="minorHAnsi"/>
                <w:sz w:val="18"/>
                <w:szCs w:val="18"/>
              </w:rPr>
              <w:t>Impact op betrokkenen</w:t>
            </w:r>
          </w:p>
        </w:tc>
        <w:tc>
          <w:tcPr>
            <w:tcW w:w="1984" w:type="dxa"/>
          </w:tcPr>
          <w:p w14:paraId="58931267" w14:textId="12EB3C8D" w:rsidR="008B0F06" w:rsidRPr="00633193" w:rsidRDefault="008B0F06" w:rsidP="0060552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633193">
              <w:rPr>
                <w:rFonts w:asciiTheme="minorHAnsi" w:hAnsiTheme="minorHAnsi" w:cstheme="minorHAnsi"/>
                <w:sz w:val="18"/>
                <w:szCs w:val="18"/>
              </w:rPr>
              <w:t>Het incident</w:t>
            </w:r>
            <w:r w:rsidR="00163E97" w:rsidRPr="00633193">
              <w:rPr>
                <w:rFonts w:asciiTheme="minorHAnsi" w:hAnsiTheme="minorHAnsi" w:cstheme="minorHAnsi"/>
                <w:sz w:val="18"/>
                <w:szCs w:val="18"/>
              </w:rPr>
              <w:t xml:space="preserve"> leidt niet tot enige schade voor betrokkenen.</w:t>
            </w:r>
          </w:p>
        </w:tc>
        <w:tc>
          <w:tcPr>
            <w:tcW w:w="2268" w:type="dxa"/>
          </w:tcPr>
          <w:p w14:paraId="1D35CE9D" w14:textId="3903BFC0" w:rsidR="008B0F06" w:rsidRPr="00633193" w:rsidRDefault="00163E97" w:rsidP="0060552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633193">
              <w:rPr>
                <w:rFonts w:asciiTheme="minorHAnsi" w:hAnsiTheme="minorHAnsi" w:cstheme="minorHAnsi"/>
                <w:sz w:val="18"/>
                <w:szCs w:val="18"/>
              </w:rPr>
              <w:t>Het incident leidt tot een klein risico voor betrokkenen.</w:t>
            </w:r>
          </w:p>
        </w:tc>
        <w:tc>
          <w:tcPr>
            <w:tcW w:w="2114" w:type="dxa"/>
          </w:tcPr>
          <w:p w14:paraId="344424AB" w14:textId="2ADAB380" w:rsidR="008B0F06" w:rsidRPr="00633193" w:rsidRDefault="00163E97" w:rsidP="0060552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633193">
              <w:rPr>
                <w:rFonts w:asciiTheme="minorHAnsi" w:hAnsiTheme="minorHAnsi" w:cstheme="minorHAnsi"/>
                <w:sz w:val="18"/>
                <w:szCs w:val="18"/>
              </w:rPr>
              <w:t>De groep van betrokkenen is groot of het incident leidt tot een hoog risico voor betrokkenen.</w:t>
            </w:r>
          </w:p>
        </w:tc>
      </w:tr>
      <w:tr w:rsidR="00163E97" w:rsidRPr="00633193" w14:paraId="119386E4" w14:textId="77777777" w:rsidTr="008B0F06">
        <w:trPr>
          <w:trHeight w:val="220"/>
        </w:trPr>
        <w:tc>
          <w:tcPr>
            <w:cnfStyle w:val="001000000000" w:firstRow="0" w:lastRow="0" w:firstColumn="1" w:lastColumn="0" w:oddVBand="0" w:evenVBand="0" w:oddHBand="0" w:evenHBand="0" w:firstRowFirstColumn="0" w:firstRowLastColumn="0" w:lastRowFirstColumn="0" w:lastRowLastColumn="0"/>
            <w:tcW w:w="2684" w:type="dxa"/>
          </w:tcPr>
          <w:p w14:paraId="3C976F3D" w14:textId="37714889" w:rsidR="00163E97" w:rsidRPr="00633193" w:rsidRDefault="00163E97" w:rsidP="0060552D">
            <w:pPr>
              <w:rPr>
                <w:rFonts w:asciiTheme="minorHAnsi" w:hAnsiTheme="minorHAnsi" w:cstheme="minorHAnsi"/>
                <w:sz w:val="18"/>
                <w:szCs w:val="18"/>
              </w:rPr>
            </w:pPr>
            <w:r w:rsidRPr="00633193">
              <w:rPr>
                <w:rFonts w:asciiTheme="minorHAnsi" w:hAnsiTheme="minorHAnsi" w:cstheme="minorHAnsi"/>
                <w:sz w:val="18"/>
                <w:szCs w:val="18"/>
              </w:rPr>
              <w:t>Kans op reputatieschade</w:t>
            </w:r>
          </w:p>
        </w:tc>
        <w:tc>
          <w:tcPr>
            <w:tcW w:w="1984" w:type="dxa"/>
          </w:tcPr>
          <w:p w14:paraId="18935353" w14:textId="51AE308F" w:rsidR="00163E97" w:rsidRPr="00633193" w:rsidRDefault="00163E97" w:rsidP="0060552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33193">
              <w:rPr>
                <w:rFonts w:asciiTheme="minorHAnsi" w:hAnsiTheme="minorHAnsi" w:cstheme="minorHAnsi"/>
                <w:sz w:val="18"/>
                <w:szCs w:val="18"/>
              </w:rPr>
              <w:t>Geen kans op reputatieschade.</w:t>
            </w:r>
          </w:p>
        </w:tc>
        <w:tc>
          <w:tcPr>
            <w:tcW w:w="2268" w:type="dxa"/>
          </w:tcPr>
          <w:p w14:paraId="66F05AA9" w14:textId="78362ECC" w:rsidR="00163E97" w:rsidRPr="00633193" w:rsidRDefault="00163E97" w:rsidP="0060552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33193">
              <w:rPr>
                <w:rFonts w:asciiTheme="minorHAnsi" w:hAnsiTheme="minorHAnsi" w:cstheme="minorHAnsi"/>
                <w:sz w:val="18"/>
                <w:szCs w:val="18"/>
              </w:rPr>
              <w:t xml:space="preserve">De reputatieschade beperkt zich tot lokale afdelingen en afdelingsmanagers. </w:t>
            </w:r>
          </w:p>
        </w:tc>
        <w:tc>
          <w:tcPr>
            <w:tcW w:w="2114" w:type="dxa"/>
          </w:tcPr>
          <w:p w14:paraId="2DD2F87C" w14:textId="5D59A8E3" w:rsidR="00163E97" w:rsidRPr="00633193" w:rsidRDefault="00163E97" w:rsidP="0060552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33193">
              <w:rPr>
                <w:rFonts w:asciiTheme="minorHAnsi" w:hAnsiTheme="minorHAnsi" w:cstheme="minorHAnsi"/>
                <w:sz w:val="18"/>
                <w:szCs w:val="18"/>
              </w:rPr>
              <w:t xml:space="preserve">De reputatieschade is hoog met de kans dat het college valt. </w:t>
            </w:r>
          </w:p>
        </w:tc>
      </w:tr>
      <w:tr w:rsidR="00163E97" w:rsidRPr="00633193" w14:paraId="53BC5499" w14:textId="77777777" w:rsidTr="008B0F06">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2684" w:type="dxa"/>
          </w:tcPr>
          <w:p w14:paraId="153756A7" w14:textId="53B10386" w:rsidR="00163E97" w:rsidRPr="00633193" w:rsidRDefault="009759F6" w:rsidP="0060552D">
            <w:pPr>
              <w:rPr>
                <w:rFonts w:asciiTheme="minorHAnsi" w:hAnsiTheme="minorHAnsi" w:cstheme="minorHAnsi"/>
                <w:sz w:val="18"/>
                <w:szCs w:val="18"/>
              </w:rPr>
            </w:pPr>
            <w:r w:rsidRPr="00633193">
              <w:rPr>
                <w:rFonts w:asciiTheme="minorHAnsi" w:hAnsiTheme="minorHAnsi" w:cstheme="minorHAnsi"/>
                <w:sz w:val="18"/>
                <w:szCs w:val="18"/>
              </w:rPr>
              <w:t>Financiële</w:t>
            </w:r>
            <w:r w:rsidR="00163E97" w:rsidRPr="00633193">
              <w:rPr>
                <w:rFonts w:asciiTheme="minorHAnsi" w:hAnsiTheme="minorHAnsi" w:cstheme="minorHAnsi"/>
                <w:sz w:val="18"/>
                <w:szCs w:val="18"/>
              </w:rPr>
              <w:t xml:space="preserve"> impact</w:t>
            </w:r>
          </w:p>
        </w:tc>
        <w:tc>
          <w:tcPr>
            <w:tcW w:w="1984" w:type="dxa"/>
          </w:tcPr>
          <w:p w14:paraId="0703EF62" w14:textId="32B2BFC5" w:rsidR="00163E97" w:rsidRPr="00633193" w:rsidRDefault="00163E97" w:rsidP="0060552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633193">
              <w:rPr>
                <w:rFonts w:asciiTheme="minorHAnsi" w:hAnsiTheme="minorHAnsi" w:cstheme="minorHAnsi"/>
                <w:sz w:val="18"/>
                <w:szCs w:val="18"/>
              </w:rPr>
              <w:t>De schade als gevolg van het incident is op te vangen binnen de begroting van een afdeling.</w:t>
            </w:r>
          </w:p>
        </w:tc>
        <w:tc>
          <w:tcPr>
            <w:tcW w:w="2268" w:type="dxa"/>
          </w:tcPr>
          <w:p w14:paraId="3D03243F" w14:textId="0E73C196" w:rsidR="00163E97" w:rsidRPr="00633193" w:rsidRDefault="00163E97" w:rsidP="0060552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633193">
              <w:rPr>
                <w:rFonts w:asciiTheme="minorHAnsi" w:hAnsiTheme="minorHAnsi" w:cstheme="minorHAnsi"/>
                <w:sz w:val="18"/>
                <w:szCs w:val="18"/>
              </w:rPr>
              <w:t>De schade als gevolg van het incident is op te vangen binnen de begroting van de organisatie.</w:t>
            </w:r>
          </w:p>
        </w:tc>
        <w:tc>
          <w:tcPr>
            <w:tcW w:w="2114" w:type="dxa"/>
          </w:tcPr>
          <w:p w14:paraId="3C924DB8" w14:textId="0F7FBE43" w:rsidR="00163E97" w:rsidRPr="00633193" w:rsidRDefault="00163E97" w:rsidP="0060552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633193">
              <w:rPr>
                <w:rFonts w:asciiTheme="minorHAnsi" w:hAnsiTheme="minorHAnsi" w:cstheme="minorHAnsi"/>
                <w:sz w:val="18"/>
                <w:szCs w:val="18"/>
              </w:rPr>
              <w:t>De schade als gevolg van het incident is niet meer op te vangen binnen de begroting of getroffen voorzieningen.</w:t>
            </w:r>
          </w:p>
        </w:tc>
      </w:tr>
      <w:tr w:rsidR="008B0F06" w:rsidRPr="00633193" w14:paraId="0DE0363F" w14:textId="77777777" w:rsidTr="009C5F6F">
        <w:trPr>
          <w:trHeight w:val="220"/>
        </w:trPr>
        <w:tc>
          <w:tcPr>
            <w:cnfStyle w:val="001000000000" w:firstRow="0" w:lastRow="0" w:firstColumn="1" w:lastColumn="0" w:oddVBand="0" w:evenVBand="0" w:oddHBand="0" w:evenHBand="0" w:firstRowFirstColumn="0" w:firstRowLastColumn="0" w:lastRowFirstColumn="0" w:lastRowLastColumn="0"/>
            <w:tcW w:w="0" w:type="dxa"/>
          </w:tcPr>
          <w:p w14:paraId="7D2712C0" w14:textId="75D54DEE" w:rsidR="008B0F06" w:rsidRPr="00633193" w:rsidRDefault="008B0F06" w:rsidP="0060552D">
            <w:pPr>
              <w:rPr>
                <w:rFonts w:asciiTheme="minorHAnsi" w:hAnsiTheme="minorHAnsi" w:cstheme="minorHAnsi"/>
                <w:sz w:val="18"/>
                <w:szCs w:val="18"/>
              </w:rPr>
            </w:pPr>
            <w:r w:rsidRPr="00633193">
              <w:rPr>
                <w:rFonts w:asciiTheme="minorHAnsi" w:hAnsiTheme="minorHAnsi" w:cstheme="minorHAnsi"/>
                <w:sz w:val="18"/>
                <w:szCs w:val="18"/>
              </w:rPr>
              <w:t>Werk om te herstellen is arbeidsintensief</w:t>
            </w:r>
          </w:p>
        </w:tc>
        <w:tc>
          <w:tcPr>
            <w:tcW w:w="1984" w:type="dxa"/>
          </w:tcPr>
          <w:p w14:paraId="5F075293" w14:textId="189D4222" w:rsidR="008B0F06" w:rsidRPr="00633193" w:rsidRDefault="008B0F06" w:rsidP="0060552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33193">
              <w:rPr>
                <w:rFonts w:asciiTheme="minorHAnsi" w:hAnsiTheme="minorHAnsi" w:cstheme="minorHAnsi"/>
                <w:sz w:val="18"/>
                <w:szCs w:val="18"/>
              </w:rPr>
              <w:t xml:space="preserve">Het terugzetten van back-ups is voldoende </w:t>
            </w:r>
            <w:r w:rsidRPr="00633193">
              <w:rPr>
                <w:rFonts w:asciiTheme="minorHAnsi" w:hAnsiTheme="minorHAnsi" w:cstheme="minorHAnsi"/>
                <w:sz w:val="18"/>
                <w:szCs w:val="18"/>
              </w:rPr>
              <w:lastRenderedPageBreak/>
              <w:t>om weer up en running te komen.</w:t>
            </w:r>
          </w:p>
        </w:tc>
        <w:tc>
          <w:tcPr>
            <w:tcW w:w="2268" w:type="dxa"/>
          </w:tcPr>
          <w:p w14:paraId="36F7B0F0" w14:textId="48E11D92" w:rsidR="008B0F06" w:rsidRPr="00633193" w:rsidRDefault="008B0F06" w:rsidP="0060552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33193">
              <w:rPr>
                <w:rFonts w:asciiTheme="minorHAnsi" w:hAnsiTheme="minorHAnsi" w:cstheme="minorHAnsi"/>
                <w:sz w:val="18"/>
                <w:szCs w:val="18"/>
              </w:rPr>
              <w:lastRenderedPageBreak/>
              <w:t xml:space="preserve">Back-ups hebben afhankelijkheden en deze </w:t>
            </w:r>
            <w:r w:rsidRPr="00633193">
              <w:rPr>
                <w:rFonts w:asciiTheme="minorHAnsi" w:hAnsiTheme="minorHAnsi" w:cstheme="minorHAnsi"/>
                <w:sz w:val="18"/>
                <w:szCs w:val="18"/>
              </w:rPr>
              <w:lastRenderedPageBreak/>
              <w:t xml:space="preserve">moeten </w:t>
            </w:r>
            <w:r w:rsidR="009759F6" w:rsidRPr="00633193">
              <w:rPr>
                <w:rFonts w:asciiTheme="minorHAnsi" w:hAnsiTheme="minorHAnsi" w:cstheme="minorHAnsi"/>
                <w:sz w:val="18"/>
                <w:szCs w:val="18"/>
              </w:rPr>
              <w:t>gecoördineerd</w:t>
            </w:r>
            <w:r w:rsidRPr="00633193">
              <w:rPr>
                <w:rFonts w:asciiTheme="minorHAnsi" w:hAnsiTheme="minorHAnsi" w:cstheme="minorHAnsi"/>
                <w:sz w:val="18"/>
                <w:szCs w:val="18"/>
              </w:rPr>
              <w:t xml:space="preserve"> en gecontroleerd worden.</w:t>
            </w:r>
          </w:p>
        </w:tc>
        <w:tc>
          <w:tcPr>
            <w:tcW w:w="2114" w:type="dxa"/>
          </w:tcPr>
          <w:p w14:paraId="574BB15E" w14:textId="7F384779" w:rsidR="008B0F06" w:rsidRPr="00633193" w:rsidRDefault="008B0F06" w:rsidP="0060552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33193">
              <w:rPr>
                <w:rFonts w:asciiTheme="minorHAnsi" w:hAnsiTheme="minorHAnsi" w:cstheme="minorHAnsi"/>
                <w:sz w:val="18"/>
                <w:szCs w:val="18"/>
              </w:rPr>
              <w:lastRenderedPageBreak/>
              <w:t xml:space="preserve">De inspanning om te herstellen legt grote druk </w:t>
            </w:r>
            <w:r w:rsidRPr="00633193">
              <w:rPr>
                <w:rFonts w:asciiTheme="minorHAnsi" w:hAnsiTheme="minorHAnsi" w:cstheme="minorHAnsi"/>
                <w:sz w:val="18"/>
                <w:szCs w:val="18"/>
              </w:rPr>
              <w:lastRenderedPageBreak/>
              <w:t xml:space="preserve">op de hele organisatie, externe </w:t>
            </w:r>
            <w:r w:rsidR="009759F6" w:rsidRPr="00633193">
              <w:rPr>
                <w:rFonts w:asciiTheme="minorHAnsi" w:hAnsiTheme="minorHAnsi" w:cstheme="minorHAnsi"/>
                <w:sz w:val="18"/>
                <w:szCs w:val="18"/>
              </w:rPr>
              <w:t>ondersteuning</w:t>
            </w:r>
            <w:r w:rsidRPr="00633193">
              <w:rPr>
                <w:rFonts w:asciiTheme="minorHAnsi" w:hAnsiTheme="minorHAnsi" w:cstheme="minorHAnsi"/>
                <w:sz w:val="18"/>
                <w:szCs w:val="18"/>
              </w:rPr>
              <w:t xml:space="preserve"> is nodig.</w:t>
            </w:r>
          </w:p>
        </w:tc>
      </w:tr>
      <w:tr w:rsidR="008B0F06" w:rsidRPr="00633193" w14:paraId="0E09FB6A" w14:textId="77777777" w:rsidTr="009C5F6F">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0" w:type="dxa"/>
          </w:tcPr>
          <w:p w14:paraId="6D8DD338" w14:textId="28D68790" w:rsidR="008B0F06" w:rsidRPr="00633193" w:rsidRDefault="008B0F06" w:rsidP="0060552D">
            <w:pPr>
              <w:rPr>
                <w:rFonts w:asciiTheme="minorHAnsi" w:hAnsiTheme="minorHAnsi" w:cstheme="minorHAnsi"/>
                <w:sz w:val="18"/>
                <w:szCs w:val="18"/>
              </w:rPr>
            </w:pPr>
            <w:r w:rsidRPr="00633193">
              <w:rPr>
                <w:rFonts w:asciiTheme="minorHAnsi" w:hAnsiTheme="minorHAnsi" w:cstheme="minorHAnsi"/>
                <w:sz w:val="18"/>
                <w:szCs w:val="18"/>
              </w:rPr>
              <w:lastRenderedPageBreak/>
              <w:t>Snelheid van toename incident</w:t>
            </w:r>
          </w:p>
        </w:tc>
        <w:tc>
          <w:tcPr>
            <w:tcW w:w="1984" w:type="dxa"/>
          </w:tcPr>
          <w:p w14:paraId="74ECFE5B" w14:textId="4588272B" w:rsidR="008B0F06" w:rsidRPr="00633193" w:rsidRDefault="008B0F06" w:rsidP="0060552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633193">
              <w:rPr>
                <w:rFonts w:asciiTheme="minorHAnsi" w:hAnsiTheme="minorHAnsi" w:cstheme="minorHAnsi"/>
                <w:sz w:val="18"/>
                <w:szCs w:val="18"/>
              </w:rPr>
              <w:t>Het incident beperkt zich tot de getroffen apparaten en breid zich niet verder uit.</w:t>
            </w:r>
          </w:p>
        </w:tc>
        <w:tc>
          <w:tcPr>
            <w:tcW w:w="2268" w:type="dxa"/>
          </w:tcPr>
          <w:p w14:paraId="42E6E25E" w14:textId="555D0E7A" w:rsidR="008B0F06" w:rsidRPr="00633193" w:rsidRDefault="008B0F06" w:rsidP="0060552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633193">
              <w:rPr>
                <w:rFonts w:asciiTheme="minorHAnsi" w:hAnsiTheme="minorHAnsi" w:cstheme="minorHAnsi"/>
                <w:sz w:val="18"/>
                <w:szCs w:val="18"/>
              </w:rPr>
              <w:t xml:space="preserve">Het incident </w:t>
            </w:r>
            <w:r w:rsidR="005D71E9" w:rsidRPr="00633193">
              <w:rPr>
                <w:rFonts w:asciiTheme="minorHAnsi" w:hAnsiTheme="minorHAnsi" w:cstheme="minorHAnsi"/>
                <w:sz w:val="18"/>
                <w:szCs w:val="18"/>
              </w:rPr>
              <w:t>breidt</w:t>
            </w:r>
            <w:r w:rsidRPr="00633193">
              <w:rPr>
                <w:rFonts w:asciiTheme="minorHAnsi" w:hAnsiTheme="minorHAnsi" w:cstheme="minorHAnsi"/>
                <w:sz w:val="18"/>
                <w:szCs w:val="18"/>
              </w:rPr>
              <w:t xml:space="preserve"> zich uit naar andere apparaten en breid zich langzaam uit als er geen actie ondernomen wordt.</w:t>
            </w:r>
          </w:p>
        </w:tc>
        <w:tc>
          <w:tcPr>
            <w:tcW w:w="2114" w:type="dxa"/>
          </w:tcPr>
          <w:p w14:paraId="2E870CFC" w14:textId="6E014831" w:rsidR="008B0F06" w:rsidRPr="00633193" w:rsidRDefault="008B0F06" w:rsidP="0060552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633193">
              <w:rPr>
                <w:rFonts w:asciiTheme="minorHAnsi" w:hAnsiTheme="minorHAnsi" w:cstheme="minorHAnsi"/>
                <w:sz w:val="18"/>
                <w:szCs w:val="18"/>
              </w:rPr>
              <w:t xml:space="preserve">Het incident </w:t>
            </w:r>
            <w:r w:rsidR="005D71E9" w:rsidRPr="00633193">
              <w:rPr>
                <w:rFonts w:asciiTheme="minorHAnsi" w:hAnsiTheme="minorHAnsi" w:cstheme="minorHAnsi"/>
                <w:sz w:val="18"/>
                <w:szCs w:val="18"/>
              </w:rPr>
              <w:t>breidt</w:t>
            </w:r>
            <w:r w:rsidRPr="00633193">
              <w:rPr>
                <w:rFonts w:asciiTheme="minorHAnsi" w:hAnsiTheme="minorHAnsi" w:cstheme="minorHAnsi"/>
                <w:sz w:val="18"/>
                <w:szCs w:val="18"/>
              </w:rPr>
              <w:t xml:space="preserve"> zich snel verder uit en heeft in korte tijd de hele dienstverlening onmogelijk gemaakt.</w:t>
            </w:r>
          </w:p>
        </w:tc>
      </w:tr>
      <w:tr w:rsidR="008B0F06" w:rsidRPr="00633193" w14:paraId="76CF9847" w14:textId="77777777" w:rsidTr="009C5F6F">
        <w:trPr>
          <w:trHeight w:val="220"/>
        </w:trPr>
        <w:tc>
          <w:tcPr>
            <w:cnfStyle w:val="001000000000" w:firstRow="0" w:lastRow="0" w:firstColumn="1" w:lastColumn="0" w:oddVBand="0" w:evenVBand="0" w:oddHBand="0" w:evenHBand="0" w:firstRowFirstColumn="0" w:firstRowLastColumn="0" w:lastRowFirstColumn="0" w:lastRowLastColumn="0"/>
            <w:tcW w:w="0" w:type="dxa"/>
          </w:tcPr>
          <w:p w14:paraId="2FFEB925" w14:textId="13B894F7" w:rsidR="008B0F06" w:rsidRPr="00633193" w:rsidRDefault="008B0F06" w:rsidP="0060552D">
            <w:pPr>
              <w:rPr>
                <w:rFonts w:asciiTheme="minorHAnsi" w:hAnsiTheme="minorHAnsi" w:cstheme="minorHAnsi"/>
                <w:sz w:val="18"/>
                <w:szCs w:val="18"/>
              </w:rPr>
            </w:pPr>
            <w:r w:rsidRPr="00633193">
              <w:rPr>
                <w:rFonts w:asciiTheme="minorHAnsi" w:hAnsiTheme="minorHAnsi" w:cstheme="minorHAnsi"/>
                <w:sz w:val="18"/>
                <w:szCs w:val="18"/>
              </w:rPr>
              <w:t>Ketenafhankelijkheid</w:t>
            </w:r>
          </w:p>
        </w:tc>
        <w:tc>
          <w:tcPr>
            <w:tcW w:w="1984" w:type="dxa"/>
          </w:tcPr>
          <w:p w14:paraId="5A119DA7" w14:textId="2D1ADA34" w:rsidR="008B0F06" w:rsidRPr="00633193" w:rsidRDefault="008B0F06" w:rsidP="0060552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33193">
              <w:rPr>
                <w:rFonts w:asciiTheme="minorHAnsi" w:hAnsiTheme="minorHAnsi" w:cstheme="minorHAnsi"/>
                <w:sz w:val="18"/>
                <w:szCs w:val="18"/>
              </w:rPr>
              <w:t xml:space="preserve">De geraakte processen zijn </w:t>
            </w:r>
            <w:r w:rsidR="009759F6" w:rsidRPr="00633193">
              <w:rPr>
                <w:rFonts w:asciiTheme="minorHAnsi" w:hAnsiTheme="minorHAnsi" w:cstheme="minorHAnsi"/>
                <w:sz w:val="18"/>
                <w:szCs w:val="18"/>
              </w:rPr>
              <w:t>geïsoleerd</w:t>
            </w:r>
            <w:r w:rsidRPr="00633193">
              <w:rPr>
                <w:rFonts w:asciiTheme="minorHAnsi" w:hAnsiTheme="minorHAnsi" w:cstheme="minorHAnsi"/>
                <w:sz w:val="18"/>
                <w:szCs w:val="18"/>
              </w:rPr>
              <w:t xml:space="preserve"> en blijven binnen de afdeling waar het incident optreedt.</w:t>
            </w:r>
          </w:p>
        </w:tc>
        <w:tc>
          <w:tcPr>
            <w:tcW w:w="2268" w:type="dxa"/>
          </w:tcPr>
          <w:p w14:paraId="70D9E801" w14:textId="7A31D06F" w:rsidR="008B0F06" w:rsidRPr="00633193" w:rsidRDefault="008B0F06" w:rsidP="0060552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33193">
              <w:rPr>
                <w:rFonts w:asciiTheme="minorHAnsi" w:hAnsiTheme="minorHAnsi" w:cstheme="minorHAnsi"/>
                <w:sz w:val="18"/>
                <w:szCs w:val="18"/>
              </w:rPr>
              <w:t xml:space="preserve">De geraakte processen </w:t>
            </w:r>
            <w:r w:rsidR="009759F6" w:rsidRPr="00633193">
              <w:rPr>
                <w:rFonts w:asciiTheme="minorHAnsi" w:hAnsiTheme="minorHAnsi" w:cstheme="minorHAnsi"/>
                <w:sz w:val="18"/>
                <w:szCs w:val="18"/>
              </w:rPr>
              <w:t>beïnvloeden</w:t>
            </w:r>
            <w:r w:rsidRPr="00633193">
              <w:rPr>
                <w:rFonts w:asciiTheme="minorHAnsi" w:hAnsiTheme="minorHAnsi" w:cstheme="minorHAnsi"/>
                <w:sz w:val="18"/>
                <w:szCs w:val="18"/>
              </w:rPr>
              <w:t xml:space="preserve"> andere afdelingen binnen de organisatie.</w:t>
            </w:r>
          </w:p>
        </w:tc>
        <w:tc>
          <w:tcPr>
            <w:tcW w:w="2114" w:type="dxa"/>
          </w:tcPr>
          <w:p w14:paraId="72A6747B" w14:textId="365643CE" w:rsidR="008B0F06" w:rsidRPr="00633193" w:rsidRDefault="008B0F06" w:rsidP="0060552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33193">
              <w:rPr>
                <w:rFonts w:asciiTheme="minorHAnsi" w:hAnsiTheme="minorHAnsi" w:cstheme="minorHAnsi"/>
                <w:sz w:val="18"/>
                <w:szCs w:val="18"/>
              </w:rPr>
              <w:t>Ketenafhankelijkheden zijn organisatie overstijgend regionaal en/of nationaal .</w:t>
            </w:r>
          </w:p>
        </w:tc>
      </w:tr>
      <w:tr w:rsidR="00603229" w:rsidRPr="00633193" w14:paraId="476C872C" w14:textId="77777777" w:rsidTr="008B0F06">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0" w:type="dxa"/>
          </w:tcPr>
          <w:p w14:paraId="12C8EB4D" w14:textId="64162078" w:rsidR="00603229" w:rsidRPr="00633193" w:rsidRDefault="00603229" w:rsidP="0060552D">
            <w:pPr>
              <w:rPr>
                <w:rFonts w:asciiTheme="minorHAnsi" w:hAnsiTheme="minorHAnsi" w:cstheme="minorHAnsi"/>
                <w:sz w:val="18"/>
                <w:szCs w:val="18"/>
              </w:rPr>
            </w:pPr>
            <w:r w:rsidRPr="00633193">
              <w:rPr>
                <w:rFonts w:asciiTheme="minorHAnsi" w:hAnsiTheme="minorHAnsi" w:cstheme="minorHAnsi"/>
                <w:sz w:val="18"/>
                <w:szCs w:val="18"/>
              </w:rPr>
              <w:t xml:space="preserve">Beschikbaarheid </w:t>
            </w:r>
            <w:r w:rsidR="009759F6" w:rsidRPr="00633193">
              <w:rPr>
                <w:rFonts w:asciiTheme="minorHAnsi" w:hAnsiTheme="minorHAnsi" w:cstheme="minorHAnsi"/>
                <w:sz w:val="18"/>
                <w:szCs w:val="18"/>
              </w:rPr>
              <w:t>bedrijfsprocessen</w:t>
            </w:r>
          </w:p>
        </w:tc>
        <w:tc>
          <w:tcPr>
            <w:tcW w:w="1984" w:type="dxa"/>
          </w:tcPr>
          <w:p w14:paraId="40F7B028" w14:textId="423B72E4" w:rsidR="00603229" w:rsidRPr="00633193" w:rsidRDefault="00603229" w:rsidP="0060552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633193">
              <w:rPr>
                <w:rFonts w:asciiTheme="minorHAnsi" w:hAnsiTheme="minorHAnsi" w:cstheme="minorHAnsi"/>
                <w:sz w:val="18"/>
                <w:szCs w:val="18"/>
              </w:rPr>
              <w:t xml:space="preserve">De geraakte </w:t>
            </w:r>
            <w:r w:rsidR="005D71E9" w:rsidRPr="00633193">
              <w:rPr>
                <w:rFonts w:asciiTheme="minorHAnsi" w:hAnsiTheme="minorHAnsi" w:cstheme="minorHAnsi"/>
                <w:sz w:val="18"/>
                <w:szCs w:val="18"/>
              </w:rPr>
              <w:t>productieprocessen</w:t>
            </w:r>
            <w:r w:rsidRPr="00633193">
              <w:rPr>
                <w:rFonts w:asciiTheme="minorHAnsi" w:hAnsiTheme="minorHAnsi" w:cstheme="minorHAnsi"/>
                <w:sz w:val="18"/>
                <w:szCs w:val="18"/>
              </w:rPr>
              <w:t xml:space="preserve"> ondervinden geen of zeer weinig hinder van het incident.</w:t>
            </w:r>
          </w:p>
        </w:tc>
        <w:tc>
          <w:tcPr>
            <w:tcW w:w="2268" w:type="dxa"/>
          </w:tcPr>
          <w:p w14:paraId="792DB76F" w14:textId="3967DD05" w:rsidR="00603229" w:rsidRPr="00633193" w:rsidRDefault="00603229" w:rsidP="0060552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633193">
              <w:rPr>
                <w:rFonts w:asciiTheme="minorHAnsi" w:hAnsiTheme="minorHAnsi" w:cstheme="minorHAnsi"/>
                <w:sz w:val="18"/>
                <w:szCs w:val="18"/>
              </w:rPr>
              <w:t>De dienstverlening van de primaire producten en diensten ondervindt hinder en loopt ve</w:t>
            </w:r>
            <w:r w:rsidR="002452A3" w:rsidRPr="00633193">
              <w:rPr>
                <w:rFonts w:asciiTheme="minorHAnsi" w:hAnsiTheme="minorHAnsi" w:cstheme="minorHAnsi"/>
                <w:sz w:val="18"/>
                <w:szCs w:val="18"/>
              </w:rPr>
              <w:t>r</w:t>
            </w:r>
            <w:r w:rsidRPr="00633193">
              <w:rPr>
                <w:rFonts w:asciiTheme="minorHAnsi" w:hAnsiTheme="minorHAnsi" w:cstheme="minorHAnsi"/>
                <w:sz w:val="18"/>
                <w:szCs w:val="18"/>
              </w:rPr>
              <w:t>traging op.</w:t>
            </w:r>
          </w:p>
        </w:tc>
        <w:tc>
          <w:tcPr>
            <w:tcW w:w="2114" w:type="dxa"/>
          </w:tcPr>
          <w:p w14:paraId="69E31369" w14:textId="3FE87608" w:rsidR="00603229" w:rsidRPr="00633193" w:rsidRDefault="00603229" w:rsidP="0060552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633193">
              <w:rPr>
                <w:rFonts w:asciiTheme="minorHAnsi" w:hAnsiTheme="minorHAnsi" w:cstheme="minorHAnsi"/>
                <w:sz w:val="18"/>
                <w:szCs w:val="18"/>
              </w:rPr>
              <w:t xml:space="preserve">De primaire producten en diensten zijn voor </w:t>
            </w:r>
            <w:r w:rsidR="009759F6" w:rsidRPr="00633193">
              <w:rPr>
                <w:rFonts w:asciiTheme="minorHAnsi" w:hAnsiTheme="minorHAnsi" w:cstheme="minorHAnsi"/>
                <w:sz w:val="18"/>
                <w:szCs w:val="18"/>
              </w:rPr>
              <w:t>lange tijd</w:t>
            </w:r>
            <w:r w:rsidRPr="00633193">
              <w:rPr>
                <w:rFonts w:asciiTheme="minorHAnsi" w:hAnsiTheme="minorHAnsi" w:cstheme="minorHAnsi"/>
                <w:sz w:val="18"/>
                <w:szCs w:val="18"/>
              </w:rPr>
              <w:t xml:space="preserve"> niet beschikbaar en de dienstverlening aan inwoners en bedrijven </w:t>
            </w:r>
            <w:r w:rsidR="002452A3" w:rsidRPr="00633193">
              <w:rPr>
                <w:rFonts w:asciiTheme="minorHAnsi" w:hAnsiTheme="minorHAnsi" w:cstheme="minorHAnsi"/>
                <w:sz w:val="18"/>
                <w:szCs w:val="18"/>
              </w:rPr>
              <w:t>stopt.</w:t>
            </w:r>
          </w:p>
        </w:tc>
      </w:tr>
    </w:tbl>
    <w:p w14:paraId="1FEE1133" w14:textId="77777777" w:rsidR="008B0F06" w:rsidRPr="00633193" w:rsidRDefault="008B0F06" w:rsidP="0060552D">
      <w:pPr>
        <w:rPr>
          <w:rFonts w:asciiTheme="minorHAnsi" w:hAnsiTheme="minorHAnsi" w:cstheme="minorHAnsi"/>
          <w:sz w:val="18"/>
          <w:szCs w:val="18"/>
        </w:rPr>
      </w:pPr>
    </w:p>
    <w:p w14:paraId="2C5E9565" w14:textId="1320E2E0" w:rsidR="0060552D" w:rsidRPr="00216443" w:rsidRDefault="007831FD" w:rsidP="009C5F6F">
      <w:pPr>
        <w:pStyle w:val="Bijschrift"/>
        <w:jc w:val="both"/>
      </w:pPr>
      <w:r w:rsidRPr="00633193">
        <w:rPr>
          <w:rStyle w:val="ListLabel37"/>
          <w:rFonts w:asciiTheme="minorHAnsi" w:hAnsiTheme="minorHAnsi" w:cstheme="minorHAnsi"/>
          <w:i/>
          <w:sz w:val="18"/>
          <w:szCs w:val="18"/>
        </w:rPr>
        <w:t xml:space="preserve">Tabel </w:t>
      </w:r>
      <w:r w:rsidRPr="00216443">
        <w:rPr>
          <w:rStyle w:val="ListLabel37"/>
          <w:rFonts w:asciiTheme="minorHAnsi" w:hAnsiTheme="minorHAnsi" w:cstheme="minorHAnsi"/>
          <w:i/>
          <w:sz w:val="18"/>
          <w:szCs w:val="18"/>
        </w:rPr>
        <w:fldChar w:fldCharType="begin"/>
      </w:r>
      <w:r w:rsidRPr="00633193">
        <w:rPr>
          <w:rStyle w:val="ListLabel37"/>
          <w:rFonts w:asciiTheme="minorHAnsi" w:hAnsiTheme="minorHAnsi" w:cstheme="minorHAnsi"/>
          <w:i/>
          <w:sz w:val="18"/>
          <w:szCs w:val="18"/>
        </w:rPr>
        <w:instrText xml:space="preserve"> SEQ Tabel \* ARABIC </w:instrText>
      </w:r>
      <w:r w:rsidRPr="00216443">
        <w:rPr>
          <w:rStyle w:val="ListLabel37"/>
          <w:rFonts w:asciiTheme="minorHAnsi" w:hAnsiTheme="minorHAnsi" w:cstheme="minorHAnsi"/>
          <w:i/>
          <w:sz w:val="18"/>
          <w:szCs w:val="18"/>
        </w:rPr>
        <w:fldChar w:fldCharType="separate"/>
      </w:r>
      <w:r w:rsidR="0026102E" w:rsidRPr="00216443">
        <w:rPr>
          <w:rStyle w:val="ListLabel37"/>
          <w:rFonts w:asciiTheme="minorHAnsi" w:hAnsiTheme="minorHAnsi" w:cstheme="minorHAnsi"/>
          <w:i/>
          <w:sz w:val="18"/>
          <w:szCs w:val="18"/>
        </w:rPr>
        <w:t>1</w:t>
      </w:r>
      <w:r w:rsidRPr="00216443">
        <w:rPr>
          <w:rStyle w:val="ListLabel37"/>
          <w:rFonts w:asciiTheme="minorHAnsi" w:hAnsiTheme="minorHAnsi" w:cstheme="minorHAnsi"/>
          <w:i/>
          <w:sz w:val="18"/>
          <w:szCs w:val="18"/>
        </w:rPr>
        <w:fldChar w:fldCharType="end"/>
      </w:r>
      <w:r w:rsidRPr="00216443">
        <w:rPr>
          <w:rStyle w:val="ListLabel37"/>
          <w:rFonts w:asciiTheme="minorHAnsi" w:hAnsiTheme="minorHAnsi" w:cstheme="minorHAnsi"/>
          <w:i/>
          <w:sz w:val="18"/>
          <w:szCs w:val="18"/>
        </w:rPr>
        <w:t xml:space="preserve">: Voorbeelden incident </w:t>
      </w:r>
      <w:r w:rsidR="00163E97" w:rsidRPr="00216443">
        <w:rPr>
          <w:rStyle w:val="ListLabel37"/>
          <w:rFonts w:asciiTheme="minorHAnsi" w:hAnsiTheme="minorHAnsi" w:cstheme="minorHAnsi"/>
          <w:i/>
          <w:sz w:val="18"/>
          <w:szCs w:val="18"/>
        </w:rPr>
        <w:t>impact</w:t>
      </w:r>
    </w:p>
    <w:p w14:paraId="799B7193" w14:textId="6F37C35D" w:rsidR="0060552D" w:rsidRPr="00235F20" w:rsidRDefault="0060552D" w:rsidP="0060552D">
      <w:pPr>
        <w:rPr>
          <w:rFonts w:asciiTheme="minorHAnsi" w:hAnsiTheme="minorHAnsi" w:cstheme="minorHAnsi"/>
          <w:sz w:val="18"/>
          <w:szCs w:val="18"/>
        </w:rPr>
      </w:pPr>
    </w:p>
    <w:p w14:paraId="18B4A056" w14:textId="7916E926" w:rsidR="00163E97" w:rsidRPr="00633193" w:rsidRDefault="00163E97" w:rsidP="00D05432">
      <w:pPr>
        <w:pStyle w:val="Kop2"/>
        <w:rPr>
          <w:lang w:val="nl-NL"/>
        </w:rPr>
      </w:pPr>
      <w:bookmarkStart w:id="114" w:name="_Toc82647496"/>
      <w:r w:rsidRPr="00633193">
        <w:rPr>
          <w:lang w:val="nl-NL"/>
        </w:rPr>
        <w:t>Teamsamenstelling crisisteam</w:t>
      </w:r>
      <w:bookmarkEnd w:id="114"/>
    </w:p>
    <w:p w14:paraId="0DC03989" w14:textId="4C16027A" w:rsidR="00EC6BAF" w:rsidRPr="00633193" w:rsidRDefault="00744C54" w:rsidP="00163E97">
      <w:pPr>
        <w:pStyle w:val="Plattetekst"/>
        <w:rPr>
          <w:rFonts w:asciiTheme="minorHAnsi" w:hAnsiTheme="minorHAnsi" w:cstheme="minorHAnsi"/>
          <w:szCs w:val="20"/>
        </w:rPr>
      </w:pPr>
      <w:r w:rsidRPr="00633193">
        <w:t xml:space="preserve">Ieder incident heeft zijn eigen dynamiek en dus ook een eigen samenstelling van het team. In 4.1 is een schema opgenomen om te bepalen hoe groot de impact van het incident is en afhankelijk van die classificatie wordt het team groter of worden er ook externe spelers uitgenodigd. De teamsamenstelling is essentieel voor een adequate reactie en om het incident zo klein als mogelijk te houden. </w:t>
      </w:r>
      <w:r w:rsidR="008E787B" w:rsidRPr="00633193">
        <w:rPr>
          <w:rFonts w:asciiTheme="minorHAnsi" w:hAnsiTheme="minorHAnsi" w:cstheme="minorHAnsi"/>
          <w:szCs w:val="20"/>
        </w:rPr>
        <w:t>Afhankelijk van de impact van het incident is er een andere teamsamenstelling te bedenken van het crisisteam.</w:t>
      </w:r>
      <w:r w:rsidR="004854B1" w:rsidRPr="00633193">
        <w:rPr>
          <w:rFonts w:asciiTheme="minorHAnsi" w:hAnsiTheme="minorHAnsi" w:cstheme="minorHAnsi"/>
          <w:szCs w:val="20"/>
        </w:rPr>
        <w:t xml:space="preserve"> Door te oefenen kan beoordeeld worden of teamsamenstellingen juist zijn of dat er misschien aanpassingen nodig zijn. Oefenen in het kader van incident management is sowieso de manier om te ontdekken of de plannen aansluiten bij de praktijk of dat ze gewijzigd moeten worden.</w:t>
      </w:r>
    </w:p>
    <w:p w14:paraId="028B44B8" w14:textId="3D6F8936" w:rsidR="00163E97" w:rsidRPr="00633193" w:rsidRDefault="00163E97" w:rsidP="00163E97">
      <w:pPr>
        <w:pStyle w:val="Plattetekst"/>
      </w:pPr>
    </w:p>
    <w:p w14:paraId="470A809F" w14:textId="565D5906" w:rsidR="00D05432" w:rsidRPr="00633193" w:rsidRDefault="00744C54" w:rsidP="00163E97">
      <w:pPr>
        <w:pStyle w:val="Plattetekst"/>
      </w:pPr>
      <w:r w:rsidRPr="00633193">
        <w:t xml:space="preserve">De basis samenstelling van het crisisteam </w:t>
      </w:r>
      <w:r w:rsidR="00D05432" w:rsidRPr="00633193">
        <w:t>kan bestaan uit:</w:t>
      </w:r>
    </w:p>
    <w:p w14:paraId="2675C831" w14:textId="77777777" w:rsidR="00D05432" w:rsidRPr="00633193" w:rsidRDefault="00D05432" w:rsidP="00D05432">
      <w:pPr>
        <w:pStyle w:val="Default"/>
      </w:pPr>
    </w:p>
    <w:p w14:paraId="0F8DBE12" w14:textId="0244990D" w:rsidR="00D05432" w:rsidRPr="00633193" w:rsidRDefault="00D05432" w:rsidP="00F76D4B">
      <w:pPr>
        <w:pStyle w:val="Plattetekst"/>
        <w:numPr>
          <w:ilvl w:val="0"/>
          <w:numId w:val="32"/>
        </w:numPr>
      </w:pPr>
      <w:r w:rsidRPr="00633193">
        <w:t xml:space="preserve">Voorzitter </w:t>
      </w:r>
    </w:p>
    <w:p w14:paraId="4BC169D7" w14:textId="77777777" w:rsidR="00D05432" w:rsidRPr="00633193" w:rsidRDefault="00D05432" w:rsidP="00F76D4B">
      <w:pPr>
        <w:pStyle w:val="Plattetekst"/>
        <w:numPr>
          <w:ilvl w:val="0"/>
          <w:numId w:val="32"/>
        </w:numPr>
      </w:pPr>
      <w:r w:rsidRPr="00633193">
        <w:t xml:space="preserve">Vastleggen acties / Notulen </w:t>
      </w:r>
    </w:p>
    <w:p w14:paraId="56064AE0" w14:textId="77777777" w:rsidR="00D05432" w:rsidRPr="00633193" w:rsidRDefault="00D05432" w:rsidP="00F76D4B">
      <w:pPr>
        <w:pStyle w:val="Plattetekst"/>
        <w:numPr>
          <w:ilvl w:val="0"/>
          <w:numId w:val="32"/>
        </w:numPr>
      </w:pPr>
      <w:r w:rsidRPr="00633193">
        <w:t xml:space="preserve">Technisch advies </w:t>
      </w:r>
    </w:p>
    <w:p w14:paraId="4A73512F" w14:textId="77777777" w:rsidR="00D05432" w:rsidRPr="00633193" w:rsidRDefault="00D05432" w:rsidP="00F76D4B">
      <w:pPr>
        <w:pStyle w:val="Plattetekst"/>
        <w:numPr>
          <w:ilvl w:val="0"/>
          <w:numId w:val="32"/>
        </w:numPr>
      </w:pPr>
      <w:r w:rsidRPr="00633193">
        <w:t xml:space="preserve">Beveiligingsadvies </w:t>
      </w:r>
    </w:p>
    <w:p w14:paraId="44FE61CC" w14:textId="5A6A52EB" w:rsidR="00D05432" w:rsidRPr="00633193" w:rsidRDefault="009759F6" w:rsidP="00F76D4B">
      <w:pPr>
        <w:pStyle w:val="Plattetekst"/>
        <w:numPr>
          <w:ilvl w:val="0"/>
          <w:numId w:val="32"/>
        </w:numPr>
      </w:pPr>
      <w:r w:rsidRPr="00633193">
        <w:t>Privacy advies</w:t>
      </w:r>
      <w:r w:rsidR="00D05432" w:rsidRPr="00633193">
        <w:t xml:space="preserve"> </w:t>
      </w:r>
    </w:p>
    <w:p w14:paraId="6DFAB443" w14:textId="77777777" w:rsidR="00D05432" w:rsidRPr="00633193" w:rsidRDefault="00D05432" w:rsidP="00F76D4B">
      <w:pPr>
        <w:pStyle w:val="Plattetekst"/>
        <w:numPr>
          <w:ilvl w:val="0"/>
          <w:numId w:val="32"/>
        </w:numPr>
      </w:pPr>
      <w:r w:rsidRPr="00633193">
        <w:t xml:space="preserve">Communicatie / Woordvoering </w:t>
      </w:r>
    </w:p>
    <w:p w14:paraId="45E2506C" w14:textId="77777777" w:rsidR="00D05432" w:rsidRPr="00633193" w:rsidRDefault="00D05432" w:rsidP="00F76D4B">
      <w:pPr>
        <w:pStyle w:val="Plattetekst"/>
        <w:numPr>
          <w:ilvl w:val="0"/>
          <w:numId w:val="32"/>
        </w:numPr>
      </w:pPr>
      <w:r w:rsidRPr="00633193">
        <w:t xml:space="preserve">Aansturing ICT-intern </w:t>
      </w:r>
    </w:p>
    <w:p w14:paraId="1634103C" w14:textId="77777777" w:rsidR="00D05432" w:rsidRPr="00633193" w:rsidRDefault="00D05432" w:rsidP="00F76D4B">
      <w:pPr>
        <w:pStyle w:val="Plattetekst"/>
        <w:numPr>
          <w:ilvl w:val="0"/>
          <w:numId w:val="32"/>
        </w:numPr>
      </w:pPr>
      <w:r w:rsidRPr="00633193">
        <w:t xml:space="preserve">Aansturing Leveranciers </w:t>
      </w:r>
    </w:p>
    <w:p w14:paraId="665F8ED5" w14:textId="77777777" w:rsidR="00D05432" w:rsidRPr="00633193" w:rsidRDefault="00D05432" w:rsidP="00F76D4B">
      <w:pPr>
        <w:pStyle w:val="Plattetekst"/>
        <w:numPr>
          <w:ilvl w:val="0"/>
          <w:numId w:val="32"/>
        </w:numPr>
      </w:pPr>
      <w:r w:rsidRPr="00633193">
        <w:t xml:space="preserve">Juridisch advies </w:t>
      </w:r>
    </w:p>
    <w:p w14:paraId="701447ED" w14:textId="01A013FF" w:rsidR="00D05432" w:rsidRPr="00633193" w:rsidRDefault="00D05432" w:rsidP="00D05432">
      <w:pPr>
        <w:pStyle w:val="Plattetekst"/>
        <w:numPr>
          <w:ilvl w:val="0"/>
          <w:numId w:val="32"/>
        </w:numPr>
      </w:pPr>
      <w:r w:rsidRPr="00633193">
        <w:t>Domeinadvies</w:t>
      </w:r>
    </w:p>
    <w:p w14:paraId="752BDC6C" w14:textId="182BBE72" w:rsidR="00D05432" w:rsidRPr="00633193" w:rsidRDefault="00D05432" w:rsidP="00F76D4B">
      <w:pPr>
        <w:pStyle w:val="Plattetekst"/>
        <w:numPr>
          <w:ilvl w:val="0"/>
          <w:numId w:val="32"/>
        </w:numPr>
      </w:pPr>
      <w:r w:rsidRPr="00633193">
        <w:t>Externe capaciteit voor triage</w:t>
      </w:r>
    </w:p>
    <w:p w14:paraId="07202268" w14:textId="6E403B5B" w:rsidR="00D05432" w:rsidRPr="00633193" w:rsidRDefault="00744C54" w:rsidP="00D05432">
      <w:pPr>
        <w:pStyle w:val="Plattetekst"/>
        <w:ind w:left="360"/>
      </w:pPr>
      <w:r w:rsidRPr="00633193">
        <w:t>Het team wijst iemand aan die protocolleert</w:t>
      </w:r>
      <w:r w:rsidR="008C642B" w:rsidRPr="00633193">
        <w:t xml:space="preserve"> (logger)</w:t>
      </w:r>
    </w:p>
    <w:p w14:paraId="1FE63249" w14:textId="1B78DF6D" w:rsidR="00744C54" w:rsidRPr="00633193" w:rsidRDefault="00744C54" w:rsidP="009C5F6F">
      <w:pPr>
        <w:pStyle w:val="Plattetekst"/>
        <w:ind w:left="360"/>
      </w:pPr>
      <w:r w:rsidRPr="00633193">
        <w:t>In het vervolg schuift de politie aan in verband met het opsporingsaspect (OM)</w:t>
      </w:r>
    </w:p>
    <w:p w14:paraId="6C1290C3" w14:textId="77777777" w:rsidR="00D05432" w:rsidRPr="00633193" w:rsidRDefault="00D05432" w:rsidP="00744C54">
      <w:pPr>
        <w:pStyle w:val="Plattetekst"/>
      </w:pPr>
    </w:p>
    <w:p w14:paraId="7031E2AD" w14:textId="66ABE043" w:rsidR="00D05432" w:rsidRPr="00633193" w:rsidRDefault="00D05432" w:rsidP="00744C54">
      <w:pPr>
        <w:pStyle w:val="Plattetekst"/>
      </w:pPr>
      <w:r w:rsidRPr="00633193">
        <w:t>Afhankelijk van de zwaarte van het incident en de impact op bedrijfsprocessen kunnen ook andere partijen nodig zijn, bijvoorbeeld:</w:t>
      </w:r>
    </w:p>
    <w:p w14:paraId="6B796FB6" w14:textId="276FB486" w:rsidR="00744C54" w:rsidRPr="00633193" w:rsidRDefault="00744C54" w:rsidP="00920854">
      <w:pPr>
        <w:pStyle w:val="Plattetekst"/>
        <w:numPr>
          <w:ilvl w:val="0"/>
          <w:numId w:val="32"/>
        </w:numPr>
      </w:pPr>
      <w:r w:rsidRPr="00633193">
        <w:t>Burgemeester</w:t>
      </w:r>
    </w:p>
    <w:p w14:paraId="12591389" w14:textId="126B5C5B" w:rsidR="00744C54" w:rsidRPr="00633193" w:rsidRDefault="00744C54" w:rsidP="00920854">
      <w:pPr>
        <w:pStyle w:val="Plattetekst"/>
        <w:numPr>
          <w:ilvl w:val="0"/>
          <w:numId w:val="32"/>
        </w:numPr>
      </w:pPr>
      <w:r w:rsidRPr="00633193">
        <w:lastRenderedPageBreak/>
        <w:t>Portefeuille houder/Wethouder</w:t>
      </w:r>
    </w:p>
    <w:p w14:paraId="672B24CE" w14:textId="3B124368" w:rsidR="00744C54" w:rsidRPr="00633193" w:rsidRDefault="00744C54" w:rsidP="00920854">
      <w:pPr>
        <w:pStyle w:val="Plattetekst"/>
        <w:numPr>
          <w:ilvl w:val="0"/>
          <w:numId w:val="32"/>
        </w:numPr>
      </w:pPr>
      <w:r w:rsidRPr="00633193">
        <w:t>FG</w:t>
      </w:r>
    </w:p>
    <w:p w14:paraId="327F5EC5" w14:textId="04D7E96C" w:rsidR="00744C54" w:rsidRPr="00633193" w:rsidRDefault="00744C54" w:rsidP="00920854">
      <w:pPr>
        <w:pStyle w:val="Plattetekst"/>
        <w:numPr>
          <w:ilvl w:val="0"/>
          <w:numId w:val="32"/>
        </w:numPr>
      </w:pPr>
      <w:r w:rsidRPr="00633193">
        <w:t xml:space="preserve">Crisismanager (OOV) </w:t>
      </w:r>
    </w:p>
    <w:p w14:paraId="1FF22E70" w14:textId="4B2D123C" w:rsidR="00744C54" w:rsidRPr="00633193" w:rsidRDefault="00744C54" w:rsidP="00920854">
      <w:pPr>
        <w:pStyle w:val="Plattetekst"/>
        <w:numPr>
          <w:ilvl w:val="0"/>
          <w:numId w:val="32"/>
        </w:numPr>
      </w:pPr>
      <w:r w:rsidRPr="00633193">
        <w:t>Adviseur OOV</w:t>
      </w:r>
    </w:p>
    <w:p w14:paraId="69564292" w14:textId="6C0A2C1B" w:rsidR="00744C54" w:rsidRPr="00633193" w:rsidRDefault="00744C54" w:rsidP="00920854">
      <w:pPr>
        <w:pStyle w:val="Plattetekst"/>
        <w:numPr>
          <w:ilvl w:val="0"/>
          <w:numId w:val="32"/>
        </w:numPr>
      </w:pPr>
      <w:r w:rsidRPr="00633193">
        <w:t>Teammanager publieksdiensten</w:t>
      </w:r>
    </w:p>
    <w:p w14:paraId="2497ADDF" w14:textId="6135EA63" w:rsidR="00744C54" w:rsidRPr="00633193" w:rsidRDefault="00744C54" w:rsidP="00920854">
      <w:pPr>
        <w:pStyle w:val="Plattetekst"/>
        <w:numPr>
          <w:ilvl w:val="0"/>
          <w:numId w:val="32"/>
        </w:numPr>
      </w:pPr>
      <w:r w:rsidRPr="00633193">
        <w:t>Juridisch adviseur</w:t>
      </w:r>
    </w:p>
    <w:p w14:paraId="6C6DC309" w14:textId="20F8A74A" w:rsidR="00D05432" w:rsidRPr="00633193" w:rsidRDefault="00D05432" w:rsidP="00920854">
      <w:pPr>
        <w:pStyle w:val="Plattetekst"/>
        <w:numPr>
          <w:ilvl w:val="0"/>
          <w:numId w:val="32"/>
        </w:numPr>
      </w:pPr>
      <w:r w:rsidRPr="00633193">
        <w:t>Leider forensisch onderzoeksteam</w:t>
      </w:r>
    </w:p>
    <w:p w14:paraId="6FB01262" w14:textId="15E71DEB" w:rsidR="00D05432" w:rsidRPr="00633193" w:rsidRDefault="00D05432" w:rsidP="00920854">
      <w:pPr>
        <w:pStyle w:val="Plattetekst"/>
        <w:numPr>
          <w:ilvl w:val="0"/>
          <w:numId w:val="32"/>
        </w:numPr>
      </w:pPr>
      <w:r w:rsidRPr="00633193">
        <w:t>Leveranciers (bijvoorbeeld ICT of MSSP)</w:t>
      </w:r>
    </w:p>
    <w:p w14:paraId="0B461550" w14:textId="519310A5" w:rsidR="00D05432" w:rsidRPr="00633193" w:rsidRDefault="00D05432" w:rsidP="00920854">
      <w:pPr>
        <w:pStyle w:val="Plattetekst"/>
        <w:numPr>
          <w:ilvl w:val="0"/>
          <w:numId w:val="32"/>
        </w:numPr>
      </w:pPr>
      <w:r w:rsidRPr="00633193">
        <w:t>De IBD (online)</w:t>
      </w:r>
    </w:p>
    <w:p w14:paraId="43946DD7" w14:textId="2DC35963" w:rsidR="00744C54" w:rsidRPr="00633193" w:rsidRDefault="00744C54" w:rsidP="00744C54">
      <w:pPr>
        <w:pStyle w:val="Plattetekst"/>
      </w:pPr>
    </w:p>
    <w:p w14:paraId="04B2664F" w14:textId="3BFBD4D7" w:rsidR="00744C54" w:rsidRPr="00633193" w:rsidRDefault="00744C54">
      <w:pPr>
        <w:pStyle w:val="Plattetekst"/>
      </w:pPr>
      <w:r w:rsidRPr="00633193">
        <w:t xml:space="preserve">En indien er een escalatie </w:t>
      </w:r>
      <w:r w:rsidR="007F1EA8" w:rsidRPr="00633193">
        <w:t>plaatsvindt</w:t>
      </w:r>
      <w:r w:rsidR="00EC6BAF" w:rsidRPr="00633193">
        <w:t xml:space="preserve"> en/of impact gemeente overstijgend is</w:t>
      </w:r>
      <w:r w:rsidRPr="00633193">
        <w:t>:</w:t>
      </w:r>
    </w:p>
    <w:p w14:paraId="3ADAE5F4" w14:textId="7EBCFF69" w:rsidR="00744C54" w:rsidRPr="00633193" w:rsidRDefault="00744C54" w:rsidP="00920854">
      <w:pPr>
        <w:pStyle w:val="Plattetekst"/>
        <w:numPr>
          <w:ilvl w:val="0"/>
          <w:numId w:val="32"/>
        </w:numPr>
      </w:pPr>
      <w:r w:rsidRPr="00633193">
        <w:t>Veiligheidsregio:</w:t>
      </w:r>
    </w:p>
    <w:p w14:paraId="0C78FFFF" w14:textId="03C64EE8" w:rsidR="00744C54" w:rsidRPr="00633193" w:rsidRDefault="00744C54" w:rsidP="00920854">
      <w:pPr>
        <w:pStyle w:val="Plattetekst"/>
        <w:numPr>
          <w:ilvl w:val="1"/>
          <w:numId w:val="32"/>
        </w:numPr>
      </w:pPr>
      <w:r w:rsidRPr="00633193">
        <w:t>Operationeel leider</w:t>
      </w:r>
    </w:p>
    <w:p w14:paraId="7202F40B" w14:textId="1A0A5E3E" w:rsidR="00744C54" w:rsidRPr="00633193" w:rsidRDefault="00744C54" w:rsidP="00920854">
      <w:pPr>
        <w:pStyle w:val="Plattetekst"/>
        <w:numPr>
          <w:ilvl w:val="1"/>
          <w:numId w:val="32"/>
        </w:numPr>
      </w:pPr>
      <w:r w:rsidRPr="00633193">
        <w:t>AC Politie</w:t>
      </w:r>
    </w:p>
    <w:p w14:paraId="79172A0B" w14:textId="7316B0D9" w:rsidR="00744C54" w:rsidRPr="00633193" w:rsidRDefault="00744C54" w:rsidP="00920854">
      <w:pPr>
        <w:pStyle w:val="Plattetekst"/>
        <w:numPr>
          <w:ilvl w:val="1"/>
          <w:numId w:val="32"/>
        </w:numPr>
      </w:pPr>
      <w:r w:rsidRPr="00633193">
        <w:t>AC GHOR</w:t>
      </w:r>
    </w:p>
    <w:p w14:paraId="135D5F16" w14:textId="27526066" w:rsidR="00744C54" w:rsidRPr="00633193" w:rsidRDefault="00744C54" w:rsidP="00920854">
      <w:pPr>
        <w:pStyle w:val="Plattetekst"/>
        <w:numPr>
          <w:ilvl w:val="1"/>
          <w:numId w:val="32"/>
        </w:numPr>
      </w:pPr>
      <w:r w:rsidRPr="00633193">
        <w:t>AC Brandweer</w:t>
      </w:r>
    </w:p>
    <w:p w14:paraId="7635B4CC" w14:textId="6D8030B8" w:rsidR="00744C54" w:rsidRPr="00633193" w:rsidRDefault="00744C54" w:rsidP="00920854">
      <w:pPr>
        <w:pStyle w:val="Plattetekst"/>
        <w:numPr>
          <w:ilvl w:val="1"/>
          <w:numId w:val="32"/>
        </w:numPr>
      </w:pPr>
      <w:r w:rsidRPr="00633193">
        <w:t>CISO veiligheidsregio</w:t>
      </w:r>
    </w:p>
    <w:p w14:paraId="048FC203" w14:textId="77777777" w:rsidR="00163E97" w:rsidRPr="00633193" w:rsidRDefault="00163E97" w:rsidP="009C5F6F">
      <w:pPr>
        <w:pStyle w:val="Plattetekst"/>
      </w:pPr>
    </w:p>
    <w:p w14:paraId="4F0697D3" w14:textId="2C1C6126" w:rsidR="00744C54" w:rsidRPr="00216443" w:rsidRDefault="00744C54" w:rsidP="00D05432">
      <w:pPr>
        <w:pStyle w:val="Kop2"/>
        <w:rPr>
          <w:lang w:val="nl-NL"/>
        </w:rPr>
      </w:pPr>
      <w:bookmarkStart w:id="115" w:name="_Toc82647497"/>
      <w:r w:rsidRPr="00633193">
        <w:rPr>
          <w:lang w:val="nl-NL"/>
        </w:rPr>
        <w:t>Agenda voorbeeld</w:t>
      </w:r>
      <w:r w:rsidRPr="00216443">
        <w:rPr>
          <w:rStyle w:val="Voetnootmarkering"/>
          <w:lang w:val="nl-NL"/>
        </w:rPr>
        <w:footnoteReference w:id="17"/>
      </w:r>
      <w:bookmarkEnd w:id="115"/>
    </w:p>
    <w:p w14:paraId="67F02D0D" w14:textId="45A0BA5E" w:rsidR="0060552D" w:rsidRPr="00235F20" w:rsidRDefault="00744C54" w:rsidP="0060552D">
      <w:pPr>
        <w:rPr>
          <w:rFonts w:asciiTheme="minorHAnsi" w:hAnsiTheme="minorHAnsi" w:cstheme="minorHAnsi"/>
          <w:b/>
          <w:color w:val="000000"/>
          <w:sz w:val="20"/>
          <w:szCs w:val="20"/>
        </w:rPr>
      </w:pPr>
      <w:r w:rsidRPr="00216443">
        <w:rPr>
          <w:rFonts w:asciiTheme="minorHAnsi" w:hAnsiTheme="minorHAnsi" w:cstheme="minorHAnsi"/>
          <w:sz w:val="20"/>
          <w:szCs w:val="20"/>
        </w:rPr>
        <w:t>In het document Handreiking Cybergevolgbestrijding G4-gemeenten – Deel 1 - warme fase</w:t>
      </w:r>
      <w:r w:rsidRPr="00216443">
        <w:rPr>
          <w:rStyle w:val="Voetnootmarkering"/>
          <w:rFonts w:asciiTheme="minorHAnsi" w:hAnsiTheme="minorHAnsi" w:cstheme="minorHAnsi"/>
          <w:sz w:val="20"/>
          <w:szCs w:val="20"/>
        </w:rPr>
        <w:footnoteReference w:id="18"/>
      </w:r>
      <w:r w:rsidRPr="00216443">
        <w:rPr>
          <w:rFonts w:asciiTheme="minorHAnsi" w:hAnsiTheme="minorHAnsi" w:cstheme="minorHAnsi"/>
          <w:sz w:val="20"/>
          <w:szCs w:val="20"/>
        </w:rPr>
        <w:t xml:space="preserve"> Is uitgewerkt in paragraaf 1.4 hoe een typische agenda voor een crisisteam vergadering eruit zou kunnen zien. </w:t>
      </w:r>
    </w:p>
    <w:p w14:paraId="7A7B0F78" w14:textId="77777777" w:rsidR="00576A45" w:rsidRPr="00633193" w:rsidRDefault="0060552D">
      <w:pPr>
        <w:rPr>
          <w:rFonts w:asciiTheme="minorHAnsi" w:hAnsiTheme="minorHAnsi" w:cstheme="minorHAnsi"/>
        </w:rPr>
        <w:sectPr w:rsidR="00576A45" w:rsidRPr="00633193" w:rsidSect="0026102E">
          <w:headerReference w:type="even" r:id="rId17"/>
          <w:headerReference w:type="default" r:id="rId18"/>
          <w:footerReference w:type="even" r:id="rId19"/>
          <w:footerReference w:type="default" r:id="rId20"/>
          <w:pgSz w:w="11906" w:h="16838"/>
          <w:pgMar w:top="1417" w:right="1417" w:bottom="1417" w:left="1417" w:header="0" w:footer="476" w:gutter="0"/>
          <w:cols w:space="708"/>
          <w:formProt w:val="0"/>
          <w:docGrid w:linePitch="299" w:charSpace="-2049"/>
        </w:sectPr>
      </w:pPr>
      <w:r w:rsidRPr="00235F20">
        <w:rPr>
          <w:rFonts w:asciiTheme="minorHAnsi" w:hAnsiTheme="minorHAnsi" w:cstheme="minorHAnsi"/>
        </w:rPr>
        <w:br w:type="page"/>
      </w:r>
    </w:p>
    <w:p w14:paraId="475B6722" w14:textId="51F0AF16" w:rsidR="00576A45" w:rsidRPr="00633193" w:rsidRDefault="00576A45" w:rsidP="00CD1B27">
      <w:pPr>
        <w:pStyle w:val="Kop1"/>
        <w:numPr>
          <w:ilvl w:val="0"/>
          <w:numId w:val="0"/>
        </w:numPr>
        <w:ind w:left="794" w:hanging="794"/>
        <w:rPr>
          <w:rFonts w:asciiTheme="minorHAnsi" w:hAnsiTheme="minorHAnsi" w:cstheme="minorHAnsi"/>
        </w:rPr>
      </w:pPr>
      <w:bookmarkStart w:id="116" w:name="_Toc367795041"/>
      <w:bookmarkStart w:id="117" w:name="_Toc439865490"/>
      <w:bookmarkStart w:id="118" w:name="_Toc82647498"/>
      <w:r w:rsidRPr="009759F6">
        <w:rPr>
          <w:rFonts w:asciiTheme="minorHAnsi" w:hAnsiTheme="minorHAnsi" w:cstheme="minorHAnsi"/>
        </w:rPr>
        <w:lastRenderedPageBreak/>
        <w:t>Bijlage</w:t>
      </w:r>
      <w:r w:rsidR="006A64D3" w:rsidRPr="00235F20">
        <w:rPr>
          <w:rFonts w:asciiTheme="minorHAnsi" w:hAnsiTheme="minorHAnsi" w:cstheme="minorHAnsi"/>
        </w:rPr>
        <w:t xml:space="preserve"> </w:t>
      </w:r>
      <w:r w:rsidR="002D4959" w:rsidRPr="00235F20">
        <w:rPr>
          <w:rFonts w:asciiTheme="minorHAnsi" w:hAnsiTheme="minorHAnsi" w:cstheme="minorHAnsi"/>
        </w:rPr>
        <w:t>1</w:t>
      </w:r>
      <w:r w:rsidRPr="00235F20">
        <w:rPr>
          <w:rFonts w:asciiTheme="minorHAnsi" w:hAnsiTheme="minorHAnsi" w:cstheme="minorHAnsi"/>
        </w:rPr>
        <w:t xml:space="preserve">: </w:t>
      </w:r>
      <w:r w:rsidR="005535C4" w:rsidRPr="00633193">
        <w:rPr>
          <w:rFonts w:asciiTheme="minorHAnsi" w:hAnsiTheme="minorHAnsi" w:cstheme="minorHAnsi"/>
        </w:rPr>
        <w:t>Incident management</w:t>
      </w:r>
      <w:r w:rsidRPr="00633193">
        <w:rPr>
          <w:rFonts w:asciiTheme="minorHAnsi" w:hAnsiTheme="minorHAnsi" w:cstheme="minorHAnsi"/>
        </w:rPr>
        <w:t xml:space="preserve"> en response stappenplan en sjabloon</w:t>
      </w:r>
      <w:bookmarkEnd w:id="116"/>
      <w:bookmarkEnd w:id="117"/>
      <w:bookmarkEnd w:id="118"/>
    </w:p>
    <w:p w14:paraId="18905A32" w14:textId="77777777" w:rsidR="00576A45" w:rsidRPr="00633193" w:rsidRDefault="00576A45" w:rsidP="00576A45">
      <w:pPr>
        <w:rPr>
          <w:rFonts w:asciiTheme="minorHAnsi" w:hAnsiTheme="minorHAnsi" w:cstheme="minorHAnsi"/>
          <w:b/>
        </w:rPr>
      </w:pPr>
    </w:p>
    <w:p w14:paraId="74E0F7A5" w14:textId="346A6B97" w:rsidR="00576A45" w:rsidRPr="00633193" w:rsidRDefault="005535C4" w:rsidP="00576A45">
      <w:pPr>
        <w:outlineLvl w:val="0"/>
        <w:rPr>
          <w:rFonts w:asciiTheme="minorHAnsi" w:hAnsiTheme="minorHAnsi" w:cstheme="minorHAnsi"/>
          <w:b/>
        </w:rPr>
      </w:pPr>
      <w:r w:rsidRPr="00633193">
        <w:rPr>
          <w:rFonts w:asciiTheme="minorHAnsi" w:hAnsiTheme="minorHAnsi" w:cstheme="minorHAnsi"/>
          <w:b/>
        </w:rPr>
        <w:t>Incident</w:t>
      </w:r>
      <w:r w:rsidR="001A2E74" w:rsidRPr="00633193">
        <w:rPr>
          <w:rFonts w:asciiTheme="minorHAnsi" w:hAnsiTheme="minorHAnsi" w:cstheme="minorHAnsi"/>
          <w:b/>
        </w:rPr>
        <w:t xml:space="preserve">- </w:t>
      </w:r>
      <w:r w:rsidR="00576A45" w:rsidRPr="00633193">
        <w:rPr>
          <w:rFonts w:asciiTheme="minorHAnsi" w:hAnsiTheme="minorHAnsi" w:cstheme="minorHAnsi"/>
          <w:b/>
        </w:rPr>
        <w:t xml:space="preserve">en response </w:t>
      </w:r>
      <w:r w:rsidR="001A2E74" w:rsidRPr="00633193">
        <w:rPr>
          <w:rFonts w:asciiTheme="minorHAnsi" w:hAnsiTheme="minorHAnsi" w:cstheme="minorHAnsi"/>
          <w:b/>
        </w:rPr>
        <w:t>management</w:t>
      </w:r>
      <w:r w:rsidR="00576A45" w:rsidRPr="00633193">
        <w:rPr>
          <w:rFonts w:asciiTheme="minorHAnsi" w:hAnsiTheme="minorHAnsi" w:cstheme="minorHAnsi"/>
          <w:b/>
        </w:rPr>
        <w:t xml:space="preserve"> stappenplan</w:t>
      </w:r>
    </w:p>
    <w:p w14:paraId="758959B8" w14:textId="77777777" w:rsidR="00576A45" w:rsidRPr="00633193" w:rsidRDefault="00576A45" w:rsidP="00576A45">
      <w:pPr>
        <w:rPr>
          <w:rFonts w:asciiTheme="minorHAnsi" w:hAnsiTheme="minorHAnsi" w:cstheme="minorHAnsi"/>
        </w:rPr>
      </w:pPr>
    </w:p>
    <w:p w14:paraId="3143CD86" w14:textId="77777777" w:rsidR="00576A45" w:rsidRPr="00633193" w:rsidRDefault="00576A45" w:rsidP="00576A45">
      <w:pPr>
        <w:outlineLvl w:val="0"/>
        <w:rPr>
          <w:rFonts w:asciiTheme="minorHAnsi" w:hAnsiTheme="minorHAnsi" w:cstheme="minorHAnsi"/>
        </w:rPr>
      </w:pPr>
      <w:r w:rsidRPr="00633193">
        <w:rPr>
          <w:rFonts w:asciiTheme="minorHAnsi" w:hAnsiTheme="minorHAnsi" w:cstheme="minorHAnsi"/>
        </w:rPr>
        <w:t>Incident # ________________</w:t>
      </w:r>
    </w:p>
    <w:p w14:paraId="113053E4" w14:textId="77777777" w:rsidR="00576A45" w:rsidRPr="00633193" w:rsidRDefault="00576A45" w:rsidP="00576A45">
      <w:pPr>
        <w:rPr>
          <w:rFonts w:asciiTheme="minorHAnsi" w:hAnsiTheme="minorHAnsi" w:cstheme="minorHAnsi"/>
        </w:rPr>
      </w:pPr>
    </w:p>
    <w:p w14:paraId="060F0CE0" w14:textId="77777777" w:rsidR="00576A45" w:rsidRPr="00633193" w:rsidRDefault="00576A45" w:rsidP="00576A45">
      <w:pPr>
        <w:outlineLvl w:val="0"/>
        <w:rPr>
          <w:rFonts w:asciiTheme="minorHAnsi" w:hAnsiTheme="minorHAnsi" w:cstheme="minorHAnsi"/>
        </w:rPr>
      </w:pPr>
      <w:r w:rsidRPr="00633193">
        <w:rPr>
          <w:rFonts w:asciiTheme="minorHAnsi" w:hAnsiTheme="minorHAnsi" w:cstheme="minorHAnsi"/>
        </w:rPr>
        <w:t xml:space="preserve">Datum ontdekking: ____________ Datum gerapporteerd aan de CISO en het management: ____________ </w:t>
      </w:r>
    </w:p>
    <w:p w14:paraId="0A6DA5F3" w14:textId="77777777" w:rsidR="00576A45" w:rsidRPr="00633193" w:rsidRDefault="00576A45" w:rsidP="00576A45">
      <w:pPr>
        <w:rPr>
          <w:rFonts w:asciiTheme="minorHAnsi" w:hAnsiTheme="minorHAnsi" w:cstheme="minorHAnsi"/>
        </w:rPr>
      </w:pPr>
    </w:p>
    <w:p w14:paraId="2B841413" w14:textId="77777777" w:rsidR="00576A45" w:rsidRPr="00633193" w:rsidRDefault="00576A45" w:rsidP="00576A45">
      <w:pPr>
        <w:outlineLvl w:val="0"/>
        <w:rPr>
          <w:rFonts w:asciiTheme="minorHAnsi" w:hAnsiTheme="minorHAnsi" w:cstheme="minorHAnsi"/>
        </w:rPr>
      </w:pPr>
      <w:r w:rsidRPr="00633193">
        <w:rPr>
          <w:rFonts w:asciiTheme="minorHAnsi" w:hAnsiTheme="minorHAnsi" w:cstheme="minorHAnsi"/>
        </w:rPr>
        <w:t>Datum informatieverstrekking getroffenen: __________</w:t>
      </w:r>
    </w:p>
    <w:p w14:paraId="0502EA9B" w14:textId="77777777" w:rsidR="00576A45" w:rsidRPr="00633193" w:rsidRDefault="00576A45" w:rsidP="00576A45">
      <w:pPr>
        <w:rPr>
          <w:rFonts w:asciiTheme="minorHAnsi" w:hAnsiTheme="minorHAnsi" w:cstheme="minorHAnsi"/>
          <w:i/>
        </w:rPr>
      </w:pPr>
      <w:r w:rsidRPr="00633193">
        <w:rPr>
          <w:rFonts w:asciiTheme="minorHAnsi" w:hAnsiTheme="minorHAnsi" w:cstheme="minorHAnsi"/>
          <w:i/>
        </w:rPr>
        <w:t>(Dit zou binnen een week na de ontdekking moeten zijn)</w:t>
      </w:r>
    </w:p>
    <w:p w14:paraId="5BEEFDA5" w14:textId="77777777" w:rsidR="00576A45" w:rsidRPr="00633193" w:rsidRDefault="00576A45" w:rsidP="00576A45">
      <w:pPr>
        <w:rPr>
          <w:rFonts w:asciiTheme="minorHAnsi" w:hAnsiTheme="minorHAnsi" w:cstheme="minorHAnsi"/>
          <w:i/>
        </w:rPr>
      </w:pPr>
    </w:p>
    <w:p w14:paraId="7A858BC3" w14:textId="77777777" w:rsidR="00576A45" w:rsidRPr="00633193" w:rsidRDefault="00576A45" w:rsidP="00576A45">
      <w:pPr>
        <w:outlineLvl w:val="0"/>
        <w:rPr>
          <w:rFonts w:asciiTheme="minorHAnsi" w:hAnsiTheme="minorHAnsi" w:cstheme="minorHAnsi"/>
          <w:i/>
        </w:rPr>
      </w:pPr>
      <w:r w:rsidRPr="00633193">
        <w:rPr>
          <w:rFonts w:asciiTheme="minorHAnsi" w:hAnsiTheme="minorHAnsi" w:cstheme="minorHAnsi"/>
          <w:i/>
        </w:rPr>
        <w:t>Incident met persoonsgegevens: JA / NEE</w:t>
      </w:r>
    </w:p>
    <w:p w14:paraId="704FBC76" w14:textId="77777777" w:rsidR="00576A45" w:rsidRPr="00633193" w:rsidRDefault="00576A45" w:rsidP="00576A45">
      <w:pPr>
        <w:rPr>
          <w:rFonts w:asciiTheme="minorHAnsi" w:hAnsiTheme="minorHAnsi" w:cstheme="minorHAnsi"/>
          <w:b/>
          <w:u w:val="single"/>
        </w:rPr>
      </w:pPr>
    </w:p>
    <w:p w14:paraId="3DFDE830" w14:textId="77777777" w:rsidR="00576A45" w:rsidRPr="00633193" w:rsidRDefault="00576A45" w:rsidP="00576A45">
      <w:pPr>
        <w:outlineLvl w:val="0"/>
        <w:rPr>
          <w:rFonts w:asciiTheme="minorHAnsi" w:hAnsiTheme="minorHAnsi" w:cstheme="minorHAnsi"/>
          <w:b/>
          <w:u w:val="single"/>
        </w:rPr>
      </w:pPr>
      <w:r w:rsidRPr="00633193">
        <w:rPr>
          <w:rFonts w:asciiTheme="minorHAnsi" w:hAnsiTheme="minorHAnsi" w:cstheme="minorHAnsi"/>
          <w:b/>
          <w:u w:val="single"/>
        </w:rPr>
        <w:t xml:space="preserve">Type en scope van de gecompromitteerde data: </w:t>
      </w:r>
    </w:p>
    <w:p w14:paraId="50C153E0" w14:textId="77777777" w:rsidR="00576A45" w:rsidRPr="00633193" w:rsidRDefault="00576A45" w:rsidP="00576A45">
      <w:pPr>
        <w:rPr>
          <w:rFonts w:asciiTheme="minorHAnsi" w:hAnsiTheme="minorHAnsi" w:cstheme="minorHAnsi"/>
        </w:rPr>
      </w:pPr>
    </w:p>
    <w:p w14:paraId="23BB9B6F" w14:textId="77777777" w:rsidR="00576A45" w:rsidRPr="00633193" w:rsidRDefault="00576A45" w:rsidP="00576A45">
      <w:pPr>
        <w:rPr>
          <w:rFonts w:asciiTheme="minorHAnsi" w:hAnsiTheme="minorHAnsi" w:cstheme="minorHAnsi"/>
        </w:rPr>
      </w:pPr>
    </w:p>
    <w:p w14:paraId="6F46A9BE" w14:textId="167C9AB0" w:rsidR="00576A45" w:rsidRPr="00633193" w:rsidRDefault="00576A45" w:rsidP="00576A45">
      <w:pPr>
        <w:outlineLvl w:val="0"/>
        <w:rPr>
          <w:rFonts w:asciiTheme="minorHAnsi" w:hAnsiTheme="minorHAnsi" w:cstheme="minorHAnsi"/>
          <w:b/>
          <w:u w:val="single"/>
        </w:rPr>
      </w:pPr>
      <w:r w:rsidRPr="00633193">
        <w:rPr>
          <w:rFonts w:asciiTheme="minorHAnsi" w:hAnsiTheme="minorHAnsi" w:cstheme="minorHAnsi"/>
          <w:b/>
          <w:u w:val="single"/>
        </w:rPr>
        <w:t xml:space="preserve">Incident </w:t>
      </w:r>
      <w:r w:rsidR="007F3063" w:rsidRPr="00633193">
        <w:rPr>
          <w:rFonts w:asciiTheme="minorHAnsi" w:hAnsiTheme="minorHAnsi" w:cstheme="minorHAnsi"/>
          <w:b/>
          <w:u w:val="single"/>
        </w:rPr>
        <w:t>t</w:t>
      </w:r>
      <w:r w:rsidRPr="00633193">
        <w:rPr>
          <w:rFonts w:asciiTheme="minorHAnsi" w:hAnsiTheme="minorHAnsi" w:cstheme="minorHAnsi"/>
          <w:b/>
          <w:u w:val="single"/>
        </w:rPr>
        <w:t>eam samenstelling:</w:t>
      </w:r>
      <w:r w:rsidRPr="00633193">
        <w:rPr>
          <w:rFonts w:asciiTheme="minorHAnsi" w:hAnsiTheme="minorHAnsi" w:cstheme="minorHAnsi"/>
        </w:rPr>
        <w:t xml:space="preserve"> </w:t>
      </w:r>
    </w:p>
    <w:p w14:paraId="04EAD59D" w14:textId="77777777" w:rsidR="00576A45" w:rsidRPr="00633193" w:rsidRDefault="00576A45" w:rsidP="00576A45">
      <w:pPr>
        <w:rPr>
          <w:rFonts w:asciiTheme="minorHAnsi" w:hAnsiTheme="minorHAnsi" w:cstheme="minorHAnsi"/>
          <w:b/>
          <w:u w:val="single"/>
        </w:rPr>
      </w:pPr>
    </w:p>
    <w:p w14:paraId="5EABD036" w14:textId="1226B79E" w:rsidR="00576A45" w:rsidRPr="00633193" w:rsidRDefault="00812D98" w:rsidP="00576A45">
      <w:pPr>
        <w:rPr>
          <w:rFonts w:asciiTheme="minorHAnsi" w:hAnsiTheme="minorHAnsi" w:cstheme="minorHAnsi"/>
        </w:rPr>
      </w:pPr>
      <w:r w:rsidRPr="00633193">
        <w:rPr>
          <w:rFonts w:asciiTheme="minorHAnsi" w:hAnsiTheme="minorHAnsi" w:cstheme="minorHAnsi"/>
        </w:rPr>
        <w:br w:type="page"/>
      </w:r>
    </w:p>
    <w:p w14:paraId="572B8B36" w14:textId="3C887600" w:rsidR="00F76D4B" w:rsidRPr="00633193" w:rsidRDefault="00F76D4B" w:rsidP="00576A45">
      <w:pPr>
        <w:rPr>
          <w:rFonts w:asciiTheme="minorHAnsi" w:hAnsiTheme="minorHAnsi" w:cstheme="minorHAnsi"/>
        </w:rPr>
      </w:pPr>
    </w:p>
    <w:tbl>
      <w:tblPr>
        <w:tblW w:w="14719" w:type="dxa"/>
        <w:tblInd w:w="-886" w:type="dxa"/>
        <w:tblCellMar>
          <w:left w:w="70" w:type="dxa"/>
          <w:right w:w="70" w:type="dxa"/>
        </w:tblCellMar>
        <w:tblLook w:val="04A0" w:firstRow="1" w:lastRow="0" w:firstColumn="1" w:lastColumn="0" w:noHBand="0" w:noVBand="1"/>
      </w:tblPr>
      <w:tblGrid>
        <w:gridCol w:w="2501"/>
        <w:gridCol w:w="6824"/>
        <w:gridCol w:w="1703"/>
        <w:gridCol w:w="3545"/>
        <w:gridCol w:w="146"/>
      </w:tblGrid>
      <w:tr w:rsidR="00F76D4B" w:rsidRPr="00633193" w14:paraId="21AF471D" w14:textId="77777777" w:rsidTr="00F76D4B">
        <w:trPr>
          <w:gridAfter w:val="1"/>
          <w:wAfter w:w="146" w:type="dxa"/>
          <w:trHeight w:val="460"/>
        </w:trPr>
        <w:tc>
          <w:tcPr>
            <w:tcW w:w="14573" w:type="dxa"/>
            <w:gridSpan w:val="4"/>
            <w:tcBorders>
              <w:top w:val="single" w:sz="4" w:space="0" w:color="auto"/>
              <w:left w:val="single" w:sz="4" w:space="0" w:color="auto"/>
              <w:bottom w:val="single" w:sz="4" w:space="0" w:color="auto"/>
              <w:right w:val="single" w:sz="4" w:space="0" w:color="000000"/>
            </w:tcBorders>
            <w:shd w:val="clear" w:color="000000" w:fill="B4C6E7"/>
            <w:vAlign w:val="center"/>
            <w:hideMark/>
          </w:tcPr>
          <w:p w14:paraId="26FBB72F" w14:textId="77777777" w:rsidR="00F76D4B" w:rsidRPr="00633193" w:rsidRDefault="00F76D4B" w:rsidP="00F76D4B">
            <w:pPr>
              <w:rPr>
                <w:rFonts w:ascii="Calibri" w:eastAsia="Times New Roman" w:hAnsi="Calibri" w:cs="Calibri"/>
                <w:b/>
                <w:bCs/>
                <w:color w:val="000000"/>
                <w:sz w:val="24"/>
                <w:szCs w:val="24"/>
                <w:lang w:bidi="ar-SA"/>
              </w:rPr>
            </w:pPr>
            <w:r w:rsidRPr="00633193">
              <w:rPr>
                <w:rFonts w:ascii="Calibri" w:eastAsia="Times New Roman" w:hAnsi="Calibri" w:cs="Calibri"/>
                <w:b/>
                <w:bCs/>
                <w:color w:val="000000"/>
                <w:sz w:val="24"/>
                <w:szCs w:val="24"/>
                <w:lang w:bidi="ar-SA"/>
              </w:rPr>
              <w:t>STAP 0: Incident detectie</w:t>
            </w:r>
          </w:p>
        </w:tc>
      </w:tr>
      <w:tr w:rsidR="00F76D4B" w:rsidRPr="00633193" w14:paraId="4EE1B3CA" w14:textId="77777777" w:rsidTr="00F76D4B">
        <w:trPr>
          <w:gridAfter w:val="1"/>
          <w:wAfter w:w="146" w:type="dxa"/>
          <w:trHeight w:val="1100"/>
        </w:trPr>
        <w:tc>
          <w:tcPr>
            <w:tcW w:w="14573" w:type="dxa"/>
            <w:gridSpan w:val="4"/>
            <w:tcBorders>
              <w:top w:val="single" w:sz="4" w:space="0" w:color="auto"/>
              <w:left w:val="single" w:sz="4" w:space="0" w:color="auto"/>
              <w:bottom w:val="single" w:sz="4" w:space="0" w:color="auto"/>
              <w:right w:val="single" w:sz="4" w:space="0" w:color="000000"/>
            </w:tcBorders>
            <w:shd w:val="clear" w:color="000000" w:fill="B4C6E7"/>
            <w:vAlign w:val="center"/>
            <w:hideMark/>
          </w:tcPr>
          <w:p w14:paraId="5C47F07C"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Dit is niet direct een formele stap, want incidenten gebeuren ongepland en onverwacht. Het wordt hier toch neergezet omdat het optreden van het incident en het moment van rapporteren of detecteren weten en bevestigen dat je een incident hebt wel een belangrijk gegeven is om later te willen weten. Men kan zo vaststellen hoeveel tijd verloren is gegaan tussen incident en acties/opvolging</w:t>
            </w:r>
          </w:p>
        </w:tc>
      </w:tr>
      <w:tr w:rsidR="00F76D4B" w:rsidRPr="00633193" w14:paraId="33211F2C" w14:textId="77777777" w:rsidTr="00F76D4B">
        <w:trPr>
          <w:gridAfter w:val="1"/>
          <w:wAfter w:w="146" w:type="dxa"/>
          <w:trHeight w:val="320"/>
        </w:trPr>
        <w:tc>
          <w:tcPr>
            <w:tcW w:w="2501" w:type="dxa"/>
            <w:tcBorders>
              <w:top w:val="nil"/>
              <w:left w:val="single" w:sz="4" w:space="0" w:color="auto"/>
              <w:bottom w:val="single" w:sz="4" w:space="0" w:color="auto"/>
              <w:right w:val="single" w:sz="4" w:space="0" w:color="auto"/>
            </w:tcBorders>
            <w:shd w:val="clear" w:color="000000" w:fill="B4C6E7"/>
            <w:vAlign w:val="center"/>
            <w:hideMark/>
          </w:tcPr>
          <w:p w14:paraId="43BB380E" w14:textId="77777777" w:rsidR="00F76D4B" w:rsidRPr="00633193" w:rsidRDefault="00F76D4B" w:rsidP="00F76D4B">
            <w:pPr>
              <w:rPr>
                <w:rFonts w:ascii="Calibri" w:eastAsia="Times New Roman" w:hAnsi="Calibri" w:cs="Calibri"/>
                <w:b/>
                <w:bCs/>
                <w:i/>
                <w:iCs/>
                <w:color w:val="000000"/>
                <w:sz w:val="20"/>
                <w:szCs w:val="20"/>
                <w:lang w:bidi="ar-SA"/>
              </w:rPr>
            </w:pPr>
            <w:r w:rsidRPr="00633193">
              <w:rPr>
                <w:rFonts w:ascii="Calibri" w:eastAsia="Times New Roman" w:hAnsi="Calibri" w:cs="Calibri"/>
                <w:b/>
                <w:bCs/>
                <w:i/>
                <w:iCs/>
                <w:color w:val="000000"/>
                <w:sz w:val="20"/>
                <w:szCs w:val="20"/>
                <w:lang w:bidi="ar-SA"/>
              </w:rPr>
              <w:t>Gedaan</w:t>
            </w:r>
          </w:p>
        </w:tc>
        <w:tc>
          <w:tcPr>
            <w:tcW w:w="6824" w:type="dxa"/>
            <w:tcBorders>
              <w:top w:val="nil"/>
              <w:left w:val="nil"/>
              <w:bottom w:val="single" w:sz="4" w:space="0" w:color="auto"/>
              <w:right w:val="single" w:sz="4" w:space="0" w:color="auto"/>
            </w:tcBorders>
            <w:shd w:val="clear" w:color="000000" w:fill="B4C6E7"/>
            <w:vAlign w:val="center"/>
            <w:hideMark/>
          </w:tcPr>
          <w:p w14:paraId="00624B9B" w14:textId="77777777" w:rsidR="00F76D4B" w:rsidRPr="00633193" w:rsidRDefault="00F76D4B" w:rsidP="00F76D4B">
            <w:pPr>
              <w:rPr>
                <w:rFonts w:ascii="Calibri" w:eastAsia="Times New Roman" w:hAnsi="Calibri" w:cs="Calibri"/>
                <w:b/>
                <w:bCs/>
                <w:i/>
                <w:iCs/>
                <w:color w:val="000000"/>
                <w:sz w:val="20"/>
                <w:szCs w:val="20"/>
                <w:lang w:bidi="ar-SA"/>
              </w:rPr>
            </w:pPr>
            <w:r w:rsidRPr="00633193">
              <w:rPr>
                <w:rFonts w:ascii="Calibri" w:eastAsia="Times New Roman" w:hAnsi="Calibri" w:cs="Calibri"/>
                <w:b/>
                <w:bCs/>
                <w:i/>
                <w:iCs/>
                <w:color w:val="000000"/>
                <w:sz w:val="20"/>
                <w:szCs w:val="20"/>
                <w:lang w:bidi="ar-SA"/>
              </w:rPr>
              <w:t>Taak</w:t>
            </w:r>
          </w:p>
        </w:tc>
        <w:tc>
          <w:tcPr>
            <w:tcW w:w="1703" w:type="dxa"/>
            <w:tcBorders>
              <w:top w:val="nil"/>
              <w:left w:val="nil"/>
              <w:bottom w:val="single" w:sz="4" w:space="0" w:color="auto"/>
              <w:right w:val="single" w:sz="4" w:space="0" w:color="auto"/>
            </w:tcBorders>
            <w:shd w:val="clear" w:color="000000" w:fill="B4C6E7"/>
            <w:vAlign w:val="center"/>
            <w:hideMark/>
          </w:tcPr>
          <w:p w14:paraId="55FB169B" w14:textId="77777777" w:rsidR="00F76D4B" w:rsidRPr="00633193" w:rsidRDefault="00F76D4B" w:rsidP="00F76D4B">
            <w:pPr>
              <w:rPr>
                <w:rFonts w:ascii="Calibri" w:eastAsia="Times New Roman" w:hAnsi="Calibri" w:cs="Calibri"/>
                <w:b/>
                <w:bCs/>
                <w:i/>
                <w:iCs/>
                <w:color w:val="000000"/>
                <w:sz w:val="20"/>
                <w:szCs w:val="20"/>
                <w:lang w:bidi="ar-SA"/>
              </w:rPr>
            </w:pPr>
            <w:r w:rsidRPr="00633193">
              <w:rPr>
                <w:rFonts w:ascii="Calibri" w:eastAsia="Times New Roman" w:hAnsi="Calibri" w:cs="Calibri"/>
                <w:b/>
                <w:bCs/>
                <w:i/>
                <w:iCs/>
                <w:color w:val="000000"/>
                <w:sz w:val="20"/>
                <w:szCs w:val="20"/>
                <w:lang w:bidi="ar-SA"/>
              </w:rPr>
              <w:t>Eigenaar</w:t>
            </w:r>
          </w:p>
        </w:tc>
        <w:tc>
          <w:tcPr>
            <w:tcW w:w="3545" w:type="dxa"/>
            <w:tcBorders>
              <w:top w:val="nil"/>
              <w:left w:val="nil"/>
              <w:bottom w:val="single" w:sz="4" w:space="0" w:color="auto"/>
              <w:right w:val="single" w:sz="4" w:space="0" w:color="auto"/>
            </w:tcBorders>
            <w:shd w:val="clear" w:color="000000" w:fill="B4C6E7"/>
            <w:vAlign w:val="center"/>
            <w:hideMark/>
          </w:tcPr>
          <w:p w14:paraId="1C9F12FA" w14:textId="77777777" w:rsidR="00F76D4B" w:rsidRPr="00633193" w:rsidRDefault="00F76D4B" w:rsidP="00F76D4B">
            <w:pPr>
              <w:rPr>
                <w:rFonts w:ascii="Calibri" w:eastAsia="Times New Roman" w:hAnsi="Calibri" w:cs="Calibri"/>
                <w:b/>
                <w:bCs/>
                <w:i/>
                <w:iCs/>
                <w:color w:val="000000"/>
                <w:sz w:val="20"/>
                <w:szCs w:val="20"/>
                <w:lang w:bidi="ar-SA"/>
              </w:rPr>
            </w:pPr>
            <w:r w:rsidRPr="00633193">
              <w:rPr>
                <w:rFonts w:ascii="Calibri" w:eastAsia="Times New Roman" w:hAnsi="Calibri" w:cs="Calibri"/>
                <w:b/>
                <w:bCs/>
                <w:i/>
                <w:iCs/>
                <w:color w:val="000000"/>
                <w:sz w:val="20"/>
                <w:szCs w:val="20"/>
                <w:lang w:bidi="ar-SA"/>
              </w:rPr>
              <w:t>Notities</w:t>
            </w:r>
          </w:p>
        </w:tc>
      </w:tr>
      <w:tr w:rsidR="00F76D4B" w:rsidRPr="00633193" w14:paraId="5DE33AC2" w14:textId="77777777" w:rsidTr="00F76D4B">
        <w:trPr>
          <w:gridAfter w:val="1"/>
          <w:wAfter w:w="146" w:type="dxa"/>
          <w:trHeight w:val="900"/>
        </w:trPr>
        <w:tc>
          <w:tcPr>
            <w:tcW w:w="2501" w:type="dxa"/>
            <w:tcBorders>
              <w:top w:val="nil"/>
              <w:left w:val="single" w:sz="4" w:space="0" w:color="auto"/>
              <w:bottom w:val="single" w:sz="4" w:space="0" w:color="auto"/>
              <w:right w:val="single" w:sz="4" w:space="0" w:color="auto"/>
            </w:tcBorders>
            <w:shd w:val="clear" w:color="auto" w:fill="auto"/>
            <w:vAlign w:val="center"/>
            <w:hideMark/>
          </w:tcPr>
          <w:p w14:paraId="46A84EAD" w14:textId="77777777" w:rsidR="00F76D4B" w:rsidRPr="00633193" w:rsidRDefault="00F76D4B" w:rsidP="00F76D4B">
            <w:pPr>
              <w:rPr>
                <w:rFonts w:ascii="Calibri" w:eastAsia="Times New Roman" w:hAnsi="Calibri" w:cs="Calibri"/>
                <w:b/>
                <w:bCs/>
                <w:i/>
                <w:iCs/>
                <w:color w:val="000000"/>
                <w:sz w:val="20"/>
                <w:szCs w:val="20"/>
                <w:lang w:bidi="ar-SA"/>
              </w:rPr>
            </w:pPr>
            <w:r w:rsidRPr="00633193">
              <w:rPr>
                <w:rFonts w:ascii="Calibri" w:eastAsia="Times New Roman" w:hAnsi="Calibri" w:cs="Calibri"/>
                <w:b/>
                <w:bCs/>
                <w:i/>
                <w:iCs/>
                <w:color w:val="000000"/>
                <w:sz w:val="20"/>
                <w:szCs w:val="20"/>
                <w:lang w:bidi="ar-SA"/>
              </w:rPr>
              <w:t> </w:t>
            </w:r>
          </w:p>
        </w:tc>
        <w:tc>
          <w:tcPr>
            <w:tcW w:w="6824" w:type="dxa"/>
            <w:tcBorders>
              <w:top w:val="nil"/>
              <w:left w:val="nil"/>
              <w:bottom w:val="single" w:sz="4" w:space="0" w:color="auto"/>
              <w:right w:val="single" w:sz="4" w:space="0" w:color="auto"/>
            </w:tcBorders>
            <w:shd w:val="clear" w:color="auto" w:fill="auto"/>
            <w:vAlign w:val="center"/>
            <w:hideMark/>
          </w:tcPr>
          <w:p w14:paraId="41DF2395" w14:textId="7DB36EAA" w:rsidR="00F76D4B" w:rsidRPr="00633193" w:rsidRDefault="00F76D4B" w:rsidP="00F76D4B">
            <w:pPr>
              <w:rPr>
                <w:rFonts w:ascii="Calibri" w:eastAsia="Times New Roman" w:hAnsi="Calibri" w:cs="Calibri"/>
                <w:b/>
                <w:bCs/>
                <w:i/>
                <w:iCs/>
                <w:color w:val="000000"/>
                <w:sz w:val="20"/>
                <w:szCs w:val="20"/>
                <w:lang w:bidi="ar-SA"/>
              </w:rPr>
            </w:pPr>
            <w:r w:rsidRPr="00633193">
              <w:rPr>
                <w:rFonts w:ascii="Calibri" w:eastAsia="Times New Roman" w:hAnsi="Calibri" w:cs="Calibri"/>
                <w:b/>
                <w:bCs/>
                <w:i/>
                <w:iCs/>
                <w:color w:val="000000"/>
                <w:sz w:val="20"/>
                <w:szCs w:val="20"/>
                <w:lang w:bidi="ar-SA"/>
              </w:rPr>
              <w:t xml:space="preserve">Het is van belang de start van het incident vast te stellen, dit is later nodig en helpt ook bij het bepalen </w:t>
            </w:r>
            <w:r w:rsidR="005D71E9" w:rsidRPr="00633193">
              <w:rPr>
                <w:rFonts w:ascii="Calibri" w:eastAsia="Times New Roman" w:hAnsi="Calibri" w:cs="Calibri"/>
                <w:b/>
                <w:bCs/>
                <w:i/>
                <w:iCs/>
                <w:color w:val="000000"/>
                <w:sz w:val="20"/>
                <w:szCs w:val="20"/>
                <w:lang w:bidi="ar-SA"/>
              </w:rPr>
              <w:t>hoelang</w:t>
            </w:r>
            <w:r w:rsidRPr="00633193">
              <w:rPr>
                <w:rFonts w:ascii="Calibri" w:eastAsia="Times New Roman" w:hAnsi="Calibri" w:cs="Calibri"/>
                <w:b/>
                <w:bCs/>
                <w:i/>
                <w:iCs/>
                <w:color w:val="000000"/>
                <w:sz w:val="20"/>
                <w:szCs w:val="20"/>
                <w:lang w:bidi="ar-SA"/>
              </w:rPr>
              <w:t xml:space="preserve"> het duurde vanaf het optreden van het incident tot de identificatie. </w:t>
            </w:r>
          </w:p>
        </w:tc>
        <w:tc>
          <w:tcPr>
            <w:tcW w:w="1703" w:type="dxa"/>
            <w:tcBorders>
              <w:top w:val="nil"/>
              <w:left w:val="nil"/>
              <w:bottom w:val="single" w:sz="4" w:space="0" w:color="auto"/>
              <w:right w:val="single" w:sz="4" w:space="0" w:color="auto"/>
            </w:tcBorders>
            <w:shd w:val="clear" w:color="auto" w:fill="auto"/>
            <w:vAlign w:val="center"/>
            <w:hideMark/>
          </w:tcPr>
          <w:p w14:paraId="2864D1B7" w14:textId="77777777" w:rsidR="00F76D4B" w:rsidRPr="00633193" w:rsidRDefault="00F76D4B" w:rsidP="00F76D4B">
            <w:pPr>
              <w:rPr>
                <w:rFonts w:ascii="Calibri" w:eastAsia="Times New Roman" w:hAnsi="Calibri" w:cs="Calibri"/>
                <w:b/>
                <w:bCs/>
                <w:i/>
                <w:iCs/>
                <w:color w:val="000000"/>
                <w:sz w:val="20"/>
                <w:szCs w:val="20"/>
                <w:lang w:bidi="ar-SA"/>
              </w:rPr>
            </w:pPr>
            <w:r w:rsidRPr="00633193">
              <w:rPr>
                <w:rFonts w:ascii="Calibri" w:eastAsia="Times New Roman" w:hAnsi="Calibri" w:cs="Calibri"/>
                <w:b/>
                <w:bCs/>
                <w:i/>
                <w:iCs/>
                <w:color w:val="000000"/>
                <w:sz w:val="20"/>
                <w:szCs w:val="20"/>
                <w:lang w:bidi="ar-SA"/>
              </w:rPr>
              <w:t> </w:t>
            </w:r>
          </w:p>
        </w:tc>
        <w:tc>
          <w:tcPr>
            <w:tcW w:w="3545" w:type="dxa"/>
            <w:tcBorders>
              <w:top w:val="nil"/>
              <w:left w:val="nil"/>
              <w:bottom w:val="single" w:sz="4" w:space="0" w:color="auto"/>
              <w:right w:val="single" w:sz="4" w:space="0" w:color="auto"/>
            </w:tcBorders>
            <w:shd w:val="clear" w:color="auto" w:fill="auto"/>
            <w:vAlign w:val="center"/>
            <w:hideMark/>
          </w:tcPr>
          <w:p w14:paraId="3ECE1101" w14:textId="77777777" w:rsidR="00F76D4B" w:rsidRPr="00633193" w:rsidRDefault="00F76D4B" w:rsidP="00F76D4B">
            <w:pPr>
              <w:rPr>
                <w:rFonts w:ascii="Calibri" w:eastAsia="Times New Roman" w:hAnsi="Calibri" w:cs="Calibri"/>
                <w:b/>
                <w:bCs/>
                <w:i/>
                <w:iCs/>
                <w:color w:val="000000"/>
                <w:sz w:val="20"/>
                <w:szCs w:val="20"/>
                <w:lang w:bidi="ar-SA"/>
              </w:rPr>
            </w:pPr>
            <w:r w:rsidRPr="00633193">
              <w:rPr>
                <w:rFonts w:ascii="Calibri" w:eastAsia="Times New Roman" w:hAnsi="Calibri" w:cs="Calibri"/>
                <w:b/>
                <w:bCs/>
                <w:i/>
                <w:iCs/>
                <w:color w:val="000000"/>
                <w:sz w:val="20"/>
                <w:szCs w:val="20"/>
                <w:lang w:bidi="ar-SA"/>
              </w:rPr>
              <w:t> </w:t>
            </w:r>
          </w:p>
        </w:tc>
      </w:tr>
      <w:tr w:rsidR="00F76D4B" w:rsidRPr="00633193" w14:paraId="0F12B2D8" w14:textId="77777777" w:rsidTr="00F76D4B">
        <w:trPr>
          <w:gridAfter w:val="1"/>
          <w:wAfter w:w="146" w:type="dxa"/>
          <w:trHeight w:val="900"/>
        </w:trPr>
        <w:tc>
          <w:tcPr>
            <w:tcW w:w="2501" w:type="dxa"/>
            <w:tcBorders>
              <w:top w:val="nil"/>
              <w:left w:val="single" w:sz="4" w:space="0" w:color="auto"/>
              <w:bottom w:val="single" w:sz="4" w:space="0" w:color="auto"/>
              <w:right w:val="single" w:sz="4" w:space="0" w:color="auto"/>
            </w:tcBorders>
            <w:shd w:val="clear" w:color="000000" w:fill="FFFFFF"/>
            <w:vAlign w:val="center"/>
            <w:hideMark/>
          </w:tcPr>
          <w:p w14:paraId="7BD2F054" w14:textId="77777777" w:rsidR="00F76D4B" w:rsidRPr="00633193" w:rsidRDefault="00F76D4B" w:rsidP="00F76D4B">
            <w:pPr>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 </w:t>
            </w:r>
          </w:p>
        </w:tc>
        <w:tc>
          <w:tcPr>
            <w:tcW w:w="6824" w:type="dxa"/>
            <w:tcBorders>
              <w:top w:val="nil"/>
              <w:left w:val="nil"/>
              <w:bottom w:val="single" w:sz="4" w:space="0" w:color="auto"/>
              <w:right w:val="single" w:sz="4" w:space="0" w:color="auto"/>
            </w:tcBorders>
            <w:shd w:val="clear" w:color="000000" w:fill="FFFFFF"/>
            <w:vAlign w:val="center"/>
            <w:hideMark/>
          </w:tcPr>
          <w:p w14:paraId="665ACF56" w14:textId="77777777" w:rsidR="00F76D4B" w:rsidRPr="00633193" w:rsidRDefault="00F76D4B" w:rsidP="00F76D4B">
            <w:pPr>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Noteer hoe het incident werd ontdekt en welke acties er tot nu toe genomen zijn. Geef een zo specifiek mogelijk antwoord, inclusief data, tijden, en welke apparaten gecompromitteerd zijn, applicaties, websites, et cetera.</w:t>
            </w:r>
          </w:p>
        </w:tc>
        <w:tc>
          <w:tcPr>
            <w:tcW w:w="1703" w:type="dxa"/>
            <w:tcBorders>
              <w:top w:val="nil"/>
              <w:left w:val="nil"/>
              <w:bottom w:val="single" w:sz="4" w:space="0" w:color="auto"/>
              <w:right w:val="single" w:sz="4" w:space="0" w:color="auto"/>
            </w:tcBorders>
            <w:shd w:val="clear" w:color="000000" w:fill="FFFFFF"/>
            <w:vAlign w:val="center"/>
            <w:hideMark/>
          </w:tcPr>
          <w:p w14:paraId="44D0FAB9" w14:textId="77777777" w:rsidR="00F76D4B" w:rsidRPr="00633193" w:rsidRDefault="00F76D4B" w:rsidP="00F76D4B">
            <w:pPr>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Servicedesk</w:t>
            </w:r>
          </w:p>
        </w:tc>
        <w:tc>
          <w:tcPr>
            <w:tcW w:w="3545" w:type="dxa"/>
            <w:tcBorders>
              <w:top w:val="nil"/>
              <w:left w:val="nil"/>
              <w:bottom w:val="single" w:sz="4" w:space="0" w:color="auto"/>
              <w:right w:val="single" w:sz="4" w:space="0" w:color="auto"/>
            </w:tcBorders>
            <w:shd w:val="clear" w:color="000000" w:fill="FFFFFF"/>
            <w:vAlign w:val="center"/>
            <w:hideMark/>
          </w:tcPr>
          <w:p w14:paraId="202F54F0" w14:textId="77777777" w:rsidR="00F76D4B" w:rsidRPr="00633193" w:rsidRDefault="00F76D4B" w:rsidP="00F76D4B">
            <w:pPr>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 </w:t>
            </w:r>
          </w:p>
        </w:tc>
      </w:tr>
      <w:tr w:rsidR="00F76D4B" w:rsidRPr="00633193" w14:paraId="3585D065" w14:textId="77777777" w:rsidTr="00F76D4B">
        <w:trPr>
          <w:gridAfter w:val="1"/>
          <w:wAfter w:w="146" w:type="dxa"/>
          <w:trHeight w:val="320"/>
        </w:trPr>
        <w:tc>
          <w:tcPr>
            <w:tcW w:w="2501" w:type="dxa"/>
            <w:tcBorders>
              <w:top w:val="nil"/>
              <w:left w:val="single" w:sz="4" w:space="0" w:color="auto"/>
              <w:bottom w:val="single" w:sz="4" w:space="0" w:color="auto"/>
              <w:right w:val="single" w:sz="4" w:space="0" w:color="auto"/>
            </w:tcBorders>
            <w:shd w:val="clear" w:color="000000" w:fill="FFFFFF"/>
            <w:vAlign w:val="center"/>
            <w:hideMark/>
          </w:tcPr>
          <w:p w14:paraId="1B75D0CE" w14:textId="77777777" w:rsidR="00F76D4B" w:rsidRPr="00633193" w:rsidRDefault="00F76D4B" w:rsidP="00F76D4B">
            <w:pPr>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 </w:t>
            </w:r>
          </w:p>
        </w:tc>
        <w:tc>
          <w:tcPr>
            <w:tcW w:w="6824" w:type="dxa"/>
            <w:tcBorders>
              <w:top w:val="nil"/>
              <w:left w:val="nil"/>
              <w:bottom w:val="single" w:sz="4" w:space="0" w:color="auto"/>
              <w:right w:val="single" w:sz="4" w:space="0" w:color="auto"/>
            </w:tcBorders>
            <w:shd w:val="clear" w:color="000000" w:fill="FFFFFF"/>
            <w:vAlign w:val="center"/>
            <w:hideMark/>
          </w:tcPr>
          <w:p w14:paraId="11D8393E" w14:textId="77777777" w:rsidR="00F76D4B" w:rsidRPr="00633193" w:rsidRDefault="00F76D4B" w:rsidP="00F76D4B">
            <w:pPr>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Noteer de gegevens van de melder</w:t>
            </w:r>
          </w:p>
        </w:tc>
        <w:tc>
          <w:tcPr>
            <w:tcW w:w="1703" w:type="dxa"/>
            <w:tcBorders>
              <w:top w:val="nil"/>
              <w:left w:val="nil"/>
              <w:bottom w:val="single" w:sz="4" w:space="0" w:color="auto"/>
              <w:right w:val="single" w:sz="4" w:space="0" w:color="auto"/>
            </w:tcBorders>
            <w:shd w:val="clear" w:color="000000" w:fill="FFFFFF"/>
            <w:vAlign w:val="center"/>
            <w:hideMark/>
          </w:tcPr>
          <w:p w14:paraId="2F18C129" w14:textId="77777777" w:rsidR="00F76D4B" w:rsidRPr="00633193" w:rsidRDefault="00F76D4B" w:rsidP="00F76D4B">
            <w:pPr>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Servicedesk</w:t>
            </w:r>
          </w:p>
        </w:tc>
        <w:tc>
          <w:tcPr>
            <w:tcW w:w="3545" w:type="dxa"/>
            <w:tcBorders>
              <w:top w:val="nil"/>
              <w:left w:val="nil"/>
              <w:bottom w:val="single" w:sz="4" w:space="0" w:color="auto"/>
              <w:right w:val="single" w:sz="4" w:space="0" w:color="auto"/>
            </w:tcBorders>
            <w:shd w:val="clear" w:color="000000" w:fill="FFFFFF"/>
            <w:vAlign w:val="center"/>
            <w:hideMark/>
          </w:tcPr>
          <w:p w14:paraId="63B7203A" w14:textId="77777777" w:rsidR="00F76D4B" w:rsidRPr="00633193" w:rsidRDefault="00F76D4B" w:rsidP="00F76D4B">
            <w:pPr>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 </w:t>
            </w:r>
          </w:p>
        </w:tc>
      </w:tr>
      <w:tr w:rsidR="00F76D4B" w:rsidRPr="00633193" w14:paraId="48427270" w14:textId="77777777" w:rsidTr="00F76D4B">
        <w:trPr>
          <w:gridAfter w:val="1"/>
          <w:wAfter w:w="146" w:type="dxa"/>
          <w:trHeight w:val="500"/>
        </w:trPr>
        <w:tc>
          <w:tcPr>
            <w:tcW w:w="14573" w:type="dxa"/>
            <w:gridSpan w:val="4"/>
            <w:tcBorders>
              <w:top w:val="single" w:sz="4" w:space="0" w:color="auto"/>
              <w:left w:val="single" w:sz="4" w:space="0" w:color="auto"/>
              <w:bottom w:val="single" w:sz="4" w:space="0" w:color="auto"/>
              <w:right w:val="single" w:sz="4" w:space="0" w:color="000000"/>
            </w:tcBorders>
            <w:shd w:val="clear" w:color="000000" w:fill="B4C6E7"/>
            <w:vAlign w:val="center"/>
            <w:hideMark/>
          </w:tcPr>
          <w:p w14:paraId="05D7F0ED" w14:textId="77777777" w:rsidR="00F76D4B" w:rsidRPr="00633193" w:rsidRDefault="00F76D4B" w:rsidP="00F76D4B">
            <w:pPr>
              <w:rPr>
                <w:rFonts w:ascii="Calibri" w:eastAsia="Times New Roman" w:hAnsi="Calibri" w:cs="Calibri"/>
                <w:b/>
                <w:bCs/>
                <w:color w:val="000000"/>
                <w:sz w:val="24"/>
                <w:szCs w:val="24"/>
                <w:lang w:bidi="ar-SA"/>
              </w:rPr>
            </w:pPr>
            <w:r w:rsidRPr="00633193">
              <w:rPr>
                <w:rFonts w:ascii="Calibri" w:eastAsia="Times New Roman" w:hAnsi="Calibri" w:cs="Calibri"/>
                <w:b/>
                <w:bCs/>
                <w:color w:val="000000"/>
                <w:sz w:val="24"/>
                <w:szCs w:val="24"/>
                <w:lang w:bidi="ar-SA"/>
              </w:rPr>
              <w:t>STAP 1: Initiatie</w:t>
            </w:r>
          </w:p>
        </w:tc>
      </w:tr>
      <w:tr w:rsidR="00F76D4B" w:rsidRPr="00633193" w14:paraId="33FE6070" w14:textId="77777777" w:rsidTr="00F76D4B">
        <w:trPr>
          <w:gridAfter w:val="1"/>
          <w:wAfter w:w="146" w:type="dxa"/>
          <w:trHeight w:val="740"/>
        </w:trPr>
        <w:tc>
          <w:tcPr>
            <w:tcW w:w="14573" w:type="dxa"/>
            <w:gridSpan w:val="4"/>
            <w:tcBorders>
              <w:top w:val="single" w:sz="4" w:space="0" w:color="auto"/>
              <w:left w:val="single" w:sz="4" w:space="0" w:color="auto"/>
              <w:bottom w:val="single" w:sz="4" w:space="0" w:color="auto"/>
              <w:right w:val="single" w:sz="4" w:space="0" w:color="000000"/>
            </w:tcBorders>
            <w:shd w:val="clear" w:color="000000" w:fill="B4C6E7"/>
            <w:vAlign w:val="center"/>
            <w:hideMark/>
          </w:tcPr>
          <w:p w14:paraId="382D1153"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Controleer of een incident daadwerkelijk heeft plaatsgevonden. Deze activiteit omvat normaliter de systeembeheerder en eindgebruiker, maar kan ook het gevolg zijn van proactieve detectie van incidenten door de ICT-beveiliging of het systeembeheer. Indien wordt vastgesteld dat het inderdaad een incident is, dan moeten de betreffende instanties gewaarschuwd worden.</w:t>
            </w:r>
          </w:p>
        </w:tc>
      </w:tr>
      <w:tr w:rsidR="00F76D4B" w:rsidRPr="00633193" w14:paraId="741C42D4" w14:textId="77777777" w:rsidTr="00F76D4B">
        <w:trPr>
          <w:gridAfter w:val="1"/>
          <w:wAfter w:w="146" w:type="dxa"/>
          <w:trHeight w:val="320"/>
        </w:trPr>
        <w:tc>
          <w:tcPr>
            <w:tcW w:w="2501" w:type="dxa"/>
            <w:tcBorders>
              <w:top w:val="nil"/>
              <w:left w:val="single" w:sz="4" w:space="0" w:color="auto"/>
              <w:bottom w:val="single" w:sz="4" w:space="0" w:color="auto"/>
              <w:right w:val="single" w:sz="4" w:space="0" w:color="auto"/>
            </w:tcBorders>
            <w:shd w:val="clear" w:color="000000" w:fill="B4C6E7"/>
            <w:vAlign w:val="center"/>
            <w:hideMark/>
          </w:tcPr>
          <w:p w14:paraId="40C686DF" w14:textId="77777777" w:rsidR="00F76D4B" w:rsidRPr="00633193" w:rsidRDefault="00F76D4B" w:rsidP="00F76D4B">
            <w:pPr>
              <w:rPr>
                <w:rFonts w:ascii="Calibri" w:eastAsia="Times New Roman" w:hAnsi="Calibri" w:cs="Calibri"/>
                <w:b/>
                <w:bCs/>
                <w:i/>
                <w:iCs/>
                <w:color w:val="000000"/>
                <w:sz w:val="20"/>
                <w:szCs w:val="20"/>
                <w:lang w:bidi="ar-SA"/>
              </w:rPr>
            </w:pPr>
            <w:r w:rsidRPr="00633193">
              <w:rPr>
                <w:rFonts w:ascii="Calibri" w:eastAsia="Times New Roman" w:hAnsi="Calibri" w:cs="Calibri"/>
                <w:b/>
                <w:bCs/>
                <w:i/>
                <w:iCs/>
                <w:color w:val="000000"/>
                <w:sz w:val="20"/>
                <w:szCs w:val="20"/>
                <w:lang w:bidi="ar-SA"/>
              </w:rPr>
              <w:t>Gedaan</w:t>
            </w:r>
          </w:p>
        </w:tc>
        <w:tc>
          <w:tcPr>
            <w:tcW w:w="6824" w:type="dxa"/>
            <w:tcBorders>
              <w:top w:val="nil"/>
              <w:left w:val="nil"/>
              <w:bottom w:val="single" w:sz="4" w:space="0" w:color="auto"/>
              <w:right w:val="single" w:sz="4" w:space="0" w:color="auto"/>
            </w:tcBorders>
            <w:shd w:val="clear" w:color="000000" w:fill="B4C6E7"/>
            <w:vAlign w:val="center"/>
            <w:hideMark/>
          </w:tcPr>
          <w:p w14:paraId="1B30FF37" w14:textId="77777777" w:rsidR="00F76D4B" w:rsidRPr="00633193" w:rsidRDefault="00F76D4B" w:rsidP="00F76D4B">
            <w:pPr>
              <w:rPr>
                <w:rFonts w:ascii="Calibri" w:eastAsia="Times New Roman" w:hAnsi="Calibri" w:cs="Calibri"/>
                <w:b/>
                <w:bCs/>
                <w:i/>
                <w:iCs/>
                <w:color w:val="000000"/>
                <w:sz w:val="20"/>
                <w:szCs w:val="20"/>
                <w:lang w:bidi="ar-SA"/>
              </w:rPr>
            </w:pPr>
            <w:r w:rsidRPr="00633193">
              <w:rPr>
                <w:rFonts w:ascii="Calibri" w:eastAsia="Times New Roman" w:hAnsi="Calibri" w:cs="Calibri"/>
                <w:b/>
                <w:bCs/>
                <w:i/>
                <w:iCs/>
                <w:color w:val="000000"/>
                <w:sz w:val="20"/>
                <w:szCs w:val="20"/>
                <w:lang w:bidi="ar-SA"/>
              </w:rPr>
              <w:t>Taak</w:t>
            </w:r>
          </w:p>
        </w:tc>
        <w:tc>
          <w:tcPr>
            <w:tcW w:w="1703" w:type="dxa"/>
            <w:tcBorders>
              <w:top w:val="nil"/>
              <w:left w:val="nil"/>
              <w:bottom w:val="single" w:sz="4" w:space="0" w:color="auto"/>
              <w:right w:val="single" w:sz="4" w:space="0" w:color="auto"/>
            </w:tcBorders>
            <w:shd w:val="clear" w:color="000000" w:fill="B4C6E7"/>
            <w:vAlign w:val="center"/>
            <w:hideMark/>
          </w:tcPr>
          <w:p w14:paraId="41BBB187" w14:textId="77777777" w:rsidR="00F76D4B" w:rsidRPr="00633193" w:rsidRDefault="00F76D4B" w:rsidP="00F76D4B">
            <w:pPr>
              <w:rPr>
                <w:rFonts w:ascii="Calibri" w:eastAsia="Times New Roman" w:hAnsi="Calibri" w:cs="Calibri"/>
                <w:b/>
                <w:bCs/>
                <w:i/>
                <w:iCs/>
                <w:color w:val="000000"/>
                <w:sz w:val="20"/>
                <w:szCs w:val="20"/>
                <w:lang w:bidi="ar-SA"/>
              </w:rPr>
            </w:pPr>
            <w:r w:rsidRPr="00633193">
              <w:rPr>
                <w:rFonts w:ascii="Calibri" w:eastAsia="Times New Roman" w:hAnsi="Calibri" w:cs="Calibri"/>
                <w:b/>
                <w:bCs/>
                <w:i/>
                <w:iCs/>
                <w:color w:val="000000"/>
                <w:sz w:val="20"/>
                <w:szCs w:val="20"/>
                <w:lang w:bidi="ar-SA"/>
              </w:rPr>
              <w:t>Eigenaar</w:t>
            </w:r>
          </w:p>
        </w:tc>
        <w:tc>
          <w:tcPr>
            <w:tcW w:w="3545" w:type="dxa"/>
            <w:tcBorders>
              <w:top w:val="nil"/>
              <w:left w:val="nil"/>
              <w:bottom w:val="single" w:sz="4" w:space="0" w:color="auto"/>
              <w:right w:val="single" w:sz="4" w:space="0" w:color="auto"/>
            </w:tcBorders>
            <w:shd w:val="clear" w:color="000000" w:fill="B4C6E7"/>
            <w:vAlign w:val="center"/>
            <w:hideMark/>
          </w:tcPr>
          <w:p w14:paraId="58966BFF" w14:textId="77777777" w:rsidR="00F76D4B" w:rsidRPr="00633193" w:rsidRDefault="00F76D4B" w:rsidP="00F76D4B">
            <w:pPr>
              <w:rPr>
                <w:rFonts w:ascii="Calibri" w:eastAsia="Times New Roman" w:hAnsi="Calibri" w:cs="Calibri"/>
                <w:b/>
                <w:bCs/>
                <w:i/>
                <w:iCs/>
                <w:color w:val="000000"/>
                <w:sz w:val="20"/>
                <w:szCs w:val="20"/>
                <w:lang w:bidi="ar-SA"/>
              </w:rPr>
            </w:pPr>
            <w:r w:rsidRPr="00633193">
              <w:rPr>
                <w:rFonts w:ascii="Calibri" w:eastAsia="Times New Roman" w:hAnsi="Calibri" w:cs="Calibri"/>
                <w:b/>
                <w:bCs/>
                <w:i/>
                <w:iCs/>
                <w:color w:val="000000"/>
                <w:sz w:val="20"/>
                <w:szCs w:val="20"/>
                <w:lang w:bidi="ar-SA"/>
              </w:rPr>
              <w:t>Notities</w:t>
            </w:r>
          </w:p>
        </w:tc>
      </w:tr>
      <w:tr w:rsidR="00F76D4B" w:rsidRPr="00633193" w14:paraId="13BBFE71" w14:textId="77777777" w:rsidTr="00F76D4B">
        <w:trPr>
          <w:gridAfter w:val="1"/>
          <w:wAfter w:w="146" w:type="dxa"/>
          <w:trHeight w:val="320"/>
        </w:trPr>
        <w:tc>
          <w:tcPr>
            <w:tcW w:w="2501" w:type="dxa"/>
            <w:tcBorders>
              <w:top w:val="nil"/>
              <w:left w:val="single" w:sz="4" w:space="0" w:color="auto"/>
              <w:bottom w:val="nil"/>
              <w:right w:val="single" w:sz="4" w:space="0" w:color="auto"/>
            </w:tcBorders>
            <w:shd w:val="clear" w:color="auto" w:fill="auto"/>
            <w:vAlign w:val="center"/>
            <w:hideMark/>
          </w:tcPr>
          <w:p w14:paraId="02EB1890"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6824" w:type="dxa"/>
            <w:tcBorders>
              <w:top w:val="nil"/>
              <w:left w:val="nil"/>
              <w:bottom w:val="nil"/>
              <w:right w:val="single" w:sz="4" w:space="0" w:color="auto"/>
            </w:tcBorders>
            <w:shd w:val="clear" w:color="auto" w:fill="auto"/>
            <w:vAlign w:val="center"/>
            <w:hideMark/>
          </w:tcPr>
          <w:p w14:paraId="101A0064" w14:textId="77777777" w:rsidR="00F76D4B" w:rsidRPr="00633193" w:rsidRDefault="00F76D4B" w:rsidP="00F76D4B">
            <w:pPr>
              <w:ind w:firstLineChars="200" w:firstLine="400"/>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1.1</w:t>
            </w:r>
            <w:r w:rsidRPr="00633193">
              <w:rPr>
                <w:rFonts w:ascii="Times New Roman" w:eastAsia="Times New Roman" w:hAnsi="Times New Roman" w:cs="Times New Roman"/>
                <w:color w:val="000000"/>
                <w:sz w:val="14"/>
                <w:szCs w:val="14"/>
                <w:lang w:bidi="ar-SA"/>
              </w:rPr>
              <w:t xml:space="preserve">   </w:t>
            </w:r>
            <w:r w:rsidRPr="00633193">
              <w:rPr>
                <w:rFonts w:ascii="Calibri" w:eastAsia="Times New Roman" w:hAnsi="Calibri" w:cs="Calibri"/>
                <w:color w:val="000000"/>
                <w:sz w:val="20"/>
                <w:szCs w:val="20"/>
                <w:lang w:bidi="ar-SA"/>
              </w:rPr>
              <w:t>Onmiddellijk blootstelling beperken:</w:t>
            </w:r>
          </w:p>
        </w:tc>
        <w:tc>
          <w:tcPr>
            <w:tcW w:w="1703" w:type="dxa"/>
            <w:tcBorders>
              <w:top w:val="nil"/>
              <w:left w:val="nil"/>
              <w:bottom w:val="nil"/>
              <w:right w:val="single" w:sz="4" w:space="0" w:color="auto"/>
            </w:tcBorders>
            <w:shd w:val="clear" w:color="auto" w:fill="auto"/>
            <w:vAlign w:val="center"/>
            <w:hideMark/>
          </w:tcPr>
          <w:p w14:paraId="508DB906" w14:textId="77777777" w:rsidR="00F76D4B" w:rsidRPr="00633193" w:rsidRDefault="00F76D4B" w:rsidP="00F76D4B">
            <w:pPr>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Afdeling</w:t>
            </w:r>
          </w:p>
        </w:tc>
        <w:tc>
          <w:tcPr>
            <w:tcW w:w="3545" w:type="dxa"/>
            <w:tcBorders>
              <w:top w:val="nil"/>
              <w:left w:val="nil"/>
              <w:bottom w:val="nil"/>
              <w:right w:val="single" w:sz="4" w:space="0" w:color="auto"/>
            </w:tcBorders>
            <w:shd w:val="clear" w:color="auto" w:fill="auto"/>
            <w:vAlign w:val="center"/>
            <w:hideMark/>
          </w:tcPr>
          <w:p w14:paraId="67FFEA9A"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r>
      <w:tr w:rsidR="00F76D4B" w:rsidRPr="00633193" w14:paraId="2A44E795" w14:textId="77777777" w:rsidTr="00F76D4B">
        <w:trPr>
          <w:gridAfter w:val="1"/>
          <w:wAfter w:w="146" w:type="dxa"/>
          <w:trHeight w:val="320"/>
        </w:trPr>
        <w:tc>
          <w:tcPr>
            <w:tcW w:w="2501" w:type="dxa"/>
            <w:tcBorders>
              <w:top w:val="nil"/>
              <w:left w:val="single" w:sz="4" w:space="0" w:color="auto"/>
              <w:bottom w:val="nil"/>
              <w:right w:val="single" w:sz="4" w:space="0" w:color="auto"/>
            </w:tcBorders>
            <w:shd w:val="clear" w:color="auto" w:fill="auto"/>
            <w:vAlign w:val="center"/>
            <w:hideMark/>
          </w:tcPr>
          <w:p w14:paraId="7D301FFE"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6824" w:type="dxa"/>
            <w:tcBorders>
              <w:top w:val="nil"/>
              <w:left w:val="nil"/>
              <w:bottom w:val="nil"/>
              <w:right w:val="single" w:sz="4" w:space="0" w:color="auto"/>
            </w:tcBorders>
            <w:shd w:val="clear" w:color="auto" w:fill="auto"/>
            <w:vAlign w:val="center"/>
            <w:hideMark/>
          </w:tcPr>
          <w:p w14:paraId="3A486084" w14:textId="77777777" w:rsidR="00F76D4B" w:rsidRPr="00633193" w:rsidRDefault="00F76D4B" w:rsidP="00F76D4B">
            <w:pPr>
              <w:ind w:firstLineChars="400" w:firstLine="800"/>
              <w:rPr>
                <w:rFonts w:ascii="Times New Roman" w:eastAsia="Times New Roman" w:hAnsi="Times New Roman" w:cs="Times New Roman"/>
                <w:color w:val="000000"/>
                <w:sz w:val="20"/>
                <w:szCs w:val="20"/>
                <w:lang w:bidi="ar-SA"/>
              </w:rPr>
            </w:pPr>
            <w:r w:rsidRPr="00633193">
              <w:rPr>
                <w:rFonts w:ascii="Times New Roman" w:eastAsia="Times New Roman" w:hAnsi="Times New Roman" w:cs="Times New Roman"/>
                <w:color w:val="000000"/>
                <w:sz w:val="20"/>
                <w:szCs w:val="20"/>
                <w:lang w:bidi="ar-SA"/>
              </w:rPr>
              <w:t>-</w:t>
            </w:r>
            <w:r w:rsidRPr="00633193">
              <w:rPr>
                <w:rFonts w:ascii="Times New Roman" w:eastAsia="Times New Roman" w:hAnsi="Times New Roman" w:cs="Times New Roman"/>
                <w:color w:val="000000"/>
                <w:sz w:val="14"/>
                <w:szCs w:val="14"/>
                <w:lang w:bidi="ar-SA"/>
              </w:rPr>
              <w:t xml:space="preserve">        </w:t>
            </w:r>
            <w:r w:rsidRPr="00633193">
              <w:rPr>
                <w:rFonts w:ascii="Calibri" w:eastAsia="Times New Roman" w:hAnsi="Calibri" w:cs="Calibri"/>
                <w:color w:val="000000"/>
                <w:sz w:val="20"/>
                <w:szCs w:val="20"/>
                <w:lang w:bidi="ar-SA"/>
              </w:rPr>
              <w:t>Als een elektronisch apparaat is gecompromitteerd:</w:t>
            </w:r>
          </w:p>
        </w:tc>
        <w:tc>
          <w:tcPr>
            <w:tcW w:w="1703" w:type="dxa"/>
            <w:tcBorders>
              <w:top w:val="nil"/>
              <w:left w:val="nil"/>
              <w:bottom w:val="nil"/>
              <w:right w:val="single" w:sz="4" w:space="0" w:color="auto"/>
            </w:tcBorders>
            <w:shd w:val="clear" w:color="auto" w:fill="auto"/>
            <w:vAlign w:val="center"/>
            <w:hideMark/>
          </w:tcPr>
          <w:p w14:paraId="05AB6A91" w14:textId="77777777" w:rsidR="00F76D4B" w:rsidRPr="00633193" w:rsidRDefault="00F76D4B" w:rsidP="00F76D4B">
            <w:pPr>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 </w:t>
            </w:r>
          </w:p>
        </w:tc>
        <w:tc>
          <w:tcPr>
            <w:tcW w:w="3545" w:type="dxa"/>
            <w:tcBorders>
              <w:top w:val="nil"/>
              <w:left w:val="nil"/>
              <w:bottom w:val="nil"/>
              <w:right w:val="single" w:sz="4" w:space="0" w:color="auto"/>
            </w:tcBorders>
            <w:shd w:val="clear" w:color="auto" w:fill="auto"/>
            <w:vAlign w:val="center"/>
            <w:hideMark/>
          </w:tcPr>
          <w:p w14:paraId="1C240283"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r>
      <w:tr w:rsidR="00F76D4B" w:rsidRPr="00633193" w14:paraId="68EF80A6" w14:textId="77777777" w:rsidTr="00F76D4B">
        <w:trPr>
          <w:gridAfter w:val="1"/>
          <w:wAfter w:w="146" w:type="dxa"/>
          <w:trHeight w:val="320"/>
        </w:trPr>
        <w:tc>
          <w:tcPr>
            <w:tcW w:w="2501" w:type="dxa"/>
            <w:tcBorders>
              <w:top w:val="nil"/>
              <w:left w:val="single" w:sz="4" w:space="0" w:color="auto"/>
              <w:bottom w:val="nil"/>
              <w:right w:val="single" w:sz="4" w:space="0" w:color="auto"/>
            </w:tcBorders>
            <w:shd w:val="clear" w:color="auto" w:fill="auto"/>
            <w:vAlign w:val="center"/>
            <w:hideMark/>
          </w:tcPr>
          <w:p w14:paraId="6FD53DB4"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6824" w:type="dxa"/>
            <w:tcBorders>
              <w:top w:val="nil"/>
              <w:left w:val="nil"/>
              <w:bottom w:val="nil"/>
              <w:right w:val="single" w:sz="4" w:space="0" w:color="auto"/>
            </w:tcBorders>
            <w:shd w:val="clear" w:color="auto" w:fill="auto"/>
            <w:vAlign w:val="center"/>
            <w:hideMark/>
          </w:tcPr>
          <w:p w14:paraId="62AD260A" w14:textId="77777777" w:rsidR="00F76D4B" w:rsidRPr="00633193" w:rsidRDefault="00F76D4B" w:rsidP="00F76D4B">
            <w:pPr>
              <w:ind w:firstLineChars="800" w:firstLine="1600"/>
              <w:rPr>
                <w:rFonts w:ascii="Courier New" w:eastAsia="Times New Roman" w:hAnsi="Courier New" w:cs="Courier New"/>
                <w:color w:val="000000"/>
                <w:sz w:val="20"/>
                <w:szCs w:val="20"/>
                <w:lang w:bidi="ar-SA"/>
              </w:rPr>
            </w:pPr>
            <w:r w:rsidRPr="00633193">
              <w:rPr>
                <w:rFonts w:ascii="Courier New" w:eastAsia="Times New Roman" w:hAnsi="Courier New" w:cs="Courier New"/>
                <w:color w:val="000000"/>
                <w:sz w:val="20"/>
                <w:szCs w:val="20"/>
                <w:lang w:bidi="ar-SA"/>
              </w:rPr>
              <w:t>o</w:t>
            </w:r>
            <w:r w:rsidRPr="00633193">
              <w:rPr>
                <w:rFonts w:ascii="Times New Roman" w:eastAsia="Times New Roman" w:hAnsi="Times New Roman" w:cs="Times New Roman"/>
                <w:color w:val="000000"/>
                <w:sz w:val="14"/>
                <w:szCs w:val="14"/>
                <w:lang w:bidi="ar-SA"/>
              </w:rPr>
              <w:t xml:space="preserve">   </w:t>
            </w:r>
            <w:r w:rsidRPr="00633193">
              <w:rPr>
                <w:rFonts w:ascii="Calibri" w:eastAsia="Times New Roman" w:hAnsi="Calibri" w:cs="Calibri"/>
                <w:color w:val="000000"/>
                <w:sz w:val="20"/>
                <w:szCs w:val="20"/>
                <w:lang w:bidi="ar-SA"/>
              </w:rPr>
              <w:t>Niet gebruiken (niet inloggen) of wijzigen van het apparaat</w:t>
            </w:r>
          </w:p>
        </w:tc>
        <w:tc>
          <w:tcPr>
            <w:tcW w:w="1703" w:type="dxa"/>
            <w:tcBorders>
              <w:top w:val="nil"/>
              <w:left w:val="nil"/>
              <w:bottom w:val="nil"/>
              <w:right w:val="single" w:sz="4" w:space="0" w:color="auto"/>
            </w:tcBorders>
            <w:shd w:val="clear" w:color="auto" w:fill="auto"/>
            <w:vAlign w:val="center"/>
            <w:hideMark/>
          </w:tcPr>
          <w:p w14:paraId="27992D05" w14:textId="77777777" w:rsidR="00F76D4B" w:rsidRPr="00633193" w:rsidRDefault="00F76D4B" w:rsidP="00F76D4B">
            <w:pPr>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 </w:t>
            </w:r>
          </w:p>
        </w:tc>
        <w:tc>
          <w:tcPr>
            <w:tcW w:w="3545" w:type="dxa"/>
            <w:tcBorders>
              <w:top w:val="nil"/>
              <w:left w:val="nil"/>
              <w:bottom w:val="nil"/>
              <w:right w:val="single" w:sz="4" w:space="0" w:color="auto"/>
            </w:tcBorders>
            <w:shd w:val="clear" w:color="auto" w:fill="auto"/>
            <w:vAlign w:val="center"/>
            <w:hideMark/>
          </w:tcPr>
          <w:p w14:paraId="3A60D50F"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r>
      <w:tr w:rsidR="00F76D4B" w:rsidRPr="00633193" w14:paraId="69F7C7CD" w14:textId="77777777" w:rsidTr="00F76D4B">
        <w:trPr>
          <w:gridAfter w:val="1"/>
          <w:wAfter w:w="146" w:type="dxa"/>
          <w:trHeight w:val="320"/>
        </w:trPr>
        <w:tc>
          <w:tcPr>
            <w:tcW w:w="2501" w:type="dxa"/>
            <w:tcBorders>
              <w:top w:val="nil"/>
              <w:left w:val="single" w:sz="4" w:space="0" w:color="auto"/>
              <w:bottom w:val="nil"/>
              <w:right w:val="single" w:sz="4" w:space="0" w:color="auto"/>
            </w:tcBorders>
            <w:shd w:val="clear" w:color="auto" w:fill="auto"/>
            <w:vAlign w:val="center"/>
            <w:hideMark/>
          </w:tcPr>
          <w:p w14:paraId="6BCBB7F7"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6824" w:type="dxa"/>
            <w:tcBorders>
              <w:top w:val="nil"/>
              <w:left w:val="nil"/>
              <w:bottom w:val="nil"/>
              <w:right w:val="single" w:sz="4" w:space="0" w:color="auto"/>
            </w:tcBorders>
            <w:shd w:val="clear" w:color="auto" w:fill="auto"/>
            <w:vAlign w:val="center"/>
            <w:hideMark/>
          </w:tcPr>
          <w:p w14:paraId="015D78CB" w14:textId="77777777" w:rsidR="00F76D4B" w:rsidRPr="00633193" w:rsidRDefault="00F76D4B" w:rsidP="00F76D4B">
            <w:pPr>
              <w:ind w:firstLineChars="800" w:firstLine="1600"/>
              <w:rPr>
                <w:rFonts w:ascii="Courier New" w:eastAsia="Times New Roman" w:hAnsi="Courier New" w:cs="Courier New"/>
                <w:color w:val="000000"/>
                <w:sz w:val="20"/>
                <w:szCs w:val="20"/>
                <w:lang w:bidi="ar-SA"/>
              </w:rPr>
            </w:pPr>
            <w:r w:rsidRPr="00633193">
              <w:rPr>
                <w:rFonts w:ascii="Courier New" w:eastAsia="Times New Roman" w:hAnsi="Courier New" w:cs="Courier New"/>
                <w:color w:val="000000"/>
                <w:sz w:val="20"/>
                <w:szCs w:val="20"/>
                <w:lang w:bidi="ar-SA"/>
              </w:rPr>
              <w:t>o</w:t>
            </w:r>
            <w:r w:rsidRPr="00633193">
              <w:rPr>
                <w:rFonts w:ascii="Times New Roman" w:eastAsia="Times New Roman" w:hAnsi="Times New Roman" w:cs="Times New Roman"/>
                <w:color w:val="000000"/>
                <w:sz w:val="14"/>
                <w:szCs w:val="14"/>
                <w:lang w:bidi="ar-SA"/>
              </w:rPr>
              <w:t xml:space="preserve">   </w:t>
            </w:r>
            <w:r w:rsidRPr="00633193">
              <w:rPr>
                <w:rFonts w:ascii="Calibri" w:eastAsia="Times New Roman" w:hAnsi="Calibri" w:cs="Calibri"/>
                <w:color w:val="000000"/>
                <w:sz w:val="20"/>
                <w:szCs w:val="20"/>
                <w:lang w:bidi="ar-SA"/>
              </w:rPr>
              <w:t>Zet het apparaat niet uit als het aan staat</w:t>
            </w:r>
          </w:p>
        </w:tc>
        <w:tc>
          <w:tcPr>
            <w:tcW w:w="1703" w:type="dxa"/>
            <w:tcBorders>
              <w:top w:val="nil"/>
              <w:left w:val="nil"/>
              <w:bottom w:val="nil"/>
              <w:right w:val="single" w:sz="4" w:space="0" w:color="auto"/>
            </w:tcBorders>
            <w:shd w:val="clear" w:color="auto" w:fill="auto"/>
            <w:vAlign w:val="center"/>
            <w:hideMark/>
          </w:tcPr>
          <w:p w14:paraId="79EFB32C" w14:textId="77777777" w:rsidR="00F76D4B" w:rsidRPr="00633193" w:rsidRDefault="00F76D4B" w:rsidP="00F76D4B">
            <w:pPr>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 </w:t>
            </w:r>
          </w:p>
        </w:tc>
        <w:tc>
          <w:tcPr>
            <w:tcW w:w="3545" w:type="dxa"/>
            <w:tcBorders>
              <w:top w:val="nil"/>
              <w:left w:val="nil"/>
              <w:bottom w:val="nil"/>
              <w:right w:val="single" w:sz="4" w:space="0" w:color="auto"/>
            </w:tcBorders>
            <w:shd w:val="clear" w:color="auto" w:fill="auto"/>
            <w:vAlign w:val="center"/>
            <w:hideMark/>
          </w:tcPr>
          <w:p w14:paraId="7BB99E5C"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r>
      <w:tr w:rsidR="00F76D4B" w:rsidRPr="00633193" w14:paraId="06AC0520" w14:textId="77777777" w:rsidTr="00F76D4B">
        <w:trPr>
          <w:gridAfter w:val="1"/>
          <w:wAfter w:w="146" w:type="dxa"/>
          <w:trHeight w:val="360"/>
        </w:trPr>
        <w:tc>
          <w:tcPr>
            <w:tcW w:w="2501" w:type="dxa"/>
            <w:tcBorders>
              <w:top w:val="nil"/>
              <w:left w:val="single" w:sz="4" w:space="0" w:color="auto"/>
              <w:bottom w:val="nil"/>
              <w:right w:val="single" w:sz="4" w:space="0" w:color="auto"/>
            </w:tcBorders>
            <w:shd w:val="clear" w:color="auto" w:fill="auto"/>
            <w:vAlign w:val="center"/>
            <w:hideMark/>
          </w:tcPr>
          <w:p w14:paraId="7E9D18EB"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6824" w:type="dxa"/>
            <w:tcBorders>
              <w:top w:val="nil"/>
              <w:left w:val="nil"/>
              <w:bottom w:val="nil"/>
              <w:right w:val="single" w:sz="4" w:space="0" w:color="auto"/>
            </w:tcBorders>
            <w:shd w:val="clear" w:color="auto" w:fill="auto"/>
            <w:vAlign w:val="center"/>
            <w:hideMark/>
          </w:tcPr>
          <w:p w14:paraId="6BD1F856" w14:textId="77777777" w:rsidR="00F76D4B" w:rsidRPr="00633193" w:rsidRDefault="00F76D4B" w:rsidP="00F76D4B">
            <w:pPr>
              <w:ind w:firstLineChars="800" w:firstLine="1600"/>
              <w:rPr>
                <w:rFonts w:ascii="Courier New" w:eastAsia="Times New Roman" w:hAnsi="Courier New" w:cs="Courier New"/>
                <w:color w:val="000000"/>
                <w:sz w:val="20"/>
                <w:szCs w:val="20"/>
                <w:lang w:bidi="ar-SA"/>
              </w:rPr>
            </w:pPr>
            <w:r w:rsidRPr="00633193">
              <w:rPr>
                <w:rFonts w:ascii="Courier New" w:eastAsia="Times New Roman" w:hAnsi="Courier New" w:cs="Courier New"/>
                <w:color w:val="000000"/>
                <w:sz w:val="20"/>
                <w:szCs w:val="20"/>
                <w:lang w:bidi="ar-SA"/>
              </w:rPr>
              <w:t>o</w:t>
            </w:r>
            <w:r w:rsidRPr="00633193">
              <w:rPr>
                <w:rFonts w:ascii="Times New Roman" w:eastAsia="Times New Roman" w:hAnsi="Times New Roman" w:cs="Times New Roman"/>
                <w:color w:val="000000"/>
                <w:sz w:val="14"/>
                <w:szCs w:val="14"/>
                <w:lang w:bidi="ar-SA"/>
              </w:rPr>
              <w:t xml:space="preserve">   </w:t>
            </w:r>
            <w:r w:rsidRPr="00633193">
              <w:rPr>
                <w:rFonts w:ascii="Calibri" w:eastAsia="Times New Roman" w:hAnsi="Calibri" w:cs="Calibri"/>
                <w:color w:val="000000"/>
                <w:sz w:val="20"/>
                <w:szCs w:val="20"/>
                <w:lang w:bidi="ar-SA"/>
              </w:rPr>
              <w:t>Haal de netwerkverbindingen er af, maar NIET de voedingskabel</w:t>
            </w:r>
          </w:p>
        </w:tc>
        <w:tc>
          <w:tcPr>
            <w:tcW w:w="1703" w:type="dxa"/>
            <w:tcBorders>
              <w:top w:val="nil"/>
              <w:left w:val="nil"/>
              <w:bottom w:val="nil"/>
              <w:right w:val="single" w:sz="4" w:space="0" w:color="auto"/>
            </w:tcBorders>
            <w:shd w:val="clear" w:color="auto" w:fill="auto"/>
            <w:vAlign w:val="center"/>
            <w:hideMark/>
          </w:tcPr>
          <w:p w14:paraId="7130FCF1" w14:textId="77777777" w:rsidR="00F76D4B" w:rsidRPr="00633193" w:rsidRDefault="00F76D4B" w:rsidP="00F76D4B">
            <w:pPr>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 </w:t>
            </w:r>
          </w:p>
        </w:tc>
        <w:tc>
          <w:tcPr>
            <w:tcW w:w="3545" w:type="dxa"/>
            <w:tcBorders>
              <w:top w:val="nil"/>
              <w:left w:val="nil"/>
              <w:bottom w:val="nil"/>
              <w:right w:val="single" w:sz="4" w:space="0" w:color="auto"/>
            </w:tcBorders>
            <w:shd w:val="clear" w:color="auto" w:fill="auto"/>
            <w:vAlign w:val="center"/>
            <w:hideMark/>
          </w:tcPr>
          <w:p w14:paraId="7F649392"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r>
      <w:tr w:rsidR="00F76D4B" w:rsidRPr="00633193" w14:paraId="146166D0" w14:textId="77777777" w:rsidTr="00F76D4B">
        <w:trPr>
          <w:gridAfter w:val="1"/>
          <w:wAfter w:w="146" w:type="dxa"/>
          <w:trHeight w:val="320"/>
        </w:trPr>
        <w:tc>
          <w:tcPr>
            <w:tcW w:w="2501" w:type="dxa"/>
            <w:tcBorders>
              <w:top w:val="nil"/>
              <w:left w:val="single" w:sz="4" w:space="0" w:color="auto"/>
              <w:bottom w:val="single" w:sz="4" w:space="0" w:color="auto"/>
              <w:right w:val="single" w:sz="4" w:space="0" w:color="auto"/>
            </w:tcBorders>
            <w:shd w:val="clear" w:color="auto" w:fill="auto"/>
            <w:vAlign w:val="center"/>
            <w:hideMark/>
          </w:tcPr>
          <w:p w14:paraId="17C8C2B9"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6824" w:type="dxa"/>
            <w:tcBorders>
              <w:top w:val="nil"/>
              <w:left w:val="nil"/>
              <w:bottom w:val="single" w:sz="4" w:space="0" w:color="auto"/>
              <w:right w:val="single" w:sz="4" w:space="0" w:color="auto"/>
            </w:tcBorders>
            <w:shd w:val="clear" w:color="auto" w:fill="auto"/>
            <w:vAlign w:val="center"/>
            <w:hideMark/>
          </w:tcPr>
          <w:p w14:paraId="0BE2E21E" w14:textId="77777777" w:rsidR="00F76D4B" w:rsidRPr="00633193" w:rsidRDefault="00F76D4B" w:rsidP="00F76D4B">
            <w:pPr>
              <w:ind w:firstLineChars="400" w:firstLine="800"/>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 </w:t>
            </w:r>
          </w:p>
        </w:tc>
        <w:tc>
          <w:tcPr>
            <w:tcW w:w="1703" w:type="dxa"/>
            <w:tcBorders>
              <w:top w:val="nil"/>
              <w:left w:val="nil"/>
              <w:bottom w:val="single" w:sz="4" w:space="0" w:color="auto"/>
              <w:right w:val="single" w:sz="4" w:space="0" w:color="auto"/>
            </w:tcBorders>
            <w:shd w:val="clear" w:color="auto" w:fill="auto"/>
            <w:vAlign w:val="center"/>
            <w:hideMark/>
          </w:tcPr>
          <w:p w14:paraId="1A094123" w14:textId="77777777" w:rsidR="00F76D4B" w:rsidRPr="00633193" w:rsidRDefault="00F76D4B" w:rsidP="00F76D4B">
            <w:pPr>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 </w:t>
            </w:r>
          </w:p>
        </w:tc>
        <w:tc>
          <w:tcPr>
            <w:tcW w:w="3545" w:type="dxa"/>
            <w:tcBorders>
              <w:top w:val="nil"/>
              <w:left w:val="nil"/>
              <w:bottom w:val="single" w:sz="4" w:space="0" w:color="auto"/>
              <w:right w:val="single" w:sz="4" w:space="0" w:color="auto"/>
            </w:tcBorders>
            <w:shd w:val="clear" w:color="auto" w:fill="auto"/>
            <w:vAlign w:val="center"/>
            <w:hideMark/>
          </w:tcPr>
          <w:p w14:paraId="7014A3F1"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r>
      <w:tr w:rsidR="00F76D4B" w:rsidRPr="00633193" w14:paraId="420EB950" w14:textId="77777777" w:rsidTr="00F76D4B">
        <w:trPr>
          <w:gridAfter w:val="1"/>
          <w:wAfter w:w="146" w:type="dxa"/>
          <w:trHeight w:val="320"/>
        </w:trPr>
        <w:tc>
          <w:tcPr>
            <w:tcW w:w="2501" w:type="dxa"/>
            <w:tcBorders>
              <w:top w:val="nil"/>
              <w:left w:val="single" w:sz="4" w:space="0" w:color="auto"/>
              <w:bottom w:val="single" w:sz="4" w:space="0" w:color="auto"/>
              <w:right w:val="single" w:sz="4" w:space="0" w:color="auto"/>
            </w:tcBorders>
            <w:shd w:val="clear" w:color="auto" w:fill="auto"/>
            <w:vAlign w:val="center"/>
            <w:hideMark/>
          </w:tcPr>
          <w:p w14:paraId="206FBB23" w14:textId="77777777" w:rsidR="00F76D4B" w:rsidRPr="00633193" w:rsidRDefault="00F76D4B" w:rsidP="00F76D4B">
            <w:pPr>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 </w:t>
            </w:r>
          </w:p>
        </w:tc>
        <w:tc>
          <w:tcPr>
            <w:tcW w:w="6824" w:type="dxa"/>
            <w:tcBorders>
              <w:top w:val="nil"/>
              <w:left w:val="nil"/>
              <w:bottom w:val="single" w:sz="4" w:space="0" w:color="auto"/>
              <w:right w:val="single" w:sz="4" w:space="0" w:color="auto"/>
            </w:tcBorders>
            <w:shd w:val="clear" w:color="auto" w:fill="auto"/>
            <w:vAlign w:val="center"/>
            <w:hideMark/>
          </w:tcPr>
          <w:p w14:paraId="796AF797" w14:textId="77777777" w:rsidR="00F76D4B" w:rsidRPr="00633193" w:rsidRDefault="00F76D4B" w:rsidP="00F76D4B">
            <w:pPr>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 xml:space="preserve">         1.2   Stel indien het incident daarom vraagt een incident manager aan</w:t>
            </w:r>
          </w:p>
        </w:tc>
        <w:tc>
          <w:tcPr>
            <w:tcW w:w="1703" w:type="dxa"/>
            <w:tcBorders>
              <w:top w:val="nil"/>
              <w:left w:val="nil"/>
              <w:bottom w:val="single" w:sz="4" w:space="0" w:color="auto"/>
              <w:right w:val="single" w:sz="4" w:space="0" w:color="auto"/>
            </w:tcBorders>
            <w:shd w:val="clear" w:color="auto" w:fill="auto"/>
            <w:vAlign w:val="center"/>
            <w:hideMark/>
          </w:tcPr>
          <w:p w14:paraId="17A95FCF" w14:textId="77777777" w:rsidR="00F76D4B" w:rsidRPr="00633193" w:rsidRDefault="00F76D4B" w:rsidP="00F76D4B">
            <w:pPr>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Servicedesk</w:t>
            </w:r>
          </w:p>
        </w:tc>
        <w:tc>
          <w:tcPr>
            <w:tcW w:w="3545" w:type="dxa"/>
            <w:tcBorders>
              <w:top w:val="nil"/>
              <w:left w:val="nil"/>
              <w:bottom w:val="single" w:sz="4" w:space="0" w:color="auto"/>
              <w:right w:val="single" w:sz="4" w:space="0" w:color="auto"/>
            </w:tcBorders>
            <w:shd w:val="clear" w:color="auto" w:fill="auto"/>
            <w:vAlign w:val="center"/>
            <w:hideMark/>
          </w:tcPr>
          <w:p w14:paraId="57CD36BB" w14:textId="77777777" w:rsidR="00F76D4B" w:rsidRPr="00633193" w:rsidRDefault="00F76D4B" w:rsidP="00F76D4B">
            <w:pPr>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 </w:t>
            </w:r>
          </w:p>
        </w:tc>
      </w:tr>
      <w:tr w:rsidR="00F76D4B" w:rsidRPr="00633193" w14:paraId="12F761B9" w14:textId="77777777" w:rsidTr="00F76D4B">
        <w:trPr>
          <w:gridAfter w:val="1"/>
          <w:wAfter w:w="146" w:type="dxa"/>
          <w:trHeight w:val="320"/>
        </w:trPr>
        <w:tc>
          <w:tcPr>
            <w:tcW w:w="2501" w:type="dxa"/>
            <w:tcBorders>
              <w:top w:val="nil"/>
              <w:left w:val="single" w:sz="4" w:space="0" w:color="auto"/>
              <w:bottom w:val="single" w:sz="4" w:space="0" w:color="auto"/>
              <w:right w:val="single" w:sz="4" w:space="0" w:color="auto"/>
            </w:tcBorders>
            <w:shd w:val="clear" w:color="auto" w:fill="auto"/>
            <w:vAlign w:val="center"/>
            <w:hideMark/>
          </w:tcPr>
          <w:p w14:paraId="43F2D3EC"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6824" w:type="dxa"/>
            <w:tcBorders>
              <w:top w:val="nil"/>
              <w:left w:val="nil"/>
              <w:bottom w:val="single" w:sz="4" w:space="0" w:color="auto"/>
              <w:right w:val="single" w:sz="4" w:space="0" w:color="auto"/>
            </w:tcBorders>
            <w:shd w:val="clear" w:color="auto" w:fill="auto"/>
            <w:vAlign w:val="center"/>
            <w:hideMark/>
          </w:tcPr>
          <w:p w14:paraId="55B8E0AC" w14:textId="77777777" w:rsidR="00F76D4B" w:rsidRPr="00633193" w:rsidRDefault="00F76D4B" w:rsidP="00F76D4B">
            <w:pPr>
              <w:ind w:firstLineChars="200" w:firstLine="400"/>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1.3</w:t>
            </w:r>
            <w:r w:rsidRPr="00633193">
              <w:rPr>
                <w:rFonts w:ascii="Times New Roman" w:eastAsia="Times New Roman" w:hAnsi="Times New Roman" w:cs="Times New Roman"/>
                <w:color w:val="000000"/>
                <w:sz w:val="14"/>
                <w:szCs w:val="14"/>
                <w:lang w:bidi="ar-SA"/>
              </w:rPr>
              <w:t xml:space="preserve">   </w:t>
            </w:r>
            <w:r w:rsidRPr="00633193">
              <w:rPr>
                <w:rFonts w:ascii="Calibri" w:eastAsia="Times New Roman" w:hAnsi="Calibri" w:cs="Calibri"/>
                <w:color w:val="000000"/>
                <w:sz w:val="20"/>
                <w:szCs w:val="20"/>
                <w:lang w:bidi="ar-SA"/>
              </w:rPr>
              <w:t xml:space="preserve">Waarschuw indien nodig de CISO </w:t>
            </w:r>
          </w:p>
        </w:tc>
        <w:tc>
          <w:tcPr>
            <w:tcW w:w="1703" w:type="dxa"/>
            <w:tcBorders>
              <w:top w:val="nil"/>
              <w:left w:val="nil"/>
              <w:bottom w:val="single" w:sz="4" w:space="0" w:color="auto"/>
              <w:right w:val="single" w:sz="4" w:space="0" w:color="auto"/>
            </w:tcBorders>
            <w:shd w:val="clear" w:color="auto" w:fill="auto"/>
            <w:vAlign w:val="center"/>
            <w:hideMark/>
          </w:tcPr>
          <w:p w14:paraId="308FFB74" w14:textId="77777777" w:rsidR="00F76D4B" w:rsidRPr="00633193" w:rsidRDefault="00F76D4B" w:rsidP="00F76D4B">
            <w:pPr>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Servicedesk</w:t>
            </w:r>
          </w:p>
        </w:tc>
        <w:tc>
          <w:tcPr>
            <w:tcW w:w="3545" w:type="dxa"/>
            <w:tcBorders>
              <w:top w:val="nil"/>
              <w:left w:val="nil"/>
              <w:bottom w:val="single" w:sz="4" w:space="0" w:color="auto"/>
              <w:right w:val="single" w:sz="4" w:space="0" w:color="auto"/>
            </w:tcBorders>
            <w:shd w:val="clear" w:color="auto" w:fill="auto"/>
            <w:vAlign w:val="center"/>
            <w:hideMark/>
          </w:tcPr>
          <w:p w14:paraId="1EAE6A3C"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r>
      <w:tr w:rsidR="00F76D4B" w:rsidRPr="00633193" w14:paraId="4A863F13" w14:textId="77777777" w:rsidTr="00F76D4B">
        <w:trPr>
          <w:gridAfter w:val="1"/>
          <w:wAfter w:w="146" w:type="dxa"/>
          <w:trHeight w:val="320"/>
        </w:trPr>
        <w:tc>
          <w:tcPr>
            <w:tcW w:w="2501" w:type="dxa"/>
            <w:tcBorders>
              <w:top w:val="nil"/>
              <w:left w:val="single" w:sz="4" w:space="0" w:color="auto"/>
              <w:bottom w:val="single" w:sz="4" w:space="0" w:color="auto"/>
              <w:right w:val="single" w:sz="4" w:space="0" w:color="auto"/>
            </w:tcBorders>
            <w:shd w:val="clear" w:color="auto" w:fill="auto"/>
            <w:vAlign w:val="center"/>
            <w:hideMark/>
          </w:tcPr>
          <w:p w14:paraId="1B46B80B"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6824" w:type="dxa"/>
            <w:tcBorders>
              <w:top w:val="nil"/>
              <w:left w:val="nil"/>
              <w:bottom w:val="single" w:sz="4" w:space="0" w:color="auto"/>
              <w:right w:val="single" w:sz="4" w:space="0" w:color="auto"/>
            </w:tcBorders>
            <w:shd w:val="clear" w:color="auto" w:fill="auto"/>
            <w:vAlign w:val="center"/>
            <w:hideMark/>
          </w:tcPr>
          <w:p w14:paraId="030F487B" w14:textId="77777777" w:rsidR="00F76D4B" w:rsidRPr="00633193" w:rsidRDefault="00F76D4B" w:rsidP="00F76D4B">
            <w:pPr>
              <w:ind w:firstLineChars="200" w:firstLine="400"/>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1.4</w:t>
            </w:r>
            <w:r w:rsidRPr="00633193">
              <w:rPr>
                <w:rFonts w:ascii="Times New Roman" w:eastAsia="Times New Roman" w:hAnsi="Times New Roman" w:cs="Times New Roman"/>
                <w:color w:val="000000"/>
                <w:sz w:val="14"/>
                <w:szCs w:val="14"/>
                <w:lang w:bidi="ar-SA"/>
              </w:rPr>
              <w:t xml:space="preserve">   </w:t>
            </w:r>
            <w:r w:rsidRPr="00633193">
              <w:rPr>
                <w:rFonts w:ascii="Calibri" w:eastAsia="Times New Roman" w:hAnsi="Calibri" w:cs="Calibri"/>
                <w:color w:val="000000"/>
                <w:sz w:val="20"/>
                <w:szCs w:val="20"/>
                <w:lang w:bidi="ar-SA"/>
              </w:rPr>
              <w:t>Doe een melding bij de IBD</w:t>
            </w:r>
          </w:p>
        </w:tc>
        <w:tc>
          <w:tcPr>
            <w:tcW w:w="1703" w:type="dxa"/>
            <w:tcBorders>
              <w:top w:val="nil"/>
              <w:left w:val="nil"/>
              <w:bottom w:val="single" w:sz="4" w:space="0" w:color="auto"/>
              <w:right w:val="single" w:sz="4" w:space="0" w:color="auto"/>
            </w:tcBorders>
            <w:shd w:val="clear" w:color="auto" w:fill="auto"/>
            <w:vAlign w:val="center"/>
            <w:hideMark/>
          </w:tcPr>
          <w:p w14:paraId="7C5C38EC" w14:textId="77777777" w:rsidR="00F76D4B" w:rsidRPr="00633193" w:rsidRDefault="00F76D4B" w:rsidP="00F76D4B">
            <w:pPr>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Servicedesk</w:t>
            </w:r>
          </w:p>
        </w:tc>
        <w:tc>
          <w:tcPr>
            <w:tcW w:w="3545" w:type="dxa"/>
            <w:tcBorders>
              <w:top w:val="nil"/>
              <w:left w:val="nil"/>
              <w:bottom w:val="single" w:sz="4" w:space="0" w:color="auto"/>
              <w:right w:val="single" w:sz="4" w:space="0" w:color="auto"/>
            </w:tcBorders>
            <w:shd w:val="clear" w:color="auto" w:fill="auto"/>
            <w:vAlign w:val="center"/>
            <w:hideMark/>
          </w:tcPr>
          <w:p w14:paraId="7900B64F"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r>
      <w:tr w:rsidR="00F76D4B" w:rsidRPr="00633193" w14:paraId="2183733A" w14:textId="77777777" w:rsidTr="00F76D4B">
        <w:trPr>
          <w:gridAfter w:val="1"/>
          <w:wAfter w:w="146" w:type="dxa"/>
          <w:trHeight w:val="600"/>
        </w:trPr>
        <w:tc>
          <w:tcPr>
            <w:tcW w:w="2501" w:type="dxa"/>
            <w:tcBorders>
              <w:top w:val="nil"/>
              <w:left w:val="single" w:sz="4" w:space="0" w:color="auto"/>
              <w:bottom w:val="single" w:sz="4" w:space="0" w:color="auto"/>
              <w:right w:val="single" w:sz="4" w:space="0" w:color="auto"/>
            </w:tcBorders>
            <w:shd w:val="clear" w:color="auto" w:fill="auto"/>
            <w:vAlign w:val="center"/>
            <w:hideMark/>
          </w:tcPr>
          <w:p w14:paraId="769B0001"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lastRenderedPageBreak/>
              <w:t> </w:t>
            </w:r>
          </w:p>
        </w:tc>
        <w:tc>
          <w:tcPr>
            <w:tcW w:w="6824" w:type="dxa"/>
            <w:tcBorders>
              <w:top w:val="nil"/>
              <w:left w:val="nil"/>
              <w:bottom w:val="single" w:sz="4" w:space="0" w:color="auto"/>
              <w:right w:val="single" w:sz="4" w:space="0" w:color="auto"/>
            </w:tcBorders>
            <w:shd w:val="clear" w:color="auto" w:fill="auto"/>
            <w:vAlign w:val="center"/>
            <w:hideMark/>
          </w:tcPr>
          <w:p w14:paraId="335C207F" w14:textId="77777777" w:rsidR="00F76D4B" w:rsidRPr="00633193" w:rsidRDefault="00F76D4B" w:rsidP="00F76D4B">
            <w:pPr>
              <w:rPr>
                <w:rFonts w:ascii="Calibri" w:eastAsia="Times New Roman" w:hAnsi="Calibri" w:cs="Calibri"/>
                <w:i/>
                <w:iCs/>
                <w:color w:val="000000"/>
                <w:sz w:val="20"/>
                <w:szCs w:val="20"/>
                <w:lang w:bidi="ar-SA"/>
              </w:rPr>
            </w:pPr>
            <w:r w:rsidRPr="00633193">
              <w:rPr>
                <w:rFonts w:ascii="Calibri" w:eastAsia="Times New Roman" w:hAnsi="Calibri" w:cs="Calibri"/>
                <w:i/>
                <w:iCs/>
                <w:color w:val="000000"/>
                <w:sz w:val="20"/>
                <w:szCs w:val="20"/>
                <w:lang w:bidi="ar-SA"/>
              </w:rPr>
              <w:t xml:space="preserve">Handleiding: Voeg namen en telefoonnummers, e-mailadressen of indien mogelijk de link naar een online meldingsformulier toe. </w:t>
            </w:r>
          </w:p>
        </w:tc>
        <w:tc>
          <w:tcPr>
            <w:tcW w:w="1703" w:type="dxa"/>
            <w:tcBorders>
              <w:top w:val="nil"/>
              <w:left w:val="nil"/>
              <w:bottom w:val="single" w:sz="4" w:space="0" w:color="auto"/>
              <w:right w:val="single" w:sz="4" w:space="0" w:color="auto"/>
            </w:tcBorders>
            <w:shd w:val="clear" w:color="auto" w:fill="auto"/>
            <w:vAlign w:val="center"/>
            <w:hideMark/>
          </w:tcPr>
          <w:p w14:paraId="705784F8" w14:textId="77777777" w:rsidR="00F76D4B" w:rsidRPr="00633193" w:rsidRDefault="00F76D4B" w:rsidP="00F76D4B">
            <w:pPr>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 </w:t>
            </w:r>
          </w:p>
        </w:tc>
        <w:tc>
          <w:tcPr>
            <w:tcW w:w="3545" w:type="dxa"/>
            <w:tcBorders>
              <w:top w:val="nil"/>
              <w:left w:val="nil"/>
              <w:bottom w:val="single" w:sz="4" w:space="0" w:color="auto"/>
              <w:right w:val="single" w:sz="4" w:space="0" w:color="auto"/>
            </w:tcBorders>
            <w:shd w:val="clear" w:color="auto" w:fill="auto"/>
            <w:vAlign w:val="center"/>
            <w:hideMark/>
          </w:tcPr>
          <w:p w14:paraId="68952051"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r>
      <w:tr w:rsidR="00F76D4B" w:rsidRPr="00633193" w14:paraId="35ABDAFE" w14:textId="77777777" w:rsidTr="00F76D4B">
        <w:trPr>
          <w:gridAfter w:val="1"/>
          <w:wAfter w:w="146" w:type="dxa"/>
          <w:trHeight w:val="600"/>
        </w:trPr>
        <w:tc>
          <w:tcPr>
            <w:tcW w:w="2501" w:type="dxa"/>
            <w:tcBorders>
              <w:top w:val="nil"/>
              <w:left w:val="single" w:sz="4" w:space="0" w:color="auto"/>
              <w:bottom w:val="single" w:sz="4" w:space="0" w:color="auto"/>
              <w:right w:val="single" w:sz="4" w:space="0" w:color="auto"/>
            </w:tcBorders>
            <w:shd w:val="clear" w:color="auto" w:fill="auto"/>
            <w:vAlign w:val="center"/>
            <w:hideMark/>
          </w:tcPr>
          <w:p w14:paraId="426E5D56"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6824" w:type="dxa"/>
            <w:tcBorders>
              <w:top w:val="nil"/>
              <w:left w:val="nil"/>
              <w:bottom w:val="single" w:sz="4" w:space="0" w:color="auto"/>
              <w:right w:val="single" w:sz="4" w:space="0" w:color="auto"/>
            </w:tcBorders>
            <w:shd w:val="clear" w:color="auto" w:fill="auto"/>
            <w:vAlign w:val="center"/>
            <w:hideMark/>
          </w:tcPr>
          <w:p w14:paraId="1EFF7C58" w14:textId="77777777" w:rsidR="00F76D4B" w:rsidRPr="00633193" w:rsidRDefault="00F76D4B" w:rsidP="00F76D4B">
            <w:pPr>
              <w:ind w:firstLineChars="200" w:firstLine="400"/>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1.5</w:t>
            </w:r>
            <w:r w:rsidRPr="00633193">
              <w:rPr>
                <w:rFonts w:ascii="Times New Roman" w:eastAsia="Times New Roman" w:hAnsi="Times New Roman" w:cs="Times New Roman"/>
                <w:color w:val="000000"/>
                <w:sz w:val="14"/>
                <w:szCs w:val="14"/>
                <w:lang w:bidi="ar-SA"/>
              </w:rPr>
              <w:t xml:space="preserve">   </w:t>
            </w:r>
            <w:r w:rsidRPr="00633193">
              <w:rPr>
                <w:rFonts w:ascii="Calibri" w:eastAsia="Times New Roman" w:hAnsi="Calibri" w:cs="Calibri"/>
                <w:color w:val="000000"/>
                <w:sz w:val="20"/>
                <w:szCs w:val="20"/>
                <w:lang w:bidi="ar-SA"/>
              </w:rPr>
              <w:t>Indien het incident over elektronische apparaten gaat of als er media gestolen of verloren is, dan ook aangifte doen bij de politie.</w:t>
            </w:r>
          </w:p>
        </w:tc>
        <w:tc>
          <w:tcPr>
            <w:tcW w:w="1703" w:type="dxa"/>
            <w:tcBorders>
              <w:top w:val="nil"/>
              <w:left w:val="nil"/>
              <w:bottom w:val="single" w:sz="4" w:space="0" w:color="auto"/>
              <w:right w:val="single" w:sz="4" w:space="0" w:color="auto"/>
            </w:tcBorders>
            <w:shd w:val="clear" w:color="auto" w:fill="auto"/>
            <w:vAlign w:val="center"/>
            <w:hideMark/>
          </w:tcPr>
          <w:p w14:paraId="4A51F61D" w14:textId="77777777" w:rsidR="00F76D4B" w:rsidRPr="00633193" w:rsidRDefault="00F76D4B" w:rsidP="00F76D4B">
            <w:pPr>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Afdeling</w:t>
            </w:r>
          </w:p>
        </w:tc>
        <w:tc>
          <w:tcPr>
            <w:tcW w:w="3545" w:type="dxa"/>
            <w:tcBorders>
              <w:top w:val="nil"/>
              <w:left w:val="nil"/>
              <w:bottom w:val="single" w:sz="4" w:space="0" w:color="auto"/>
              <w:right w:val="single" w:sz="4" w:space="0" w:color="auto"/>
            </w:tcBorders>
            <w:shd w:val="clear" w:color="auto" w:fill="auto"/>
            <w:vAlign w:val="center"/>
            <w:hideMark/>
          </w:tcPr>
          <w:p w14:paraId="455B8E93"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r>
      <w:tr w:rsidR="00F76D4B" w:rsidRPr="00633193" w14:paraId="1379D00C" w14:textId="77777777" w:rsidTr="00F76D4B">
        <w:trPr>
          <w:gridAfter w:val="1"/>
          <w:wAfter w:w="146" w:type="dxa"/>
          <w:trHeight w:val="600"/>
        </w:trPr>
        <w:tc>
          <w:tcPr>
            <w:tcW w:w="2501" w:type="dxa"/>
            <w:tcBorders>
              <w:top w:val="nil"/>
              <w:left w:val="single" w:sz="4" w:space="0" w:color="auto"/>
              <w:bottom w:val="single" w:sz="4" w:space="0" w:color="auto"/>
              <w:right w:val="single" w:sz="4" w:space="0" w:color="auto"/>
            </w:tcBorders>
            <w:shd w:val="clear" w:color="auto" w:fill="auto"/>
            <w:vAlign w:val="center"/>
            <w:hideMark/>
          </w:tcPr>
          <w:p w14:paraId="2555DAE0"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6824" w:type="dxa"/>
            <w:tcBorders>
              <w:top w:val="nil"/>
              <w:left w:val="nil"/>
              <w:bottom w:val="single" w:sz="4" w:space="0" w:color="auto"/>
              <w:right w:val="single" w:sz="4" w:space="0" w:color="auto"/>
            </w:tcBorders>
            <w:shd w:val="clear" w:color="auto" w:fill="auto"/>
            <w:vAlign w:val="center"/>
            <w:hideMark/>
          </w:tcPr>
          <w:p w14:paraId="69BA889B" w14:textId="77777777" w:rsidR="00F76D4B" w:rsidRPr="00633193" w:rsidRDefault="00F76D4B" w:rsidP="00F76D4B">
            <w:pPr>
              <w:rPr>
                <w:rFonts w:ascii="Calibri" w:eastAsia="Times New Roman" w:hAnsi="Calibri" w:cs="Calibri"/>
                <w:i/>
                <w:iCs/>
                <w:color w:val="000000"/>
                <w:sz w:val="20"/>
                <w:szCs w:val="20"/>
                <w:lang w:bidi="ar-SA"/>
              </w:rPr>
            </w:pPr>
            <w:r w:rsidRPr="00633193">
              <w:rPr>
                <w:rFonts w:ascii="Calibri" w:eastAsia="Times New Roman" w:hAnsi="Calibri" w:cs="Calibri"/>
                <w:i/>
                <w:iCs/>
                <w:color w:val="000000"/>
                <w:sz w:val="20"/>
                <w:szCs w:val="20"/>
                <w:lang w:bidi="ar-SA"/>
              </w:rPr>
              <w:t>Handleiding: Deze stap alleen uitvoeren na overleg en op advies van de CISO of ICT- security afdeling.</w:t>
            </w:r>
          </w:p>
        </w:tc>
        <w:tc>
          <w:tcPr>
            <w:tcW w:w="1703" w:type="dxa"/>
            <w:tcBorders>
              <w:top w:val="nil"/>
              <w:left w:val="nil"/>
              <w:bottom w:val="single" w:sz="4" w:space="0" w:color="auto"/>
              <w:right w:val="single" w:sz="4" w:space="0" w:color="auto"/>
            </w:tcBorders>
            <w:shd w:val="clear" w:color="auto" w:fill="auto"/>
            <w:vAlign w:val="center"/>
            <w:hideMark/>
          </w:tcPr>
          <w:p w14:paraId="34179C38" w14:textId="77777777" w:rsidR="00F76D4B" w:rsidRPr="00633193" w:rsidRDefault="00F76D4B" w:rsidP="00F76D4B">
            <w:pPr>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 </w:t>
            </w:r>
          </w:p>
        </w:tc>
        <w:tc>
          <w:tcPr>
            <w:tcW w:w="3545" w:type="dxa"/>
            <w:tcBorders>
              <w:top w:val="nil"/>
              <w:left w:val="nil"/>
              <w:bottom w:val="single" w:sz="4" w:space="0" w:color="auto"/>
              <w:right w:val="single" w:sz="4" w:space="0" w:color="auto"/>
            </w:tcBorders>
            <w:shd w:val="clear" w:color="auto" w:fill="auto"/>
            <w:vAlign w:val="center"/>
            <w:hideMark/>
          </w:tcPr>
          <w:p w14:paraId="08D0D821"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r>
      <w:tr w:rsidR="00F76D4B" w:rsidRPr="00633193" w14:paraId="5570F045" w14:textId="77777777" w:rsidTr="00F76D4B">
        <w:trPr>
          <w:gridAfter w:val="1"/>
          <w:wAfter w:w="146" w:type="dxa"/>
          <w:trHeight w:val="900"/>
        </w:trPr>
        <w:tc>
          <w:tcPr>
            <w:tcW w:w="2501" w:type="dxa"/>
            <w:tcBorders>
              <w:top w:val="nil"/>
              <w:left w:val="single" w:sz="4" w:space="0" w:color="auto"/>
              <w:bottom w:val="single" w:sz="4" w:space="0" w:color="auto"/>
              <w:right w:val="single" w:sz="4" w:space="0" w:color="auto"/>
            </w:tcBorders>
            <w:shd w:val="clear" w:color="auto" w:fill="auto"/>
            <w:vAlign w:val="center"/>
            <w:hideMark/>
          </w:tcPr>
          <w:p w14:paraId="52886F20"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6824" w:type="dxa"/>
            <w:tcBorders>
              <w:top w:val="nil"/>
              <w:left w:val="nil"/>
              <w:bottom w:val="single" w:sz="4" w:space="0" w:color="auto"/>
              <w:right w:val="single" w:sz="4" w:space="0" w:color="auto"/>
            </w:tcBorders>
            <w:shd w:val="clear" w:color="auto" w:fill="auto"/>
            <w:vAlign w:val="center"/>
            <w:hideMark/>
          </w:tcPr>
          <w:p w14:paraId="571C05A6" w14:textId="77777777" w:rsidR="00F76D4B" w:rsidRPr="00633193" w:rsidRDefault="00F76D4B" w:rsidP="00F76D4B">
            <w:pPr>
              <w:ind w:firstLineChars="200" w:firstLine="400"/>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1.6     Start met een logboek waarin gedurende het incident alle activiteiten op datum en tijd kunnen worden vastgelegd.</w:t>
            </w:r>
          </w:p>
        </w:tc>
        <w:tc>
          <w:tcPr>
            <w:tcW w:w="1703" w:type="dxa"/>
            <w:tcBorders>
              <w:top w:val="nil"/>
              <w:left w:val="nil"/>
              <w:bottom w:val="single" w:sz="4" w:space="0" w:color="auto"/>
              <w:right w:val="single" w:sz="4" w:space="0" w:color="auto"/>
            </w:tcBorders>
            <w:shd w:val="clear" w:color="auto" w:fill="auto"/>
            <w:vAlign w:val="center"/>
            <w:hideMark/>
          </w:tcPr>
          <w:p w14:paraId="6911A824" w14:textId="77777777" w:rsidR="00F76D4B" w:rsidRPr="00633193" w:rsidRDefault="00F76D4B" w:rsidP="00F76D4B">
            <w:pPr>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Servicedesk / incidentmanager</w:t>
            </w:r>
          </w:p>
        </w:tc>
        <w:tc>
          <w:tcPr>
            <w:tcW w:w="3545" w:type="dxa"/>
            <w:tcBorders>
              <w:top w:val="nil"/>
              <w:left w:val="nil"/>
              <w:bottom w:val="single" w:sz="4" w:space="0" w:color="auto"/>
              <w:right w:val="single" w:sz="4" w:space="0" w:color="auto"/>
            </w:tcBorders>
            <w:shd w:val="clear" w:color="auto" w:fill="auto"/>
            <w:vAlign w:val="center"/>
            <w:hideMark/>
          </w:tcPr>
          <w:p w14:paraId="656C4A10"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r>
      <w:tr w:rsidR="00F76D4B" w:rsidRPr="00633193" w14:paraId="6AE85EB4" w14:textId="77777777" w:rsidTr="00F76D4B">
        <w:trPr>
          <w:gridAfter w:val="1"/>
          <w:wAfter w:w="146" w:type="dxa"/>
          <w:trHeight w:val="500"/>
        </w:trPr>
        <w:tc>
          <w:tcPr>
            <w:tcW w:w="14573" w:type="dxa"/>
            <w:gridSpan w:val="4"/>
            <w:tcBorders>
              <w:top w:val="single" w:sz="4" w:space="0" w:color="auto"/>
              <w:left w:val="single" w:sz="4" w:space="0" w:color="auto"/>
              <w:bottom w:val="single" w:sz="4" w:space="0" w:color="auto"/>
              <w:right w:val="single" w:sz="4" w:space="0" w:color="000000"/>
            </w:tcBorders>
            <w:shd w:val="clear" w:color="000000" w:fill="C6D9F1"/>
            <w:vAlign w:val="center"/>
            <w:hideMark/>
          </w:tcPr>
          <w:p w14:paraId="001619CC" w14:textId="77777777" w:rsidR="00F76D4B" w:rsidRPr="00633193" w:rsidRDefault="00F76D4B" w:rsidP="00F76D4B">
            <w:pPr>
              <w:rPr>
                <w:rFonts w:ascii="Calibri" w:eastAsia="Times New Roman" w:hAnsi="Calibri" w:cs="Calibri"/>
                <w:b/>
                <w:bCs/>
                <w:color w:val="000000"/>
                <w:sz w:val="24"/>
                <w:szCs w:val="24"/>
                <w:lang w:bidi="ar-SA"/>
              </w:rPr>
            </w:pPr>
            <w:r w:rsidRPr="00633193">
              <w:rPr>
                <w:rFonts w:ascii="Calibri" w:eastAsia="Times New Roman" w:hAnsi="Calibri" w:cs="Calibri"/>
                <w:b/>
                <w:bCs/>
                <w:color w:val="000000"/>
                <w:sz w:val="24"/>
                <w:szCs w:val="24"/>
                <w:lang w:bidi="ar-SA"/>
              </w:rPr>
              <w:t>STAP 2: Analyse</w:t>
            </w:r>
          </w:p>
        </w:tc>
      </w:tr>
      <w:tr w:rsidR="00F76D4B" w:rsidRPr="00633193" w14:paraId="062F3859" w14:textId="77777777" w:rsidTr="00F76D4B">
        <w:trPr>
          <w:gridAfter w:val="1"/>
          <w:wAfter w:w="146" w:type="dxa"/>
          <w:trHeight w:val="760"/>
        </w:trPr>
        <w:tc>
          <w:tcPr>
            <w:tcW w:w="14573" w:type="dxa"/>
            <w:gridSpan w:val="4"/>
            <w:tcBorders>
              <w:top w:val="single" w:sz="4" w:space="0" w:color="auto"/>
              <w:left w:val="single" w:sz="4" w:space="0" w:color="auto"/>
              <w:bottom w:val="single" w:sz="4" w:space="0" w:color="auto"/>
              <w:right w:val="single" w:sz="4" w:space="0" w:color="000000"/>
            </w:tcBorders>
            <w:shd w:val="clear" w:color="000000" w:fill="C6D9F1"/>
            <w:vAlign w:val="center"/>
            <w:hideMark/>
          </w:tcPr>
          <w:p w14:paraId="6F86170D"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Controleer of een incident daadwerkelijk heeft plaatsgevonden. Deze activiteit omvat normaliter de systeembeheerder en eindgebruiker, maar kan ook het gevolg zijn van proactieve detectie van incidenten door de ICT-beveiliging of het systeembeheer. Indien wordt vastgesteld dat het inderdaad een incident is, dan moeten de betreffende instanties gewaarschuwd worden.</w:t>
            </w:r>
          </w:p>
        </w:tc>
      </w:tr>
      <w:tr w:rsidR="00F76D4B" w:rsidRPr="00633193" w14:paraId="39B3FF93" w14:textId="77777777" w:rsidTr="00F76D4B">
        <w:trPr>
          <w:gridAfter w:val="1"/>
          <w:wAfter w:w="146" w:type="dxa"/>
          <w:trHeight w:val="400"/>
        </w:trPr>
        <w:tc>
          <w:tcPr>
            <w:tcW w:w="2501" w:type="dxa"/>
            <w:tcBorders>
              <w:top w:val="nil"/>
              <w:left w:val="single" w:sz="4" w:space="0" w:color="auto"/>
              <w:bottom w:val="single" w:sz="4" w:space="0" w:color="auto"/>
              <w:right w:val="single" w:sz="4" w:space="0" w:color="auto"/>
            </w:tcBorders>
            <w:shd w:val="clear" w:color="000000" w:fill="C6D9F1"/>
            <w:vAlign w:val="center"/>
            <w:hideMark/>
          </w:tcPr>
          <w:p w14:paraId="5C917417" w14:textId="77777777" w:rsidR="00F76D4B" w:rsidRPr="00633193" w:rsidRDefault="00F76D4B" w:rsidP="00F76D4B">
            <w:pPr>
              <w:rPr>
                <w:rFonts w:ascii="Calibri" w:eastAsia="Times New Roman" w:hAnsi="Calibri" w:cs="Calibri"/>
                <w:b/>
                <w:bCs/>
                <w:i/>
                <w:iCs/>
                <w:color w:val="000000"/>
                <w:sz w:val="20"/>
                <w:szCs w:val="20"/>
                <w:lang w:bidi="ar-SA"/>
              </w:rPr>
            </w:pPr>
            <w:r w:rsidRPr="00633193">
              <w:rPr>
                <w:rFonts w:ascii="Calibri" w:eastAsia="Times New Roman" w:hAnsi="Calibri" w:cs="Calibri"/>
                <w:b/>
                <w:bCs/>
                <w:i/>
                <w:iCs/>
                <w:color w:val="000000"/>
                <w:sz w:val="20"/>
                <w:szCs w:val="20"/>
                <w:lang w:bidi="ar-SA"/>
              </w:rPr>
              <w:t>Gedaan</w:t>
            </w:r>
          </w:p>
        </w:tc>
        <w:tc>
          <w:tcPr>
            <w:tcW w:w="6824" w:type="dxa"/>
            <w:tcBorders>
              <w:top w:val="nil"/>
              <w:left w:val="nil"/>
              <w:bottom w:val="single" w:sz="4" w:space="0" w:color="auto"/>
              <w:right w:val="single" w:sz="4" w:space="0" w:color="auto"/>
            </w:tcBorders>
            <w:shd w:val="clear" w:color="000000" w:fill="C6D9F1"/>
            <w:vAlign w:val="center"/>
            <w:hideMark/>
          </w:tcPr>
          <w:p w14:paraId="531F7451" w14:textId="77777777" w:rsidR="00F76D4B" w:rsidRPr="00633193" w:rsidRDefault="00F76D4B" w:rsidP="00F76D4B">
            <w:pPr>
              <w:rPr>
                <w:rFonts w:ascii="Calibri" w:eastAsia="Times New Roman" w:hAnsi="Calibri" w:cs="Calibri"/>
                <w:b/>
                <w:bCs/>
                <w:i/>
                <w:iCs/>
                <w:color w:val="000000"/>
                <w:sz w:val="20"/>
                <w:szCs w:val="20"/>
                <w:lang w:bidi="ar-SA"/>
              </w:rPr>
            </w:pPr>
            <w:r w:rsidRPr="00633193">
              <w:rPr>
                <w:rFonts w:ascii="Calibri" w:eastAsia="Times New Roman" w:hAnsi="Calibri" w:cs="Calibri"/>
                <w:b/>
                <w:bCs/>
                <w:i/>
                <w:iCs/>
                <w:color w:val="000000"/>
                <w:sz w:val="20"/>
                <w:szCs w:val="20"/>
                <w:lang w:bidi="ar-SA"/>
              </w:rPr>
              <w:t>Taak</w:t>
            </w:r>
          </w:p>
        </w:tc>
        <w:tc>
          <w:tcPr>
            <w:tcW w:w="1703" w:type="dxa"/>
            <w:tcBorders>
              <w:top w:val="nil"/>
              <w:left w:val="nil"/>
              <w:bottom w:val="single" w:sz="4" w:space="0" w:color="auto"/>
              <w:right w:val="single" w:sz="4" w:space="0" w:color="auto"/>
            </w:tcBorders>
            <w:shd w:val="clear" w:color="000000" w:fill="C6D9F1"/>
            <w:vAlign w:val="center"/>
            <w:hideMark/>
          </w:tcPr>
          <w:p w14:paraId="78BE18B8" w14:textId="77777777" w:rsidR="00F76D4B" w:rsidRPr="00633193" w:rsidRDefault="00F76D4B" w:rsidP="00F76D4B">
            <w:pPr>
              <w:rPr>
                <w:rFonts w:ascii="Calibri" w:eastAsia="Times New Roman" w:hAnsi="Calibri" w:cs="Calibri"/>
                <w:b/>
                <w:bCs/>
                <w:i/>
                <w:iCs/>
                <w:color w:val="000000"/>
                <w:sz w:val="20"/>
                <w:szCs w:val="20"/>
                <w:lang w:bidi="ar-SA"/>
              </w:rPr>
            </w:pPr>
            <w:r w:rsidRPr="00633193">
              <w:rPr>
                <w:rFonts w:ascii="Calibri" w:eastAsia="Times New Roman" w:hAnsi="Calibri" w:cs="Calibri"/>
                <w:b/>
                <w:bCs/>
                <w:i/>
                <w:iCs/>
                <w:color w:val="000000"/>
                <w:sz w:val="20"/>
                <w:szCs w:val="20"/>
                <w:lang w:bidi="ar-SA"/>
              </w:rPr>
              <w:t>Eigenaar</w:t>
            </w:r>
          </w:p>
        </w:tc>
        <w:tc>
          <w:tcPr>
            <w:tcW w:w="3545" w:type="dxa"/>
            <w:tcBorders>
              <w:top w:val="nil"/>
              <w:left w:val="nil"/>
              <w:bottom w:val="single" w:sz="4" w:space="0" w:color="auto"/>
              <w:right w:val="single" w:sz="4" w:space="0" w:color="auto"/>
            </w:tcBorders>
            <w:shd w:val="clear" w:color="000000" w:fill="C6D9F1"/>
            <w:vAlign w:val="center"/>
            <w:hideMark/>
          </w:tcPr>
          <w:p w14:paraId="2FC74E1F" w14:textId="77777777" w:rsidR="00F76D4B" w:rsidRPr="00633193" w:rsidRDefault="00F76D4B" w:rsidP="00F76D4B">
            <w:pPr>
              <w:rPr>
                <w:rFonts w:ascii="Calibri" w:eastAsia="Times New Roman" w:hAnsi="Calibri" w:cs="Calibri"/>
                <w:b/>
                <w:bCs/>
                <w:i/>
                <w:iCs/>
                <w:color w:val="000000"/>
                <w:sz w:val="20"/>
                <w:szCs w:val="20"/>
                <w:lang w:bidi="ar-SA"/>
              </w:rPr>
            </w:pPr>
            <w:r w:rsidRPr="00633193">
              <w:rPr>
                <w:rFonts w:ascii="Calibri" w:eastAsia="Times New Roman" w:hAnsi="Calibri" w:cs="Calibri"/>
                <w:b/>
                <w:bCs/>
                <w:i/>
                <w:iCs/>
                <w:color w:val="000000"/>
                <w:sz w:val="20"/>
                <w:szCs w:val="20"/>
                <w:lang w:bidi="ar-SA"/>
              </w:rPr>
              <w:t>Notities</w:t>
            </w:r>
          </w:p>
        </w:tc>
      </w:tr>
      <w:tr w:rsidR="00F76D4B" w:rsidRPr="00286967" w14:paraId="06D1E2C1" w14:textId="77777777" w:rsidTr="00F76D4B">
        <w:trPr>
          <w:gridAfter w:val="1"/>
          <w:wAfter w:w="146" w:type="dxa"/>
          <w:trHeight w:val="1800"/>
        </w:trPr>
        <w:tc>
          <w:tcPr>
            <w:tcW w:w="2501" w:type="dxa"/>
            <w:tcBorders>
              <w:top w:val="nil"/>
              <w:left w:val="single" w:sz="4" w:space="0" w:color="auto"/>
              <w:bottom w:val="single" w:sz="4" w:space="0" w:color="auto"/>
              <w:right w:val="single" w:sz="4" w:space="0" w:color="auto"/>
            </w:tcBorders>
            <w:shd w:val="clear" w:color="auto" w:fill="auto"/>
            <w:vAlign w:val="center"/>
            <w:hideMark/>
          </w:tcPr>
          <w:p w14:paraId="5EF14AD0"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6824" w:type="dxa"/>
            <w:tcBorders>
              <w:top w:val="nil"/>
              <w:left w:val="nil"/>
              <w:bottom w:val="single" w:sz="4" w:space="0" w:color="auto"/>
              <w:right w:val="single" w:sz="4" w:space="0" w:color="auto"/>
            </w:tcBorders>
            <w:shd w:val="clear" w:color="auto" w:fill="auto"/>
            <w:vAlign w:val="center"/>
            <w:hideMark/>
          </w:tcPr>
          <w:p w14:paraId="69CFEB25" w14:textId="77777777" w:rsidR="00F76D4B" w:rsidRPr="00633193" w:rsidRDefault="00F76D4B" w:rsidP="00F76D4B">
            <w:pPr>
              <w:ind w:firstLineChars="200" w:firstLine="400"/>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2.1   Voer een voorlopige beoordeling uit van het type en de scope van het incident en de impact. Als er potentieel gevoelige informatie blootgesteld is dan moet het management geïnformeerd worden en deze moet tijdens het verloop van het incident op de hoogte gehouden worden:</w:t>
            </w:r>
          </w:p>
        </w:tc>
        <w:tc>
          <w:tcPr>
            <w:tcW w:w="1703" w:type="dxa"/>
            <w:tcBorders>
              <w:top w:val="nil"/>
              <w:left w:val="nil"/>
              <w:bottom w:val="single" w:sz="4" w:space="0" w:color="auto"/>
              <w:right w:val="single" w:sz="4" w:space="0" w:color="auto"/>
            </w:tcBorders>
            <w:shd w:val="clear" w:color="auto" w:fill="auto"/>
            <w:vAlign w:val="center"/>
            <w:hideMark/>
          </w:tcPr>
          <w:p w14:paraId="687CE59F" w14:textId="77777777" w:rsidR="00F76D4B" w:rsidRPr="00160958" w:rsidRDefault="00F76D4B" w:rsidP="00F76D4B">
            <w:pPr>
              <w:rPr>
                <w:rFonts w:ascii="Calibri" w:eastAsia="Times New Roman" w:hAnsi="Calibri" w:cs="Calibri"/>
                <w:color w:val="000000"/>
                <w:sz w:val="20"/>
                <w:szCs w:val="20"/>
                <w:lang w:val="en-GB" w:bidi="ar-SA"/>
              </w:rPr>
            </w:pPr>
            <w:r w:rsidRPr="00160958">
              <w:rPr>
                <w:rFonts w:ascii="Calibri" w:eastAsia="Times New Roman" w:hAnsi="Calibri" w:cs="Calibri"/>
                <w:color w:val="000000"/>
                <w:sz w:val="20"/>
                <w:szCs w:val="20"/>
                <w:lang w:val="en-GB" w:bidi="ar-SA"/>
              </w:rPr>
              <w:t xml:space="preserve">CISO of </w:t>
            </w:r>
            <w:proofErr w:type="spellStart"/>
            <w:r w:rsidRPr="00160958">
              <w:rPr>
                <w:rFonts w:ascii="Calibri" w:eastAsia="Times New Roman" w:hAnsi="Calibri" w:cs="Calibri"/>
                <w:color w:val="000000"/>
                <w:sz w:val="20"/>
                <w:szCs w:val="20"/>
                <w:lang w:val="en-GB" w:bidi="ar-SA"/>
              </w:rPr>
              <w:t>incidentmanager</w:t>
            </w:r>
            <w:proofErr w:type="spellEnd"/>
            <w:r w:rsidRPr="00160958">
              <w:rPr>
                <w:rFonts w:ascii="Calibri" w:eastAsia="Times New Roman" w:hAnsi="Calibri" w:cs="Calibri"/>
                <w:color w:val="000000"/>
                <w:sz w:val="20"/>
                <w:szCs w:val="20"/>
                <w:lang w:val="en-GB" w:bidi="ar-SA"/>
              </w:rPr>
              <w:t xml:space="preserve"> of -management (Incident Triage team)</w:t>
            </w:r>
          </w:p>
        </w:tc>
        <w:tc>
          <w:tcPr>
            <w:tcW w:w="3545" w:type="dxa"/>
            <w:tcBorders>
              <w:top w:val="nil"/>
              <w:left w:val="nil"/>
              <w:bottom w:val="single" w:sz="4" w:space="0" w:color="auto"/>
              <w:right w:val="single" w:sz="4" w:space="0" w:color="auto"/>
            </w:tcBorders>
            <w:shd w:val="clear" w:color="auto" w:fill="auto"/>
            <w:vAlign w:val="center"/>
            <w:hideMark/>
          </w:tcPr>
          <w:p w14:paraId="1A81F648" w14:textId="77777777" w:rsidR="00F76D4B" w:rsidRPr="00160958" w:rsidRDefault="00F76D4B" w:rsidP="00F76D4B">
            <w:pPr>
              <w:rPr>
                <w:rFonts w:ascii="Calibri" w:eastAsia="Times New Roman" w:hAnsi="Calibri" w:cs="Calibri"/>
                <w:b/>
                <w:bCs/>
                <w:color w:val="000000"/>
                <w:sz w:val="20"/>
                <w:szCs w:val="20"/>
                <w:lang w:val="en-GB" w:bidi="ar-SA"/>
              </w:rPr>
            </w:pPr>
            <w:r w:rsidRPr="00160958">
              <w:rPr>
                <w:rFonts w:ascii="Calibri" w:eastAsia="Times New Roman" w:hAnsi="Calibri" w:cs="Calibri"/>
                <w:b/>
                <w:bCs/>
                <w:color w:val="000000"/>
                <w:sz w:val="20"/>
                <w:szCs w:val="20"/>
                <w:lang w:val="en-GB" w:bidi="ar-SA"/>
              </w:rPr>
              <w:t> </w:t>
            </w:r>
          </w:p>
        </w:tc>
      </w:tr>
      <w:tr w:rsidR="00F76D4B" w:rsidRPr="00633193" w14:paraId="12FE1619" w14:textId="77777777" w:rsidTr="00F76D4B">
        <w:trPr>
          <w:gridAfter w:val="1"/>
          <w:wAfter w:w="146" w:type="dxa"/>
          <w:trHeight w:val="320"/>
        </w:trPr>
        <w:tc>
          <w:tcPr>
            <w:tcW w:w="2501" w:type="dxa"/>
            <w:tcBorders>
              <w:top w:val="nil"/>
              <w:left w:val="single" w:sz="4" w:space="0" w:color="auto"/>
              <w:bottom w:val="nil"/>
              <w:right w:val="single" w:sz="4" w:space="0" w:color="auto"/>
            </w:tcBorders>
            <w:shd w:val="clear" w:color="auto" w:fill="auto"/>
            <w:vAlign w:val="center"/>
            <w:hideMark/>
          </w:tcPr>
          <w:p w14:paraId="3CF4BB3D" w14:textId="77777777" w:rsidR="00F76D4B" w:rsidRPr="00160958" w:rsidRDefault="00F76D4B" w:rsidP="00F76D4B">
            <w:pPr>
              <w:rPr>
                <w:rFonts w:ascii="Calibri" w:eastAsia="Times New Roman" w:hAnsi="Calibri" w:cs="Calibri"/>
                <w:b/>
                <w:bCs/>
                <w:color w:val="000000"/>
                <w:sz w:val="20"/>
                <w:szCs w:val="20"/>
                <w:lang w:val="en-GB" w:bidi="ar-SA"/>
              </w:rPr>
            </w:pPr>
            <w:r w:rsidRPr="00160958">
              <w:rPr>
                <w:rFonts w:ascii="Calibri" w:eastAsia="Times New Roman" w:hAnsi="Calibri" w:cs="Calibri"/>
                <w:b/>
                <w:bCs/>
                <w:color w:val="000000"/>
                <w:sz w:val="20"/>
                <w:szCs w:val="20"/>
                <w:lang w:val="en-GB" w:bidi="ar-SA"/>
              </w:rPr>
              <w:t> </w:t>
            </w:r>
          </w:p>
        </w:tc>
        <w:tc>
          <w:tcPr>
            <w:tcW w:w="6824" w:type="dxa"/>
            <w:tcBorders>
              <w:top w:val="nil"/>
              <w:left w:val="nil"/>
              <w:bottom w:val="nil"/>
              <w:right w:val="single" w:sz="4" w:space="0" w:color="auto"/>
            </w:tcBorders>
            <w:shd w:val="clear" w:color="auto" w:fill="auto"/>
            <w:vAlign w:val="center"/>
            <w:hideMark/>
          </w:tcPr>
          <w:p w14:paraId="13BFE4AF" w14:textId="77777777" w:rsidR="00F76D4B" w:rsidRPr="00633193" w:rsidRDefault="00F76D4B" w:rsidP="00F76D4B">
            <w:pPr>
              <w:rPr>
                <w:rFonts w:ascii="Calibri" w:eastAsia="Times New Roman" w:hAnsi="Calibri" w:cs="Calibri"/>
                <w:i/>
                <w:iCs/>
                <w:color w:val="000000"/>
                <w:sz w:val="20"/>
                <w:szCs w:val="20"/>
                <w:lang w:bidi="ar-SA"/>
              </w:rPr>
            </w:pPr>
            <w:r w:rsidRPr="00633193">
              <w:rPr>
                <w:rFonts w:ascii="Calibri" w:eastAsia="Times New Roman" w:hAnsi="Calibri" w:cs="Calibri"/>
                <w:i/>
                <w:iCs/>
                <w:color w:val="000000"/>
                <w:sz w:val="20"/>
                <w:szCs w:val="20"/>
                <w:lang w:bidi="ar-SA"/>
              </w:rPr>
              <w:t>Voorbeelden:</w:t>
            </w:r>
          </w:p>
        </w:tc>
        <w:tc>
          <w:tcPr>
            <w:tcW w:w="1703" w:type="dxa"/>
            <w:tcBorders>
              <w:top w:val="nil"/>
              <w:left w:val="nil"/>
              <w:bottom w:val="nil"/>
              <w:right w:val="single" w:sz="4" w:space="0" w:color="auto"/>
            </w:tcBorders>
            <w:shd w:val="clear" w:color="auto" w:fill="auto"/>
            <w:vAlign w:val="center"/>
            <w:hideMark/>
          </w:tcPr>
          <w:p w14:paraId="43B4D907" w14:textId="77777777" w:rsidR="00F76D4B" w:rsidRPr="00633193" w:rsidRDefault="00F76D4B" w:rsidP="00F76D4B">
            <w:pPr>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 </w:t>
            </w:r>
          </w:p>
        </w:tc>
        <w:tc>
          <w:tcPr>
            <w:tcW w:w="3545" w:type="dxa"/>
            <w:tcBorders>
              <w:top w:val="nil"/>
              <w:left w:val="nil"/>
              <w:bottom w:val="nil"/>
              <w:right w:val="single" w:sz="8" w:space="0" w:color="auto"/>
            </w:tcBorders>
            <w:shd w:val="clear" w:color="auto" w:fill="auto"/>
            <w:vAlign w:val="center"/>
            <w:hideMark/>
          </w:tcPr>
          <w:p w14:paraId="0BF6B804"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r>
      <w:tr w:rsidR="00F76D4B" w:rsidRPr="00633193" w14:paraId="1E6F2DDE" w14:textId="77777777" w:rsidTr="00F76D4B">
        <w:trPr>
          <w:gridAfter w:val="1"/>
          <w:wAfter w:w="146" w:type="dxa"/>
          <w:trHeight w:val="320"/>
        </w:trPr>
        <w:tc>
          <w:tcPr>
            <w:tcW w:w="2501" w:type="dxa"/>
            <w:tcBorders>
              <w:top w:val="nil"/>
              <w:left w:val="single" w:sz="4" w:space="0" w:color="auto"/>
              <w:bottom w:val="nil"/>
              <w:right w:val="single" w:sz="4" w:space="0" w:color="auto"/>
            </w:tcBorders>
            <w:shd w:val="clear" w:color="auto" w:fill="auto"/>
            <w:vAlign w:val="center"/>
            <w:hideMark/>
          </w:tcPr>
          <w:p w14:paraId="38A269BD"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6824" w:type="dxa"/>
            <w:tcBorders>
              <w:top w:val="nil"/>
              <w:left w:val="nil"/>
              <w:bottom w:val="nil"/>
              <w:right w:val="single" w:sz="4" w:space="0" w:color="auto"/>
            </w:tcBorders>
            <w:shd w:val="clear" w:color="auto" w:fill="auto"/>
            <w:vAlign w:val="center"/>
            <w:hideMark/>
          </w:tcPr>
          <w:p w14:paraId="49BF5B64" w14:textId="77777777" w:rsidR="00F76D4B" w:rsidRPr="00633193" w:rsidRDefault="00F76D4B" w:rsidP="00F76D4B">
            <w:pPr>
              <w:ind w:firstLineChars="400" w:firstLine="800"/>
              <w:rPr>
                <w:rFonts w:ascii="Calibri" w:eastAsia="Times New Roman" w:hAnsi="Calibri" w:cs="Calibri"/>
                <w:i/>
                <w:iCs/>
                <w:color w:val="000000"/>
                <w:sz w:val="20"/>
                <w:szCs w:val="20"/>
                <w:lang w:bidi="ar-SA"/>
              </w:rPr>
            </w:pPr>
            <w:r w:rsidRPr="00633193">
              <w:rPr>
                <w:rFonts w:ascii="Calibri" w:eastAsia="Times New Roman" w:hAnsi="Calibri" w:cs="Calibri"/>
                <w:i/>
                <w:iCs/>
                <w:color w:val="000000"/>
                <w:sz w:val="20"/>
                <w:szCs w:val="20"/>
                <w:lang w:bidi="ar-SA"/>
              </w:rPr>
              <w:t>a)</w:t>
            </w:r>
            <w:r w:rsidRPr="00633193">
              <w:rPr>
                <w:rFonts w:ascii="Times New Roman" w:eastAsia="Times New Roman" w:hAnsi="Times New Roman" w:cs="Times New Roman"/>
                <w:i/>
                <w:iCs/>
                <w:color w:val="000000"/>
                <w:sz w:val="14"/>
                <w:szCs w:val="14"/>
                <w:lang w:bidi="ar-SA"/>
              </w:rPr>
              <w:t xml:space="preserve">     </w:t>
            </w:r>
            <w:r w:rsidRPr="00633193">
              <w:rPr>
                <w:rFonts w:ascii="Calibri" w:eastAsia="Times New Roman" w:hAnsi="Calibri" w:cs="Calibri"/>
                <w:i/>
                <w:iCs/>
                <w:color w:val="000000"/>
                <w:sz w:val="20"/>
                <w:szCs w:val="20"/>
                <w:lang w:bidi="ar-SA"/>
              </w:rPr>
              <w:t>CIO</w:t>
            </w:r>
          </w:p>
        </w:tc>
        <w:tc>
          <w:tcPr>
            <w:tcW w:w="1703" w:type="dxa"/>
            <w:tcBorders>
              <w:top w:val="nil"/>
              <w:left w:val="nil"/>
              <w:bottom w:val="nil"/>
              <w:right w:val="single" w:sz="4" w:space="0" w:color="auto"/>
            </w:tcBorders>
            <w:shd w:val="clear" w:color="auto" w:fill="auto"/>
            <w:vAlign w:val="center"/>
            <w:hideMark/>
          </w:tcPr>
          <w:p w14:paraId="4D21DC1A" w14:textId="77777777" w:rsidR="00F76D4B" w:rsidRPr="00633193" w:rsidRDefault="00F76D4B" w:rsidP="00F76D4B">
            <w:pPr>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 </w:t>
            </w:r>
          </w:p>
        </w:tc>
        <w:tc>
          <w:tcPr>
            <w:tcW w:w="3545" w:type="dxa"/>
            <w:tcBorders>
              <w:top w:val="nil"/>
              <w:left w:val="nil"/>
              <w:bottom w:val="nil"/>
              <w:right w:val="single" w:sz="8" w:space="0" w:color="auto"/>
            </w:tcBorders>
            <w:shd w:val="clear" w:color="auto" w:fill="auto"/>
            <w:vAlign w:val="center"/>
            <w:hideMark/>
          </w:tcPr>
          <w:p w14:paraId="2705A3F1"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r>
      <w:tr w:rsidR="00F76D4B" w:rsidRPr="00633193" w14:paraId="2187833D" w14:textId="77777777" w:rsidTr="00F76D4B">
        <w:trPr>
          <w:gridAfter w:val="1"/>
          <w:wAfter w:w="146" w:type="dxa"/>
          <w:trHeight w:val="320"/>
        </w:trPr>
        <w:tc>
          <w:tcPr>
            <w:tcW w:w="2501" w:type="dxa"/>
            <w:tcBorders>
              <w:top w:val="nil"/>
              <w:left w:val="single" w:sz="4" w:space="0" w:color="auto"/>
              <w:bottom w:val="nil"/>
              <w:right w:val="single" w:sz="4" w:space="0" w:color="auto"/>
            </w:tcBorders>
            <w:shd w:val="clear" w:color="auto" w:fill="auto"/>
            <w:vAlign w:val="center"/>
            <w:hideMark/>
          </w:tcPr>
          <w:p w14:paraId="2A3F64E8"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6824" w:type="dxa"/>
            <w:tcBorders>
              <w:top w:val="nil"/>
              <w:left w:val="nil"/>
              <w:bottom w:val="nil"/>
              <w:right w:val="single" w:sz="4" w:space="0" w:color="auto"/>
            </w:tcBorders>
            <w:shd w:val="clear" w:color="auto" w:fill="auto"/>
            <w:vAlign w:val="center"/>
            <w:hideMark/>
          </w:tcPr>
          <w:p w14:paraId="5D0EE827" w14:textId="77777777" w:rsidR="00F76D4B" w:rsidRPr="00633193" w:rsidRDefault="00F76D4B" w:rsidP="00F76D4B">
            <w:pPr>
              <w:ind w:firstLineChars="400" w:firstLine="800"/>
              <w:rPr>
                <w:rFonts w:ascii="Calibri" w:eastAsia="Times New Roman" w:hAnsi="Calibri" w:cs="Calibri"/>
                <w:i/>
                <w:iCs/>
                <w:color w:val="000000"/>
                <w:sz w:val="20"/>
                <w:szCs w:val="20"/>
                <w:lang w:bidi="ar-SA"/>
              </w:rPr>
            </w:pPr>
            <w:r w:rsidRPr="00633193">
              <w:rPr>
                <w:rFonts w:ascii="Calibri" w:eastAsia="Times New Roman" w:hAnsi="Calibri" w:cs="Calibri"/>
                <w:i/>
                <w:iCs/>
                <w:color w:val="000000"/>
                <w:sz w:val="20"/>
                <w:szCs w:val="20"/>
                <w:lang w:bidi="ar-SA"/>
              </w:rPr>
              <w:t>b)</w:t>
            </w:r>
            <w:r w:rsidRPr="00633193">
              <w:rPr>
                <w:rFonts w:ascii="Times New Roman" w:eastAsia="Times New Roman" w:hAnsi="Times New Roman" w:cs="Times New Roman"/>
                <w:i/>
                <w:iCs/>
                <w:color w:val="000000"/>
                <w:sz w:val="14"/>
                <w:szCs w:val="14"/>
                <w:lang w:bidi="ar-SA"/>
              </w:rPr>
              <w:t xml:space="preserve">     </w:t>
            </w:r>
            <w:r w:rsidRPr="00633193">
              <w:rPr>
                <w:rFonts w:ascii="Calibri" w:eastAsia="Times New Roman" w:hAnsi="Calibri" w:cs="Calibri"/>
                <w:i/>
                <w:iCs/>
                <w:color w:val="000000"/>
                <w:sz w:val="20"/>
                <w:szCs w:val="20"/>
                <w:lang w:bidi="ar-SA"/>
              </w:rPr>
              <w:t>Gemeentesecretaris</w:t>
            </w:r>
          </w:p>
        </w:tc>
        <w:tc>
          <w:tcPr>
            <w:tcW w:w="1703" w:type="dxa"/>
            <w:tcBorders>
              <w:top w:val="nil"/>
              <w:left w:val="nil"/>
              <w:bottom w:val="nil"/>
              <w:right w:val="single" w:sz="4" w:space="0" w:color="auto"/>
            </w:tcBorders>
            <w:shd w:val="clear" w:color="auto" w:fill="auto"/>
            <w:vAlign w:val="center"/>
            <w:hideMark/>
          </w:tcPr>
          <w:p w14:paraId="1FED1223" w14:textId="77777777" w:rsidR="00F76D4B" w:rsidRPr="00633193" w:rsidRDefault="00F76D4B" w:rsidP="00F76D4B">
            <w:pPr>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 </w:t>
            </w:r>
          </w:p>
        </w:tc>
        <w:tc>
          <w:tcPr>
            <w:tcW w:w="3545" w:type="dxa"/>
            <w:tcBorders>
              <w:top w:val="nil"/>
              <w:left w:val="nil"/>
              <w:bottom w:val="nil"/>
              <w:right w:val="single" w:sz="8" w:space="0" w:color="auto"/>
            </w:tcBorders>
            <w:shd w:val="clear" w:color="auto" w:fill="auto"/>
            <w:vAlign w:val="center"/>
            <w:hideMark/>
          </w:tcPr>
          <w:p w14:paraId="64DD86C1"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r>
      <w:tr w:rsidR="00F76D4B" w:rsidRPr="00633193" w14:paraId="563ECEE2" w14:textId="77777777" w:rsidTr="00F76D4B">
        <w:trPr>
          <w:gridAfter w:val="1"/>
          <w:wAfter w:w="146" w:type="dxa"/>
          <w:trHeight w:val="320"/>
        </w:trPr>
        <w:tc>
          <w:tcPr>
            <w:tcW w:w="2501" w:type="dxa"/>
            <w:tcBorders>
              <w:top w:val="nil"/>
              <w:left w:val="single" w:sz="4" w:space="0" w:color="auto"/>
              <w:bottom w:val="nil"/>
              <w:right w:val="single" w:sz="4" w:space="0" w:color="auto"/>
            </w:tcBorders>
            <w:shd w:val="clear" w:color="auto" w:fill="auto"/>
            <w:vAlign w:val="center"/>
            <w:hideMark/>
          </w:tcPr>
          <w:p w14:paraId="66C28EEE"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6824" w:type="dxa"/>
            <w:tcBorders>
              <w:top w:val="nil"/>
              <w:left w:val="nil"/>
              <w:bottom w:val="nil"/>
              <w:right w:val="single" w:sz="4" w:space="0" w:color="auto"/>
            </w:tcBorders>
            <w:shd w:val="clear" w:color="auto" w:fill="auto"/>
            <w:vAlign w:val="center"/>
            <w:hideMark/>
          </w:tcPr>
          <w:p w14:paraId="50F21D26" w14:textId="77777777" w:rsidR="00F76D4B" w:rsidRPr="00633193" w:rsidRDefault="00F76D4B" w:rsidP="00F76D4B">
            <w:pPr>
              <w:ind w:firstLineChars="400" w:firstLine="800"/>
              <w:rPr>
                <w:rFonts w:ascii="Calibri" w:eastAsia="Times New Roman" w:hAnsi="Calibri" w:cs="Calibri"/>
                <w:i/>
                <w:iCs/>
                <w:color w:val="000000"/>
                <w:sz w:val="20"/>
                <w:szCs w:val="20"/>
                <w:lang w:bidi="ar-SA"/>
              </w:rPr>
            </w:pPr>
            <w:r w:rsidRPr="00633193">
              <w:rPr>
                <w:rFonts w:ascii="Calibri" w:eastAsia="Times New Roman" w:hAnsi="Calibri" w:cs="Calibri"/>
                <w:i/>
                <w:iCs/>
                <w:color w:val="000000"/>
                <w:sz w:val="20"/>
                <w:szCs w:val="20"/>
                <w:lang w:bidi="ar-SA"/>
              </w:rPr>
              <w:t>c)</w:t>
            </w:r>
            <w:r w:rsidRPr="00633193">
              <w:rPr>
                <w:rFonts w:ascii="Times New Roman" w:eastAsia="Times New Roman" w:hAnsi="Times New Roman" w:cs="Times New Roman"/>
                <w:i/>
                <w:iCs/>
                <w:color w:val="000000"/>
                <w:sz w:val="14"/>
                <w:szCs w:val="14"/>
                <w:lang w:bidi="ar-SA"/>
              </w:rPr>
              <w:t xml:space="preserve">      </w:t>
            </w:r>
            <w:r w:rsidRPr="00633193">
              <w:rPr>
                <w:rFonts w:ascii="Calibri" w:eastAsia="Times New Roman" w:hAnsi="Calibri" w:cs="Calibri"/>
                <w:i/>
                <w:iCs/>
                <w:color w:val="000000"/>
                <w:sz w:val="20"/>
                <w:szCs w:val="20"/>
                <w:lang w:bidi="ar-SA"/>
              </w:rPr>
              <w:t>Voorlichting</w:t>
            </w:r>
          </w:p>
        </w:tc>
        <w:tc>
          <w:tcPr>
            <w:tcW w:w="1703" w:type="dxa"/>
            <w:tcBorders>
              <w:top w:val="nil"/>
              <w:left w:val="nil"/>
              <w:bottom w:val="nil"/>
              <w:right w:val="single" w:sz="4" w:space="0" w:color="auto"/>
            </w:tcBorders>
            <w:shd w:val="clear" w:color="auto" w:fill="auto"/>
            <w:vAlign w:val="center"/>
            <w:hideMark/>
          </w:tcPr>
          <w:p w14:paraId="735508BA" w14:textId="77777777" w:rsidR="00F76D4B" w:rsidRPr="00633193" w:rsidRDefault="00F76D4B" w:rsidP="00F76D4B">
            <w:pPr>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 </w:t>
            </w:r>
          </w:p>
        </w:tc>
        <w:tc>
          <w:tcPr>
            <w:tcW w:w="3545" w:type="dxa"/>
            <w:tcBorders>
              <w:top w:val="nil"/>
              <w:left w:val="nil"/>
              <w:bottom w:val="nil"/>
              <w:right w:val="single" w:sz="8" w:space="0" w:color="auto"/>
            </w:tcBorders>
            <w:shd w:val="clear" w:color="auto" w:fill="auto"/>
            <w:vAlign w:val="center"/>
            <w:hideMark/>
          </w:tcPr>
          <w:p w14:paraId="203CC42E"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r>
      <w:tr w:rsidR="00F76D4B" w:rsidRPr="00633193" w14:paraId="7A73A612" w14:textId="77777777" w:rsidTr="00F76D4B">
        <w:trPr>
          <w:gridAfter w:val="1"/>
          <w:wAfter w:w="146" w:type="dxa"/>
          <w:trHeight w:val="320"/>
        </w:trPr>
        <w:tc>
          <w:tcPr>
            <w:tcW w:w="2501" w:type="dxa"/>
            <w:tcBorders>
              <w:top w:val="nil"/>
              <w:left w:val="single" w:sz="4" w:space="0" w:color="auto"/>
              <w:bottom w:val="nil"/>
              <w:right w:val="single" w:sz="4" w:space="0" w:color="auto"/>
            </w:tcBorders>
            <w:shd w:val="clear" w:color="auto" w:fill="auto"/>
            <w:vAlign w:val="center"/>
            <w:hideMark/>
          </w:tcPr>
          <w:p w14:paraId="42939A74"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6824" w:type="dxa"/>
            <w:tcBorders>
              <w:top w:val="nil"/>
              <w:left w:val="nil"/>
              <w:bottom w:val="nil"/>
              <w:right w:val="single" w:sz="4" w:space="0" w:color="auto"/>
            </w:tcBorders>
            <w:shd w:val="clear" w:color="auto" w:fill="auto"/>
            <w:vAlign w:val="center"/>
            <w:hideMark/>
          </w:tcPr>
          <w:p w14:paraId="339932A0" w14:textId="77777777" w:rsidR="00F76D4B" w:rsidRPr="00633193" w:rsidRDefault="00F76D4B" w:rsidP="00F76D4B">
            <w:pPr>
              <w:ind w:firstLineChars="400" w:firstLine="800"/>
              <w:rPr>
                <w:rFonts w:ascii="Calibri" w:eastAsia="Times New Roman" w:hAnsi="Calibri" w:cs="Calibri"/>
                <w:i/>
                <w:iCs/>
                <w:color w:val="000000"/>
                <w:sz w:val="20"/>
                <w:szCs w:val="20"/>
                <w:lang w:bidi="ar-SA"/>
              </w:rPr>
            </w:pPr>
            <w:r w:rsidRPr="00633193">
              <w:rPr>
                <w:rFonts w:ascii="Calibri" w:eastAsia="Times New Roman" w:hAnsi="Calibri" w:cs="Calibri"/>
                <w:i/>
                <w:iCs/>
                <w:color w:val="000000"/>
                <w:sz w:val="20"/>
                <w:szCs w:val="20"/>
                <w:lang w:bidi="ar-SA"/>
              </w:rPr>
              <w:t>d)</w:t>
            </w:r>
            <w:r w:rsidRPr="00633193">
              <w:rPr>
                <w:rFonts w:ascii="Times New Roman" w:eastAsia="Times New Roman" w:hAnsi="Times New Roman" w:cs="Times New Roman"/>
                <w:i/>
                <w:iCs/>
                <w:color w:val="000000"/>
                <w:sz w:val="14"/>
                <w:szCs w:val="14"/>
                <w:lang w:bidi="ar-SA"/>
              </w:rPr>
              <w:t xml:space="preserve">     </w:t>
            </w:r>
            <w:r w:rsidRPr="00633193">
              <w:rPr>
                <w:rFonts w:ascii="Calibri" w:eastAsia="Times New Roman" w:hAnsi="Calibri" w:cs="Calibri"/>
                <w:i/>
                <w:iCs/>
                <w:color w:val="000000"/>
                <w:sz w:val="20"/>
                <w:szCs w:val="20"/>
                <w:lang w:bidi="ar-SA"/>
              </w:rPr>
              <w:t>IBD</w:t>
            </w:r>
          </w:p>
        </w:tc>
        <w:tc>
          <w:tcPr>
            <w:tcW w:w="1703" w:type="dxa"/>
            <w:tcBorders>
              <w:top w:val="nil"/>
              <w:left w:val="nil"/>
              <w:bottom w:val="nil"/>
              <w:right w:val="single" w:sz="4" w:space="0" w:color="auto"/>
            </w:tcBorders>
            <w:shd w:val="clear" w:color="auto" w:fill="auto"/>
            <w:vAlign w:val="center"/>
            <w:hideMark/>
          </w:tcPr>
          <w:p w14:paraId="1737FFD7" w14:textId="77777777" w:rsidR="00F76D4B" w:rsidRPr="00633193" w:rsidRDefault="00F76D4B" w:rsidP="00F76D4B">
            <w:pPr>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 </w:t>
            </w:r>
          </w:p>
        </w:tc>
        <w:tc>
          <w:tcPr>
            <w:tcW w:w="3545" w:type="dxa"/>
            <w:tcBorders>
              <w:top w:val="nil"/>
              <w:left w:val="nil"/>
              <w:bottom w:val="nil"/>
              <w:right w:val="single" w:sz="8" w:space="0" w:color="auto"/>
            </w:tcBorders>
            <w:shd w:val="clear" w:color="auto" w:fill="auto"/>
            <w:vAlign w:val="center"/>
            <w:hideMark/>
          </w:tcPr>
          <w:p w14:paraId="5A5E9B2B"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r>
      <w:tr w:rsidR="00F76D4B" w:rsidRPr="00633193" w14:paraId="6B3B6EF2" w14:textId="77777777" w:rsidTr="00F76D4B">
        <w:trPr>
          <w:gridAfter w:val="1"/>
          <w:wAfter w:w="146" w:type="dxa"/>
          <w:trHeight w:val="320"/>
        </w:trPr>
        <w:tc>
          <w:tcPr>
            <w:tcW w:w="2501" w:type="dxa"/>
            <w:tcBorders>
              <w:top w:val="nil"/>
              <w:left w:val="single" w:sz="4" w:space="0" w:color="auto"/>
              <w:bottom w:val="nil"/>
              <w:right w:val="single" w:sz="4" w:space="0" w:color="auto"/>
            </w:tcBorders>
            <w:shd w:val="clear" w:color="auto" w:fill="auto"/>
            <w:vAlign w:val="center"/>
            <w:hideMark/>
          </w:tcPr>
          <w:p w14:paraId="41B6FE7E"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6824" w:type="dxa"/>
            <w:tcBorders>
              <w:top w:val="nil"/>
              <w:left w:val="nil"/>
              <w:bottom w:val="nil"/>
              <w:right w:val="single" w:sz="4" w:space="0" w:color="auto"/>
            </w:tcBorders>
            <w:shd w:val="clear" w:color="auto" w:fill="auto"/>
            <w:vAlign w:val="center"/>
            <w:hideMark/>
          </w:tcPr>
          <w:p w14:paraId="244E0EA7" w14:textId="77777777" w:rsidR="00F76D4B" w:rsidRPr="00633193" w:rsidRDefault="00F76D4B" w:rsidP="00F76D4B">
            <w:pPr>
              <w:ind w:firstLineChars="400" w:firstLine="800"/>
              <w:rPr>
                <w:rFonts w:ascii="Calibri" w:eastAsia="Times New Roman" w:hAnsi="Calibri" w:cs="Calibri"/>
                <w:i/>
                <w:iCs/>
                <w:color w:val="000000"/>
                <w:sz w:val="20"/>
                <w:szCs w:val="20"/>
                <w:lang w:bidi="ar-SA"/>
              </w:rPr>
            </w:pPr>
            <w:r w:rsidRPr="00633193">
              <w:rPr>
                <w:rFonts w:ascii="Calibri" w:eastAsia="Times New Roman" w:hAnsi="Calibri" w:cs="Calibri"/>
                <w:i/>
                <w:iCs/>
                <w:color w:val="000000"/>
                <w:sz w:val="20"/>
                <w:szCs w:val="20"/>
                <w:lang w:bidi="ar-SA"/>
              </w:rPr>
              <w:t>e)</w:t>
            </w:r>
            <w:r w:rsidRPr="00633193">
              <w:rPr>
                <w:rFonts w:ascii="Times New Roman" w:eastAsia="Times New Roman" w:hAnsi="Times New Roman" w:cs="Times New Roman"/>
                <w:i/>
                <w:iCs/>
                <w:color w:val="000000"/>
                <w:sz w:val="14"/>
                <w:szCs w:val="14"/>
                <w:lang w:bidi="ar-SA"/>
              </w:rPr>
              <w:t xml:space="preserve">     </w:t>
            </w:r>
            <w:r w:rsidRPr="00633193">
              <w:rPr>
                <w:rFonts w:ascii="Calibri" w:eastAsia="Times New Roman" w:hAnsi="Calibri" w:cs="Calibri"/>
                <w:i/>
                <w:iCs/>
                <w:color w:val="000000"/>
                <w:sz w:val="20"/>
                <w:szCs w:val="20"/>
                <w:lang w:bidi="ar-SA"/>
              </w:rPr>
              <w:t xml:space="preserve">B&amp;W </w:t>
            </w:r>
          </w:p>
        </w:tc>
        <w:tc>
          <w:tcPr>
            <w:tcW w:w="1703" w:type="dxa"/>
            <w:tcBorders>
              <w:top w:val="nil"/>
              <w:left w:val="nil"/>
              <w:bottom w:val="nil"/>
              <w:right w:val="single" w:sz="4" w:space="0" w:color="auto"/>
            </w:tcBorders>
            <w:shd w:val="clear" w:color="auto" w:fill="auto"/>
            <w:vAlign w:val="center"/>
            <w:hideMark/>
          </w:tcPr>
          <w:p w14:paraId="6194DF34" w14:textId="77777777" w:rsidR="00F76D4B" w:rsidRPr="00633193" w:rsidRDefault="00F76D4B" w:rsidP="00F76D4B">
            <w:pPr>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 </w:t>
            </w:r>
          </w:p>
        </w:tc>
        <w:tc>
          <w:tcPr>
            <w:tcW w:w="3545" w:type="dxa"/>
            <w:tcBorders>
              <w:top w:val="nil"/>
              <w:left w:val="nil"/>
              <w:bottom w:val="nil"/>
              <w:right w:val="single" w:sz="8" w:space="0" w:color="auto"/>
            </w:tcBorders>
            <w:shd w:val="clear" w:color="auto" w:fill="auto"/>
            <w:vAlign w:val="center"/>
            <w:hideMark/>
          </w:tcPr>
          <w:p w14:paraId="2743B31F"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r>
      <w:tr w:rsidR="00F76D4B" w:rsidRPr="00633193" w14:paraId="397BC130" w14:textId="77777777" w:rsidTr="00F76D4B">
        <w:trPr>
          <w:gridAfter w:val="1"/>
          <w:wAfter w:w="146" w:type="dxa"/>
          <w:trHeight w:val="880"/>
        </w:trPr>
        <w:tc>
          <w:tcPr>
            <w:tcW w:w="2501" w:type="dxa"/>
            <w:tcBorders>
              <w:top w:val="nil"/>
              <w:left w:val="single" w:sz="4" w:space="0" w:color="auto"/>
              <w:bottom w:val="nil"/>
              <w:right w:val="single" w:sz="4" w:space="0" w:color="auto"/>
            </w:tcBorders>
            <w:shd w:val="clear" w:color="auto" w:fill="auto"/>
            <w:vAlign w:val="center"/>
            <w:hideMark/>
          </w:tcPr>
          <w:p w14:paraId="621C2D14"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6824" w:type="dxa"/>
            <w:tcBorders>
              <w:top w:val="nil"/>
              <w:left w:val="nil"/>
              <w:bottom w:val="nil"/>
              <w:right w:val="single" w:sz="4" w:space="0" w:color="auto"/>
            </w:tcBorders>
            <w:shd w:val="clear" w:color="auto" w:fill="auto"/>
            <w:vAlign w:val="center"/>
            <w:hideMark/>
          </w:tcPr>
          <w:p w14:paraId="6DFA3925" w14:textId="77777777" w:rsidR="00F76D4B" w:rsidRPr="00633193" w:rsidRDefault="00F76D4B" w:rsidP="00F76D4B">
            <w:pPr>
              <w:ind w:firstLineChars="400" w:firstLine="800"/>
              <w:rPr>
                <w:rFonts w:ascii="Times New Roman" w:eastAsia="Times New Roman" w:hAnsi="Times New Roman" w:cs="Times New Roman"/>
                <w:color w:val="000000"/>
                <w:sz w:val="20"/>
                <w:szCs w:val="20"/>
                <w:lang w:bidi="ar-SA"/>
              </w:rPr>
            </w:pPr>
            <w:r w:rsidRPr="00633193">
              <w:rPr>
                <w:rFonts w:ascii="Times New Roman" w:eastAsia="Times New Roman" w:hAnsi="Times New Roman" w:cs="Times New Roman"/>
                <w:color w:val="000000"/>
                <w:sz w:val="20"/>
                <w:szCs w:val="20"/>
                <w:lang w:bidi="ar-SA"/>
              </w:rPr>
              <w:t>-</w:t>
            </w:r>
            <w:r w:rsidRPr="00633193">
              <w:rPr>
                <w:rFonts w:ascii="Times New Roman" w:eastAsia="Times New Roman" w:hAnsi="Times New Roman" w:cs="Times New Roman"/>
                <w:color w:val="000000"/>
                <w:sz w:val="14"/>
                <w:szCs w:val="14"/>
                <w:lang w:bidi="ar-SA"/>
              </w:rPr>
              <w:t xml:space="preserve">        </w:t>
            </w:r>
            <w:r w:rsidRPr="00633193">
              <w:rPr>
                <w:rFonts w:ascii="Calibri" w:eastAsia="Times New Roman" w:hAnsi="Calibri" w:cs="Calibri"/>
                <w:color w:val="000000"/>
                <w:sz w:val="20"/>
                <w:szCs w:val="20"/>
                <w:lang w:bidi="ar-SA"/>
              </w:rPr>
              <w:t>Indien het incident ook het lekken van persoonsgegevens betreft, leg dit dan nu vast.</w:t>
            </w:r>
          </w:p>
        </w:tc>
        <w:tc>
          <w:tcPr>
            <w:tcW w:w="1703" w:type="dxa"/>
            <w:tcBorders>
              <w:top w:val="nil"/>
              <w:left w:val="nil"/>
              <w:bottom w:val="nil"/>
              <w:right w:val="single" w:sz="4" w:space="0" w:color="auto"/>
            </w:tcBorders>
            <w:shd w:val="clear" w:color="auto" w:fill="auto"/>
            <w:vAlign w:val="center"/>
            <w:hideMark/>
          </w:tcPr>
          <w:p w14:paraId="336F3B53" w14:textId="77777777" w:rsidR="00F76D4B" w:rsidRPr="00633193" w:rsidRDefault="00F76D4B" w:rsidP="00F76D4B">
            <w:pPr>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 </w:t>
            </w:r>
          </w:p>
        </w:tc>
        <w:tc>
          <w:tcPr>
            <w:tcW w:w="3545" w:type="dxa"/>
            <w:tcBorders>
              <w:top w:val="nil"/>
              <w:left w:val="nil"/>
              <w:bottom w:val="nil"/>
              <w:right w:val="single" w:sz="8" w:space="0" w:color="auto"/>
            </w:tcBorders>
            <w:shd w:val="clear" w:color="auto" w:fill="auto"/>
            <w:vAlign w:val="center"/>
            <w:hideMark/>
          </w:tcPr>
          <w:p w14:paraId="4D43B4CB"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r>
      <w:tr w:rsidR="00F76D4B" w:rsidRPr="00633193" w14:paraId="552A708D" w14:textId="77777777" w:rsidTr="00F76D4B">
        <w:trPr>
          <w:gridAfter w:val="1"/>
          <w:wAfter w:w="146" w:type="dxa"/>
          <w:trHeight w:val="1500"/>
        </w:trPr>
        <w:tc>
          <w:tcPr>
            <w:tcW w:w="2501" w:type="dxa"/>
            <w:tcBorders>
              <w:top w:val="nil"/>
              <w:left w:val="single" w:sz="4" w:space="0" w:color="auto"/>
              <w:bottom w:val="nil"/>
              <w:right w:val="single" w:sz="4" w:space="0" w:color="auto"/>
            </w:tcBorders>
            <w:shd w:val="clear" w:color="auto" w:fill="auto"/>
            <w:vAlign w:val="center"/>
            <w:hideMark/>
          </w:tcPr>
          <w:p w14:paraId="5BAF286D"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lastRenderedPageBreak/>
              <w:t> </w:t>
            </w:r>
          </w:p>
        </w:tc>
        <w:tc>
          <w:tcPr>
            <w:tcW w:w="6824" w:type="dxa"/>
            <w:tcBorders>
              <w:top w:val="nil"/>
              <w:left w:val="nil"/>
              <w:bottom w:val="nil"/>
              <w:right w:val="single" w:sz="4" w:space="0" w:color="auto"/>
            </w:tcBorders>
            <w:shd w:val="clear" w:color="auto" w:fill="auto"/>
            <w:vAlign w:val="center"/>
            <w:hideMark/>
          </w:tcPr>
          <w:p w14:paraId="69AEBD34" w14:textId="67A967CA" w:rsidR="00F76D4B" w:rsidRPr="00633193" w:rsidRDefault="00F76D4B" w:rsidP="00F76D4B">
            <w:pPr>
              <w:ind w:firstLineChars="400" w:firstLine="800"/>
              <w:rPr>
                <w:rFonts w:ascii="Times New Roman" w:eastAsia="Times New Roman" w:hAnsi="Times New Roman" w:cs="Times New Roman"/>
                <w:color w:val="000000"/>
                <w:sz w:val="20"/>
                <w:szCs w:val="20"/>
                <w:lang w:bidi="ar-SA"/>
              </w:rPr>
            </w:pPr>
            <w:r w:rsidRPr="00633193">
              <w:rPr>
                <w:rFonts w:ascii="Times New Roman" w:eastAsia="Times New Roman" w:hAnsi="Times New Roman" w:cs="Times New Roman"/>
                <w:color w:val="000000"/>
                <w:sz w:val="20"/>
                <w:szCs w:val="20"/>
                <w:lang w:bidi="ar-SA"/>
              </w:rPr>
              <w:t>-</w:t>
            </w:r>
            <w:r w:rsidRPr="00633193">
              <w:rPr>
                <w:rFonts w:ascii="Times New Roman" w:eastAsia="Times New Roman" w:hAnsi="Times New Roman" w:cs="Times New Roman"/>
                <w:color w:val="000000"/>
                <w:sz w:val="14"/>
                <w:szCs w:val="14"/>
                <w:lang w:bidi="ar-SA"/>
              </w:rPr>
              <w:t xml:space="preserve">        </w:t>
            </w:r>
            <w:r w:rsidRPr="00633193">
              <w:rPr>
                <w:rFonts w:ascii="Calibri" w:eastAsia="Times New Roman" w:hAnsi="Calibri" w:cs="Calibri"/>
                <w:color w:val="000000"/>
                <w:sz w:val="20"/>
                <w:szCs w:val="20"/>
                <w:lang w:bidi="ar-SA"/>
              </w:rPr>
              <w:t xml:space="preserve">Voor de beoordeling van </w:t>
            </w:r>
            <w:r w:rsidR="005D71E9" w:rsidRPr="00633193">
              <w:rPr>
                <w:rFonts w:ascii="Calibri" w:eastAsia="Times New Roman" w:hAnsi="Calibri" w:cs="Calibri"/>
                <w:color w:val="000000"/>
                <w:sz w:val="20"/>
                <w:szCs w:val="20"/>
                <w:lang w:bidi="ar-SA"/>
              </w:rPr>
              <w:t xml:space="preserve">de </w:t>
            </w:r>
            <w:r w:rsidRPr="00633193">
              <w:rPr>
                <w:rFonts w:ascii="Calibri" w:eastAsia="Times New Roman" w:hAnsi="Calibri" w:cs="Calibri"/>
                <w:color w:val="000000"/>
                <w:sz w:val="20"/>
                <w:szCs w:val="20"/>
                <w:lang w:bidi="ar-SA"/>
              </w:rPr>
              <w:t xml:space="preserve">ernst van het incident kan mogelijk gebruik gemaakt worden van externe triage capaciteit via de partijen die voor </w:t>
            </w:r>
            <w:proofErr w:type="spellStart"/>
            <w:r w:rsidRPr="00633193">
              <w:rPr>
                <w:rFonts w:ascii="Calibri" w:eastAsia="Times New Roman" w:hAnsi="Calibri" w:cs="Calibri"/>
                <w:color w:val="000000"/>
                <w:sz w:val="20"/>
                <w:szCs w:val="20"/>
                <w:lang w:bidi="ar-SA"/>
              </w:rPr>
              <w:t>forensics</w:t>
            </w:r>
            <w:proofErr w:type="spellEnd"/>
            <w:r w:rsidRPr="00633193">
              <w:rPr>
                <w:rFonts w:ascii="Calibri" w:eastAsia="Times New Roman" w:hAnsi="Calibri" w:cs="Calibri"/>
                <w:color w:val="000000"/>
                <w:sz w:val="20"/>
                <w:szCs w:val="20"/>
                <w:lang w:bidi="ar-SA"/>
              </w:rPr>
              <w:t xml:space="preserve"> geselecteerd zijn binnen perceel 3 van GGI-veilig. Triage om te komen tot een goede forensische opdracht is zelf geen onderdeel van het perceel 3 en kan dus ook van andere marktpartijen worden afgenomen.  </w:t>
            </w:r>
          </w:p>
        </w:tc>
        <w:tc>
          <w:tcPr>
            <w:tcW w:w="1703" w:type="dxa"/>
            <w:tcBorders>
              <w:top w:val="nil"/>
              <w:left w:val="nil"/>
              <w:bottom w:val="nil"/>
              <w:right w:val="single" w:sz="4" w:space="0" w:color="auto"/>
            </w:tcBorders>
            <w:shd w:val="clear" w:color="auto" w:fill="auto"/>
            <w:vAlign w:val="center"/>
            <w:hideMark/>
          </w:tcPr>
          <w:p w14:paraId="6F9D6B66" w14:textId="77777777" w:rsidR="00F76D4B" w:rsidRPr="00633193" w:rsidRDefault="00F76D4B" w:rsidP="00F76D4B">
            <w:pPr>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 </w:t>
            </w:r>
          </w:p>
        </w:tc>
        <w:tc>
          <w:tcPr>
            <w:tcW w:w="3545" w:type="dxa"/>
            <w:tcBorders>
              <w:top w:val="nil"/>
              <w:left w:val="nil"/>
              <w:bottom w:val="nil"/>
              <w:right w:val="single" w:sz="8" w:space="0" w:color="auto"/>
            </w:tcBorders>
            <w:shd w:val="clear" w:color="auto" w:fill="auto"/>
            <w:vAlign w:val="center"/>
            <w:hideMark/>
          </w:tcPr>
          <w:p w14:paraId="052E1D65"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r>
      <w:tr w:rsidR="00F76D4B" w:rsidRPr="00633193" w14:paraId="0A60461C" w14:textId="77777777" w:rsidTr="00F76D4B">
        <w:trPr>
          <w:gridAfter w:val="1"/>
          <w:wAfter w:w="146" w:type="dxa"/>
          <w:trHeight w:val="1500"/>
        </w:trPr>
        <w:tc>
          <w:tcPr>
            <w:tcW w:w="2501" w:type="dxa"/>
            <w:tcBorders>
              <w:top w:val="nil"/>
              <w:left w:val="single" w:sz="4" w:space="0" w:color="auto"/>
              <w:bottom w:val="single" w:sz="4" w:space="0" w:color="auto"/>
              <w:right w:val="single" w:sz="4" w:space="0" w:color="auto"/>
            </w:tcBorders>
            <w:shd w:val="clear" w:color="auto" w:fill="auto"/>
            <w:vAlign w:val="center"/>
            <w:hideMark/>
          </w:tcPr>
          <w:p w14:paraId="582CA84A"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6824" w:type="dxa"/>
            <w:tcBorders>
              <w:top w:val="nil"/>
              <w:left w:val="nil"/>
              <w:bottom w:val="single" w:sz="4" w:space="0" w:color="auto"/>
              <w:right w:val="single" w:sz="4" w:space="0" w:color="auto"/>
            </w:tcBorders>
            <w:shd w:val="clear" w:color="auto" w:fill="auto"/>
            <w:vAlign w:val="center"/>
            <w:hideMark/>
          </w:tcPr>
          <w:p w14:paraId="4440FB45" w14:textId="3E9BB851" w:rsidR="00F76D4B" w:rsidRPr="00633193" w:rsidRDefault="00F76D4B" w:rsidP="00F76D4B">
            <w:pPr>
              <w:ind w:firstLineChars="400" w:firstLine="800"/>
              <w:rPr>
                <w:rFonts w:ascii="Times New Roman" w:eastAsia="Times New Roman" w:hAnsi="Times New Roman" w:cs="Times New Roman"/>
                <w:color w:val="000000"/>
                <w:sz w:val="20"/>
                <w:szCs w:val="20"/>
                <w:lang w:bidi="ar-SA"/>
              </w:rPr>
            </w:pPr>
            <w:r w:rsidRPr="00633193">
              <w:rPr>
                <w:rFonts w:ascii="Times New Roman" w:eastAsia="Times New Roman" w:hAnsi="Times New Roman" w:cs="Times New Roman"/>
                <w:color w:val="000000"/>
                <w:sz w:val="20"/>
                <w:szCs w:val="20"/>
                <w:lang w:bidi="ar-SA"/>
              </w:rPr>
              <w:t>-</w:t>
            </w:r>
            <w:r w:rsidRPr="00633193">
              <w:rPr>
                <w:rFonts w:ascii="Times New Roman" w:eastAsia="Times New Roman" w:hAnsi="Times New Roman" w:cs="Times New Roman"/>
                <w:color w:val="000000"/>
                <w:sz w:val="14"/>
                <w:szCs w:val="14"/>
                <w:lang w:bidi="ar-SA"/>
              </w:rPr>
              <w:t xml:space="preserve">        </w:t>
            </w:r>
            <w:r w:rsidRPr="00633193">
              <w:rPr>
                <w:rFonts w:ascii="Calibri" w:eastAsia="Times New Roman" w:hAnsi="Calibri" w:cs="Calibri"/>
                <w:color w:val="000000"/>
                <w:sz w:val="20"/>
                <w:szCs w:val="20"/>
                <w:lang w:bidi="ar-SA"/>
              </w:rPr>
              <w:t xml:space="preserve">De externe incident triage capaciteit kan worden ingezet om de ernst te beoordelen en ermee te helpen om een </w:t>
            </w:r>
            <w:r w:rsidR="009759F6" w:rsidRPr="00633193">
              <w:rPr>
                <w:rFonts w:ascii="Calibri" w:eastAsia="Times New Roman" w:hAnsi="Calibri" w:cs="Calibri"/>
                <w:color w:val="000000"/>
                <w:sz w:val="20"/>
                <w:szCs w:val="20"/>
                <w:lang w:bidi="ar-SA"/>
              </w:rPr>
              <w:t>definitie</w:t>
            </w:r>
            <w:r w:rsidRPr="00633193">
              <w:rPr>
                <w:rFonts w:ascii="Calibri" w:eastAsia="Times New Roman" w:hAnsi="Calibri" w:cs="Calibri"/>
                <w:color w:val="000000"/>
                <w:sz w:val="20"/>
                <w:szCs w:val="20"/>
                <w:lang w:bidi="ar-SA"/>
              </w:rPr>
              <w:t xml:space="preserve"> te maken van de te onderzoeken getroffen </w:t>
            </w:r>
            <w:r w:rsidR="005D71E9" w:rsidRPr="00633193">
              <w:rPr>
                <w:rFonts w:ascii="Calibri" w:eastAsia="Times New Roman" w:hAnsi="Calibri" w:cs="Calibri"/>
                <w:color w:val="000000"/>
                <w:sz w:val="20"/>
                <w:szCs w:val="20"/>
                <w:lang w:bidi="ar-SA"/>
              </w:rPr>
              <w:t>ICT-objecten</w:t>
            </w:r>
            <w:r w:rsidRPr="00633193">
              <w:rPr>
                <w:rFonts w:ascii="Calibri" w:eastAsia="Times New Roman" w:hAnsi="Calibri" w:cs="Calibri"/>
                <w:color w:val="000000"/>
                <w:sz w:val="20"/>
                <w:szCs w:val="20"/>
                <w:lang w:bidi="ar-SA"/>
              </w:rPr>
              <w:t xml:space="preserve"> en </w:t>
            </w:r>
            <w:proofErr w:type="spellStart"/>
            <w:r w:rsidRPr="00633193">
              <w:rPr>
                <w:rFonts w:ascii="Calibri" w:eastAsia="Times New Roman" w:hAnsi="Calibri" w:cs="Calibri"/>
                <w:color w:val="000000"/>
                <w:sz w:val="20"/>
                <w:szCs w:val="20"/>
                <w:lang w:bidi="ar-SA"/>
              </w:rPr>
              <w:t>logging</w:t>
            </w:r>
            <w:proofErr w:type="spellEnd"/>
            <w:r w:rsidRPr="00633193">
              <w:rPr>
                <w:rFonts w:ascii="Calibri" w:eastAsia="Times New Roman" w:hAnsi="Calibri" w:cs="Calibri"/>
                <w:color w:val="000000"/>
                <w:sz w:val="20"/>
                <w:szCs w:val="20"/>
                <w:lang w:bidi="ar-SA"/>
              </w:rPr>
              <w:t xml:space="preserve"> om hiermee een gerichte opdracht te </w:t>
            </w:r>
            <w:r w:rsidR="005D71E9" w:rsidRPr="00633193">
              <w:rPr>
                <w:rFonts w:ascii="Calibri" w:eastAsia="Times New Roman" w:hAnsi="Calibri" w:cs="Calibri"/>
                <w:color w:val="000000"/>
                <w:sz w:val="20"/>
                <w:szCs w:val="20"/>
                <w:lang w:bidi="ar-SA"/>
              </w:rPr>
              <w:t>definiëren</w:t>
            </w:r>
            <w:r w:rsidRPr="00633193">
              <w:rPr>
                <w:rFonts w:ascii="Calibri" w:eastAsia="Times New Roman" w:hAnsi="Calibri" w:cs="Calibri"/>
                <w:color w:val="000000"/>
                <w:sz w:val="20"/>
                <w:szCs w:val="20"/>
                <w:lang w:bidi="ar-SA"/>
              </w:rPr>
              <w:t xml:space="preserve"> om een </w:t>
            </w:r>
            <w:r w:rsidR="005D71E9" w:rsidRPr="00633193">
              <w:rPr>
                <w:rFonts w:ascii="Calibri" w:eastAsia="Times New Roman" w:hAnsi="Calibri" w:cs="Calibri"/>
                <w:color w:val="000000"/>
                <w:sz w:val="20"/>
                <w:szCs w:val="20"/>
                <w:lang w:bidi="ar-SA"/>
              </w:rPr>
              <w:t>forensisch</w:t>
            </w:r>
            <w:r w:rsidRPr="00633193">
              <w:rPr>
                <w:rFonts w:ascii="Calibri" w:eastAsia="Times New Roman" w:hAnsi="Calibri" w:cs="Calibri"/>
                <w:color w:val="000000"/>
                <w:sz w:val="20"/>
                <w:szCs w:val="20"/>
                <w:lang w:bidi="ar-SA"/>
              </w:rPr>
              <w:t xml:space="preserve"> onderzoek</w:t>
            </w:r>
            <w:r w:rsidR="00633193">
              <w:rPr>
                <w:rFonts w:ascii="Calibri" w:eastAsia="Times New Roman" w:hAnsi="Calibri" w:cs="Calibri"/>
                <w:color w:val="000000"/>
                <w:sz w:val="20"/>
                <w:szCs w:val="20"/>
                <w:lang w:bidi="ar-SA"/>
              </w:rPr>
              <w:t xml:space="preserve"> </w:t>
            </w:r>
            <w:r w:rsidRPr="00633193">
              <w:rPr>
                <w:rFonts w:ascii="Calibri" w:eastAsia="Times New Roman" w:hAnsi="Calibri" w:cs="Calibri"/>
                <w:color w:val="000000"/>
                <w:sz w:val="20"/>
                <w:szCs w:val="20"/>
                <w:lang w:bidi="ar-SA"/>
              </w:rPr>
              <w:t xml:space="preserve">partij in te schakelen via GGI-veilig. </w:t>
            </w:r>
          </w:p>
        </w:tc>
        <w:tc>
          <w:tcPr>
            <w:tcW w:w="1703" w:type="dxa"/>
            <w:tcBorders>
              <w:top w:val="nil"/>
              <w:left w:val="nil"/>
              <w:bottom w:val="single" w:sz="4" w:space="0" w:color="auto"/>
              <w:right w:val="single" w:sz="4" w:space="0" w:color="auto"/>
            </w:tcBorders>
            <w:shd w:val="clear" w:color="auto" w:fill="auto"/>
            <w:vAlign w:val="center"/>
            <w:hideMark/>
          </w:tcPr>
          <w:p w14:paraId="0BF45E7C" w14:textId="77777777" w:rsidR="00F76D4B" w:rsidRPr="00633193" w:rsidRDefault="00F76D4B" w:rsidP="00F76D4B">
            <w:pPr>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 </w:t>
            </w:r>
          </w:p>
        </w:tc>
        <w:tc>
          <w:tcPr>
            <w:tcW w:w="3545" w:type="dxa"/>
            <w:tcBorders>
              <w:top w:val="nil"/>
              <w:left w:val="nil"/>
              <w:bottom w:val="nil"/>
              <w:right w:val="single" w:sz="8" w:space="0" w:color="auto"/>
            </w:tcBorders>
            <w:shd w:val="clear" w:color="auto" w:fill="auto"/>
            <w:vAlign w:val="center"/>
            <w:hideMark/>
          </w:tcPr>
          <w:p w14:paraId="38D97B69"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r>
      <w:tr w:rsidR="00F76D4B" w:rsidRPr="00633193" w14:paraId="486ACDE6" w14:textId="77777777" w:rsidTr="00F76D4B">
        <w:trPr>
          <w:gridAfter w:val="1"/>
          <w:wAfter w:w="146" w:type="dxa"/>
          <w:trHeight w:val="1080"/>
        </w:trPr>
        <w:tc>
          <w:tcPr>
            <w:tcW w:w="2501" w:type="dxa"/>
            <w:tcBorders>
              <w:top w:val="nil"/>
              <w:left w:val="single" w:sz="4" w:space="0" w:color="auto"/>
              <w:bottom w:val="single" w:sz="4" w:space="0" w:color="auto"/>
              <w:right w:val="single" w:sz="4" w:space="0" w:color="auto"/>
            </w:tcBorders>
            <w:shd w:val="clear" w:color="auto" w:fill="auto"/>
            <w:vAlign w:val="center"/>
            <w:hideMark/>
          </w:tcPr>
          <w:p w14:paraId="2A6E6748"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6824" w:type="dxa"/>
            <w:tcBorders>
              <w:top w:val="nil"/>
              <w:left w:val="nil"/>
              <w:bottom w:val="single" w:sz="4" w:space="0" w:color="auto"/>
              <w:right w:val="single" w:sz="4" w:space="0" w:color="auto"/>
            </w:tcBorders>
            <w:shd w:val="clear" w:color="auto" w:fill="auto"/>
            <w:vAlign w:val="center"/>
            <w:hideMark/>
          </w:tcPr>
          <w:p w14:paraId="687CF717" w14:textId="77777777" w:rsidR="00F76D4B" w:rsidRPr="00633193" w:rsidRDefault="00F76D4B" w:rsidP="00F76D4B">
            <w:pPr>
              <w:ind w:firstLineChars="200" w:firstLine="400"/>
              <w:rPr>
                <w:rFonts w:ascii="Calibri" w:eastAsia="Times New Roman" w:hAnsi="Calibri" w:cs="Calibri"/>
                <w:color w:val="000000"/>
                <w:sz w:val="20"/>
                <w:szCs w:val="20"/>
                <w:lang w:bidi="ar-SA"/>
              </w:rPr>
            </w:pPr>
            <w:r w:rsidRPr="00633193">
              <w:rPr>
                <w:rFonts w:ascii="Times New Roman" w:eastAsia="Times New Roman" w:hAnsi="Times New Roman" w:cs="Times New Roman"/>
                <w:color w:val="000000"/>
                <w:sz w:val="20"/>
                <w:szCs w:val="20"/>
                <w:lang w:bidi="ar-SA"/>
              </w:rPr>
              <w:t xml:space="preserve">2.2    </w:t>
            </w:r>
            <w:r w:rsidRPr="00633193">
              <w:rPr>
                <w:rFonts w:ascii="Calibri" w:eastAsia="Times New Roman" w:hAnsi="Calibri" w:cs="Calibri"/>
                <w:color w:val="000000"/>
                <w:sz w:val="20"/>
                <w:szCs w:val="20"/>
                <w:lang w:bidi="ar-SA"/>
              </w:rPr>
              <w:t>Indien er sprake is van criminele activiteiten in verband met het incident moet bepaald worden of de politie mogelijk het onderzoek moet overnemen. Als dat gebeurt zal dit het vervolg van dit schema beïnvloeden.</w:t>
            </w:r>
          </w:p>
        </w:tc>
        <w:tc>
          <w:tcPr>
            <w:tcW w:w="1703" w:type="dxa"/>
            <w:tcBorders>
              <w:top w:val="nil"/>
              <w:left w:val="nil"/>
              <w:bottom w:val="single" w:sz="4" w:space="0" w:color="auto"/>
              <w:right w:val="single" w:sz="4" w:space="0" w:color="auto"/>
            </w:tcBorders>
            <w:shd w:val="clear" w:color="auto" w:fill="auto"/>
            <w:vAlign w:val="center"/>
            <w:hideMark/>
          </w:tcPr>
          <w:p w14:paraId="1D202791" w14:textId="77777777" w:rsidR="00F76D4B" w:rsidRPr="00633193" w:rsidRDefault="00F76D4B" w:rsidP="00F76D4B">
            <w:pPr>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Incidentmanager of -management</w:t>
            </w:r>
          </w:p>
        </w:tc>
        <w:tc>
          <w:tcPr>
            <w:tcW w:w="3545" w:type="dxa"/>
            <w:tcBorders>
              <w:top w:val="single" w:sz="4" w:space="0" w:color="auto"/>
              <w:left w:val="nil"/>
              <w:bottom w:val="single" w:sz="4" w:space="0" w:color="auto"/>
              <w:right w:val="single" w:sz="4" w:space="0" w:color="auto"/>
            </w:tcBorders>
            <w:shd w:val="clear" w:color="auto" w:fill="auto"/>
            <w:vAlign w:val="center"/>
            <w:hideMark/>
          </w:tcPr>
          <w:p w14:paraId="759AA2F7"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r>
      <w:tr w:rsidR="00F76D4B" w:rsidRPr="00633193" w14:paraId="6BDDD8A8" w14:textId="77777777" w:rsidTr="00F76D4B">
        <w:trPr>
          <w:gridAfter w:val="1"/>
          <w:wAfter w:w="146" w:type="dxa"/>
          <w:trHeight w:val="1080"/>
        </w:trPr>
        <w:tc>
          <w:tcPr>
            <w:tcW w:w="2501" w:type="dxa"/>
            <w:tcBorders>
              <w:top w:val="nil"/>
              <w:left w:val="single" w:sz="4" w:space="0" w:color="auto"/>
              <w:bottom w:val="single" w:sz="4" w:space="0" w:color="auto"/>
              <w:right w:val="single" w:sz="4" w:space="0" w:color="auto"/>
            </w:tcBorders>
            <w:shd w:val="clear" w:color="auto" w:fill="auto"/>
            <w:vAlign w:val="center"/>
            <w:hideMark/>
          </w:tcPr>
          <w:p w14:paraId="4469C73F"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6824" w:type="dxa"/>
            <w:tcBorders>
              <w:top w:val="nil"/>
              <w:left w:val="nil"/>
              <w:bottom w:val="single" w:sz="4" w:space="0" w:color="auto"/>
              <w:right w:val="single" w:sz="4" w:space="0" w:color="auto"/>
            </w:tcBorders>
            <w:shd w:val="clear" w:color="auto" w:fill="auto"/>
            <w:vAlign w:val="center"/>
            <w:hideMark/>
          </w:tcPr>
          <w:p w14:paraId="290D9BCC" w14:textId="77777777" w:rsidR="00F76D4B" w:rsidRPr="00633193" w:rsidRDefault="00F76D4B" w:rsidP="00F76D4B">
            <w:pPr>
              <w:ind w:firstLineChars="200" w:firstLine="400"/>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 xml:space="preserve">2.3 afhankelijk van de zwaarte van het incident moet nu ook het incident responsteam worden samengesteld </w:t>
            </w:r>
          </w:p>
        </w:tc>
        <w:tc>
          <w:tcPr>
            <w:tcW w:w="1703" w:type="dxa"/>
            <w:tcBorders>
              <w:top w:val="nil"/>
              <w:left w:val="nil"/>
              <w:bottom w:val="single" w:sz="4" w:space="0" w:color="auto"/>
              <w:right w:val="single" w:sz="4" w:space="0" w:color="auto"/>
            </w:tcBorders>
            <w:shd w:val="clear" w:color="auto" w:fill="auto"/>
            <w:vAlign w:val="center"/>
            <w:hideMark/>
          </w:tcPr>
          <w:p w14:paraId="0A1EA7C5" w14:textId="77777777" w:rsidR="00F76D4B" w:rsidRPr="00633193" w:rsidRDefault="00F76D4B" w:rsidP="00F76D4B">
            <w:pPr>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Incidentmanager of -management</w:t>
            </w:r>
          </w:p>
        </w:tc>
        <w:tc>
          <w:tcPr>
            <w:tcW w:w="3545" w:type="dxa"/>
            <w:tcBorders>
              <w:top w:val="nil"/>
              <w:left w:val="nil"/>
              <w:bottom w:val="single" w:sz="4" w:space="0" w:color="auto"/>
              <w:right w:val="single" w:sz="4" w:space="0" w:color="auto"/>
            </w:tcBorders>
            <w:shd w:val="clear" w:color="auto" w:fill="auto"/>
            <w:vAlign w:val="center"/>
            <w:hideMark/>
          </w:tcPr>
          <w:p w14:paraId="5516EF0E"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r>
      <w:tr w:rsidR="00F76D4B" w:rsidRPr="00633193" w14:paraId="7EF99405" w14:textId="77777777" w:rsidTr="00F76D4B">
        <w:trPr>
          <w:gridAfter w:val="1"/>
          <w:wAfter w:w="146" w:type="dxa"/>
          <w:trHeight w:val="1080"/>
        </w:trPr>
        <w:tc>
          <w:tcPr>
            <w:tcW w:w="2501" w:type="dxa"/>
            <w:tcBorders>
              <w:top w:val="nil"/>
              <w:left w:val="single" w:sz="4" w:space="0" w:color="auto"/>
              <w:bottom w:val="single" w:sz="4" w:space="0" w:color="auto"/>
              <w:right w:val="single" w:sz="4" w:space="0" w:color="auto"/>
            </w:tcBorders>
            <w:shd w:val="clear" w:color="auto" w:fill="auto"/>
            <w:vAlign w:val="center"/>
            <w:hideMark/>
          </w:tcPr>
          <w:p w14:paraId="38CD8670"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6824" w:type="dxa"/>
            <w:tcBorders>
              <w:top w:val="nil"/>
              <w:left w:val="nil"/>
              <w:bottom w:val="single" w:sz="4" w:space="0" w:color="auto"/>
              <w:right w:val="single" w:sz="4" w:space="0" w:color="auto"/>
            </w:tcBorders>
            <w:shd w:val="clear" w:color="auto" w:fill="auto"/>
            <w:vAlign w:val="center"/>
            <w:hideMark/>
          </w:tcPr>
          <w:p w14:paraId="3FAB559F" w14:textId="77777777" w:rsidR="00F76D4B" w:rsidRPr="00633193" w:rsidRDefault="00F76D4B" w:rsidP="00F76D4B">
            <w:pPr>
              <w:rPr>
                <w:rFonts w:ascii="Calibri" w:eastAsia="Times New Roman" w:hAnsi="Calibri" w:cs="Calibri"/>
                <w:i/>
                <w:iCs/>
                <w:color w:val="000000"/>
                <w:sz w:val="20"/>
                <w:szCs w:val="20"/>
                <w:lang w:bidi="ar-SA"/>
              </w:rPr>
            </w:pPr>
            <w:r w:rsidRPr="00633193">
              <w:rPr>
                <w:rFonts w:ascii="Calibri" w:eastAsia="Times New Roman" w:hAnsi="Calibri" w:cs="Calibri"/>
                <w:i/>
                <w:iCs/>
                <w:color w:val="000000"/>
                <w:sz w:val="20"/>
                <w:szCs w:val="20"/>
                <w:lang w:bidi="ar-SA"/>
              </w:rPr>
              <w:t>Handleiding: Zorg ervoor dat de vertegenwoordiger van de organisatie-eenheid waar het incident zich voordeed, deelneemt en dat deze persoon hoog genoeg in de organisatie zit om de nodige beslissingen te nemen.</w:t>
            </w:r>
          </w:p>
        </w:tc>
        <w:tc>
          <w:tcPr>
            <w:tcW w:w="1703" w:type="dxa"/>
            <w:tcBorders>
              <w:top w:val="nil"/>
              <w:left w:val="nil"/>
              <w:bottom w:val="single" w:sz="4" w:space="0" w:color="auto"/>
              <w:right w:val="single" w:sz="4" w:space="0" w:color="auto"/>
            </w:tcBorders>
            <w:shd w:val="clear" w:color="auto" w:fill="auto"/>
            <w:noWrap/>
            <w:vAlign w:val="bottom"/>
            <w:hideMark/>
          </w:tcPr>
          <w:p w14:paraId="2B0093EC" w14:textId="77777777" w:rsidR="00F76D4B" w:rsidRPr="00633193" w:rsidRDefault="00F76D4B" w:rsidP="00F76D4B">
            <w:pPr>
              <w:rPr>
                <w:rFonts w:ascii="Calibri" w:eastAsia="Times New Roman" w:hAnsi="Calibri" w:cs="Calibri"/>
                <w:color w:val="000000"/>
                <w:sz w:val="24"/>
                <w:szCs w:val="24"/>
                <w:lang w:bidi="ar-SA"/>
              </w:rPr>
            </w:pPr>
            <w:r w:rsidRPr="00633193">
              <w:rPr>
                <w:rFonts w:ascii="Calibri" w:eastAsia="Times New Roman" w:hAnsi="Calibri" w:cs="Calibri"/>
                <w:color w:val="000000"/>
                <w:sz w:val="24"/>
                <w:szCs w:val="24"/>
                <w:lang w:bidi="ar-SA"/>
              </w:rPr>
              <w:t> </w:t>
            </w:r>
          </w:p>
        </w:tc>
        <w:tc>
          <w:tcPr>
            <w:tcW w:w="3545" w:type="dxa"/>
            <w:tcBorders>
              <w:top w:val="nil"/>
              <w:left w:val="nil"/>
              <w:bottom w:val="single" w:sz="4" w:space="0" w:color="auto"/>
              <w:right w:val="single" w:sz="4" w:space="0" w:color="auto"/>
            </w:tcBorders>
            <w:shd w:val="clear" w:color="auto" w:fill="auto"/>
            <w:vAlign w:val="center"/>
            <w:hideMark/>
          </w:tcPr>
          <w:p w14:paraId="5037926F"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r>
      <w:tr w:rsidR="00F76D4B" w:rsidRPr="00633193" w14:paraId="58A2ABC8" w14:textId="77777777" w:rsidTr="00F76D4B">
        <w:trPr>
          <w:gridAfter w:val="1"/>
          <w:wAfter w:w="146" w:type="dxa"/>
          <w:trHeight w:val="1020"/>
        </w:trPr>
        <w:tc>
          <w:tcPr>
            <w:tcW w:w="2501" w:type="dxa"/>
            <w:tcBorders>
              <w:top w:val="nil"/>
              <w:left w:val="single" w:sz="4" w:space="0" w:color="auto"/>
              <w:bottom w:val="single" w:sz="4" w:space="0" w:color="auto"/>
              <w:right w:val="single" w:sz="4" w:space="0" w:color="auto"/>
            </w:tcBorders>
            <w:shd w:val="clear" w:color="auto" w:fill="auto"/>
            <w:vAlign w:val="center"/>
            <w:hideMark/>
          </w:tcPr>
          <w:p w14:paraId="47B09301"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6824" w:type="dxa"/>
            <w:tcBorders>
              <w:top w:val="nil"/>
              <w:left w:val="nil"/>
              <w:bottom w:val="single" w:sz="4" w:space="0" w:color="auto"/>
              <w:right w:val="single" w:sz="4" w:space="0" w:color="auto"/>
            </w:tcBorders>
            <w:shd w:val="clear" w:color="auto" w:fill="auto"/>
            <w:vAlign w:val="center"/>
            <w:hideMark/>
          </w:tcPr>
          <w:p w14:paraId="5C046BB2" w14:textId="77777777" w:rsidR="00F76D4B" w:rsidRPr="00633193" w:rsidRDefault="00F76D4B" w:rsidP="00F76D4B">
            <w:pPr>
              <w:ind w:firstLineChars="200" w:firstLine="400"/>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2.4</w:t>
            </w:r>
            <w:r w:rsidRPr="00633193">
              <w:rPr>
                <w:rFonts w:ascii="Times New Roman" w:eastAsia="Times New Roman" w:hAnsi="Times New Roman" w:cs="Times New Roman"/>
                <w:color w:val="000000"/>
                <w:sz w:val="14"/>
                <w:szCs w:val="14"/>
                <w:lang w:bidi="ar-SA"/>
              </w:rPr>
              <w:t xml:space="preserve">   </w:t>
            </w:r>
            <w:r w:rsidRPr="00633193">
              <w:rPr>
                <w:rFonts w:ascii="Calibri" w:eastAsia="Times New Roman" w:hAnsi="Calibri" w:cs="Calibri"/>
                <w:color w:val="000000"/>
                <w:sz w:val="20"/>
                <w:szCs w:val="20"/>
                <w:lang w:bidi="ar-SA"/>
              </w:rPr>
              <w:t>Beoordeling Incident response proces en de verantwoordelijkheden met het Incident response team</w:t>
            </w:r>
          </w:p>
        </w:tc>
        <w:tc>
          <w:tcPr>
            <w:tcW w:w="1703" w:type="dxa"/>
            <w:tcBorders>
              <w:top w:val="nil"/>
              <w:left w:val="nil"/>
              <w:bottom w:val="single" w:sz="4" w:space="0" w:color="auto"/>
              <w:right w:val="single" w:sz="4" w:space="0" w:color="auto"/>
            </w:tcBorders>
            <w:shd w:val="clear" w:color="auto" w:fill="auto"/>
            <w:vAlign w:val="center"/>
            <w:hideMark/>
          </w:tcPr>
          <w:p w14:paraId="30A47FCE" w14:textId="77777777" w:rsidR="00F76D4B" w:rsidRPr="00633193" w:rsidRDefault="00F76D4B" w:rsidP="00F76D4B">
            <w:pPr>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De manager van het Incident response team</w:t>
            </w:r>
          </w:p>
        </w:tc>
        <w:tc>
          <w:tcPr>
            <w:tcW w:w="3545" w:type="dxa"/>
            <w:tcBorders>
              <w:top w:val="nil"/>
              <w:left w:val="nil"/>
              <w:bottom w:val="single" w:sz="4" w:space="0" w:color="auto"/>
              <w:right w:val="single" w:sz="4" w:space="0" w:color="auto"/>
            </w:tcBorders>
            <w:shd w:val="clear" w:color="auto" w:fill="auto"/>
            <w:vAlign w:val="center"/>
            <w:hideMark/>
          </w:tcPr>
          <w:p w14:paraId="31C7CA25"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r>
      <w:tr w:rsidR="00F76D4B" w:rsidRPr="00633193" w14:paraId="434A3BC7" w14:textId="77777777" w:rsidTr="00F76D4B">
        <w:trPr>
          <w:gridAfter w:val="1"/>
          <w:wAfter w:w="146" w:type="dxa"/>
          <w:trHeight w:val="520"/>
        </w:trPr>
        <w:tc>
          <w:tcPr>
            <w:tcW w:w="2501" w:type="dxa"/>
            <w:tcBorders>
              <w:top w:val="nil"/>
              <w:left w:val="single" w:sz="4" w:space="0" w:color="auto"/>
              <w:bottom w:val="nil"/>
              <w:right w:val="single" w:sz="4" w:space="0" w:color="auto"/>
            </w:tcBorders>
            <w:shd w:val="clear" w:color="auto" w:fill="auto"/>
            <w:vAlign w:val="center"/>
            <w:hideMark/>
          </w:tcPr>
          <w:p w14:paraId="73A4F64A"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6824" w:type="dxa"/>
            <w:tcBorders>
              <w:top w:val="nil"/>
              <w:left w:val="nil"/>
              <w:bottom w:val="nil"/>
              <w:right w:val="single" w:sz="4" w:space="0" w:color="auto"/>
            </w:tcBorders>
            <w:shd w:val="clear" w:color="auto" w:fill="auto"/>
            <w:vAlign w:val="center"/>
            <w:hideMark/>
          </w:tcPr>
          <w:p w14:paraId="1A895E89" w14:textId="77777777" w:rsidR="00F76D4B" w:rsidRPr="00633193" w:rsidRDefault="00F76D4B" w:rsidP="00F76D4B">
            <w:pPr>
              <w:ind w:firstLineChars="100" w:firstLine="200"/>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Verstrek ieder teamlid de huidige incident management Checklist.</w:t>
            </w:r>
          </w:p>
        </w:tc>
        <w:tc>
          <w:tcPr>
            <w:tcW w:w="1703" w:type="dxa"/>
            <w:tcBorders>
              <w:top w:val="nil"/>
              <w:left w:val="nil"/>
              <w:bottom w:val="nil"/>
              <w:right w:val="single" w:sz="4" w:space="0" w:color="auto"/>
            </w:tcBorders>
            <w:shd w:val="clear" w:color="auto" w:fill="auto"/>
            <w:vAlign w:val="center"/>
            <w:hideMark/>
          </w:tcPr>
          <w:p w14:paraId="22FC65BE" w14:textId="77777777" w:rsidR="00F76D4B" w:rsidRPr="00633193" w:rsidRDefault="00F76D4B" w:rsidP="00F76D4B">
            <w:pPr>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 </w:t>
            </w:r>
          </w:p>
        </w:tc>
        <w:tc>
          <w:tcPr>
            <w:tcW w:w="3545" w:type="dxa"/>
            <w:tcBorders>
              <w:top w:val="nil"/>
              <w:left w:val="nil"/>
              <w:bottom w:val="nil"/>
              <w:right w:val="single" w:sz="4" w:space="0" w:color="auto"/>
            </w:tcBorders>
            <w:shd w:val="clear" w:color="auto" w:fill="auto"/>
            <w:vAlign w:val="center"/>
            <w:hideMark/>
          </w:tcPr>
          <w:p w14:paraId="47D7F7CD"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r>
      <w:tr w:rsidR="00F76D4B" w:rsidRPr="00633193" w14:paraId="68D8DFB3" w14:textId="77777777" w:rsidTr="00F76D4B">
        <w:trPr>
          <w:gridAfter w:val="1"/>
          <w:wAfter w:w="146" w:type="dxa"/>
          <w:trHeight w:val="500"/>
        </w:trPr>
        <w:tc>
          <w:tcPr>
            <w:tcW w:w="2501" w:type="dxa"/>
            <w:tcBorders>
              <w:top w:val="nil"/>
              <w:left w:val="single" w:sz="4" w:space="0" w:color="auto"/>
              <w:bottom w:val="nil"/>
              <w:right w:val="single" w:sz="4" w:space="0" w:color="auto"/>
            </w:tcBorders>
            <w:shd w:val="clear" w:color="auto" w:fill="auto"/>
            <w:vAlign w:val="center"/>
            <w:hideMark/>
          </w:tcPr>
          <w:p w14:paraId="11E42600"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6824" w:type="dxa"/>
            <w:tcBorders>
              <w:top w:val="nil"/>
              <w:left w:val="nil"/>
              <w:bottom w:val="nil"/>
              <w:right w:val="single" w:sz="4" w:space="0" w:color="auto"/>
            </w:tcBorders>
            <w:shd w:val="clear" w:color="auto" w:fill="auto"/>
            <w:vAlign w:val="center"/>
            <w:hideMark/>
          </w:tcPr>
          <w:p w14:paraId="78928645" w14:textId="77777777" w:rsidR="00F76D4B" w:rsidRPr="00633193" w:rsidRDefault="00F76D4B" w:rsidP="00F76D4B">
            <w:pPr>
              <w:ind w:firstLineChars="100" w:firstLine="200"/>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Bespreek de communicatiestrategie.</w:t>
            </w:r>
          </w:p>
        </w:tc>
        <w:tc>
          <w:tcPr>
            <w:tcW w:w="1703" w:type="dxa"/>
            <w:tcBorders>
              <w:top w:val="nil"/>
              <w:left w:val="nil"/>
              <w:bottom w:val="nil"/>
              <w:right w:val="single" w:sz="4" w:space="0" w:color="auto"/>
            </w:tcBorders>
            <w:shd w:val="clear" w:color="auto" w:fill="auto"/>
            <w:vAlign w:val="center"/>
            <w:hideMark/>
          </w:tcPr>
          <w:p w14:paraId="2835EEB8" w14:textId="77777777" w:rsidR="00F76D4B" w:rsidRPr="00633193" w:rsidRDefault="00F76D4B" w:rsidP="00F76D4B">
            <w:pPr>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 </w:t>
            </w:r>
          </w:p>
        </w:tc>
        <w:tc>
          <w:tcPr>
            <w:tcW w:w="3545" w:type="dxa"/>
            <w:tcBorders>
              <w:top w:val="nil"/>
              <w:left w:val="nil"/>
              <w:bottom w:val="nil"/>
              <w:right w:val="single" w:sz="4" w:space="0" w:color="auto"/>
            </w:tcBorders>
            <w:shd w:val="clear" w:color="auto" w:fill="auto"/>
            <w:vAlign w:val="center"/>
            <w:hideMark/>
          </w:tcPr>
          <w:p w14:paraId="3813C0D1"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r>
      <w:tr w:rsidR="00F76D4B" w:rsidRPr="00633193" w14:paraId="363A1586" w14:textId="77777777" w:rsidTr="00F76D4B">
        <w:trPr>
          <w:gridAfter w:val="1"/>
          <w:wAfter w:w="146" w:type="dxa"/>
          <w:trHeight w:val="1080"/>
        </w:trPr>
        <w:tc>
          <w:tcPr>
            <w:tcW w:w="2501" w:type="dxa"/>
            <w:tcBorders>
              <w:top w:val="nil"/>
              <w:left w:val="single" w:sz="4" w:space="0" w:color="auto"/>
              <w:bottom w:val="nil"/>
              <w:right w:val="single" w:sz="4" w:space="0" w:color="auto"/>
            </w:tcBorders>
            <w:shd w:val="clear" w:color="auto" w:fill="auto"/>
            <w:vAlign w:val="center"/>
            <w:hideMark/>
          </w:tcPr>
          <w:p w14:paraId="630AC4B2"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lastRenderedPageBreak/>
              <w:t> </w:t>
            </w:r>
          </w:p>
        </w:tc>
        <w:tc>
          <w:tcPr>
            <w:tcW w:w="6824" w:type="dxa"/>
            <w:tcBorders>
              <w:top w:val="nil"/>
              <w:left w:val="nil"/>
              <w:bottom w:val="nil"/>
              <w:right w:val="single" w:sz="4" w:space="0" w:color="auto"/>
            </w:tcBorders>
            <w:shd w:val="clear" w:color="auto" w:fill="auto"/>
            <w:vAlign w:val="center"/>
            <w:hideMark/>
          </w:tcPr>
          <w:p w14:paraId="2F28C55E" w14:textId="77777777" w:rsidR="00F76D4B" w:rsidRPr="00633193" w:rsidRDefault="00F76D4B" w:rsidP="00F76D4B">
            <w:pPr>
              <w:ind w:firstLineChars="100" w:firstLine="200"/>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 xml:space="preserve">Bespreek het belang van het goed in een tijdlijn documenteren en het voorkomen van het verloren raken van onderzoeksgegevens. </w:t>
            </w:r>
          </w:p>
        </w:tc>
        <w:tc>
          <w:tcPr>
            <w:tcW w:w="1703" w:type="dxa"/>
            <w:tcBorders>
              <w:top w:val="nil"/>
              <w:left w:val="nil"/>
              <w:bottom w:val="nil"/>
              <w:right w:val="single" w:sz="4" w:space="0" w:color="auto"/>
            </w:tcBorders>
            <w:shd w:val="clear" w:color="auto" w:fill="auto"/>
            <w:vAlign w:val="center"/>
            <w:hideMark/>
          </w:tcPr>
          <w:p w14:paraId="4A2885C8" w14:textId="77777777" w:rsidR="00F76D4B" w:rsidRPr="00633193" w:rsidRDefault="00F76D4B" w:rsidP="00F76D4B">
            <w:pPr>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 </w:t>
            </w:r>
          </w:p>
        </w:tc>
        <w:tc>
          <w:tcPr>
            <w:tcW w:w="3545" w:type="dxa"/>
            <w:tcBorders>
              <w:top w:val="nil"/>
              <w:left w:val="nil"/>
              <w:bottom w:val="nil"/>
              <w:right w:val="single" w:sz="4" w:space="0" w:color="auto"/>
            </w:tcBorders>
            <w:shd w:val="clear" w:color="auto" w:fill="auto"/>
            <w:vAlign w:val="center"/>
            <w:hideMark/>
          </w:tcPr>
          <w:p w14:paraId="0FA1334F"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r>
      <w:tr w:rsidR="00F76D4B" w:rsidRPr="00633193" w14:paraId="24C55A00" w14:textId="77777777" w:rsidTr="00F76D4B">
        <w:trPr>
          <w:gridAfter w:val="1"/>
          <w:wAfter w:w="146" w:type="dxa"/>
          <w:trHeight w:val="1080"/>
        </w:trPr>
        <w:tc>
          <w:tcPr>
            <w:tcW w:w="2501" w:type="dxa"/>
            <w:tcBorders>
              <w:top w:val="nil"/>
              <w:left w:val="single" w:sz="4" w:space="0" w:color="auto"/>
              <w:bottom w:val="nil"/>
              <w:right w:val="single" w:sz="4" w:space="0" w:color="auto"/>
            </w:tcBorders>
            <w:shd w:val="clear" w:color="auto" w:fill="auto"/>
            <w:vAlign w:val="center"/>
            <w:hideMark/>
          </w:tcPr>
          <w:p w14:paraId="6D587584"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6824" w:type="dxa"/>
            <w:tcBorders>
              <w:top w:val="nil"/>
              <w:left w:val="nil"/>
              <w:bottom w:val="nil"/>
              <w:right w:val="single" w:sz="4" w:space="0" w:color="auto"/>
            </w:tcBorders>
            <w:shd w:val="clear" w:color="auto" w:fill="auto"/>
            <w:vAlign w:val="center"/>
            <w:hideMark/>
          </w:tcPr>
          <w:p w14:paraId="75A13FDD" w14:textId="77777777" w:rsidR="00F76D4B" w:rsidRPr="00633193" w:rsidRDefault="00F76D4B" w:rsidP="00F76D4B">
            <w:pPr>
              <w:rPr>
                <w:rFonts w:ascii="Calibri" w:eastAsia="Times New Roman" w:hAnsi="Calibri" w:cs="Calibri"/>
                <w:i/>
                <w:iCs/>
                <w:color w:val="000000"/>
                <w:sz w:val="20"/>
                <w:szCs w:val="20"/>
                <w:lang w:bidi="ar-SA"/>
              </w:rPr>
            </w:pPr>
            <w:r w:rsidRPr="00633193">
              <w:rPr>
                <w:rFonts w:ascii="Calibri" w:eastAsia="Times New Roman" w:hAnsi="Calibri" w:cs="Calibri"/>
                <w:i/>
                <w:iCs/>
                <w:color w:val="000000"/>
                <w:sz w:val="20"/>
                <w:szCs w:val="20"/>
                <w:lang w:bidi="ar-SA"/>
              </w:rPr>
              <w:t>Handleiding: Aangaande het bespreken van de regels van de communicatie met het team in deze fase, is het vooral belangrijk om de nauwkeurigheid van de feiten te waarborgen tussen teamleden onderling en tussen het team en de juiste ambtenaren.</w:t>
            </w:r>
          </w:p>
        </w:tc>
        <w:tc>
          <w:tcPr>
            <w:tcW w:w="1703" w:type="dxa"/>
            <w:tcBorders>
              <w:top w:val="nil"/>
              <w:left w:val="nil"/>
              <w:bottom w:val="nil"/>
              <w:right w:val="single" w:sz="4" w:space="0" w:color="auto"/>
            </w:tcBorders>
            <w:shd w:val="clear" w:color="auto" w:fill="auto"/>
            <w:vAlign w:val="center"/>
            <w:hideMark/>
          </w:tcPr>
          <w:p w14:paraId="461BE550" w14:textId="77777777" w:rsidR="00F76D4B" w:rsidRPr="00633193" w:rsidRDefault="00F76D4B" w:rsidP="00F76D4B">
            <w:pPr>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 </w:t>
            </w:r>
          </w:p>
        </w:tc>
        <w:tc>
          <w:tcPr>
            <w:tcW w:w="3545" w:type="dxa"/>
            <w:tcBorders>
              <w:top w:val="nil"/>
              <w:left w:val="nil"/>
              <w:bottom w:val="nil"/>
              <w:right w:val="single" w:sz="4" w:space="0" w:color="auto"/>
            </w:tcBorders>
            <w:shd w:val="clear" w:color="auto" w:fill="auto"/>
            <w:vAlign w:val="center"/>
            <w:hideMark/>
          </w:tcPr>
          <w:p w14:paraId="37391AC9"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r>
      <w:tr w:rsidR="00F76D4B" w:rsidRPr="00633193" w14:paraId="3E40A4BA" w14:textId="77777777" w:rsidTr="00F76D4B">
        <w:trPr>
          <w:gridAfter w:val="1"/>
          <w:wAfter w:w="146" w:type="dxa"/>
          <w:trHeight w:val="1080"/>
        </w:trPr>
        <w:tc>
          <w:tcPr>
            <w:tcW w:w="2501" w:type="dxa"/>
            <w:tcBorders>
              <w:top w:val="nil"/>
              <w:left w:val="single" w:sz="4" w:space="0" w:color="auto"/>
              <w:bottom w:val="nil"/>
              <w:right w:val="single" w:sz="4" w:space="0" w:color="auto"/>
            </w:tcBorders>
            <w:shd w:val="clear" w:color="auto" w:fill="auto"/>
            <w:vAlign w:val="center"/>
            <w:hideMark/>
          </w:tcPr>
          <w:p w14:paraId="421A88B1"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6824" w:type="dxa"/>
            <w:tcBorders>
              <w:top w:val="nil"/>
              <w:left w:val="nil"/>
              <w:bottom w:val="nil"/>
              <w:right w:val="single" w:sz="4" w:space="0" w:color="auto"/>
            </w:tcBorders>
            <w:shd w:val="clear" w:color="auto" w:fill="auto"/>
            <w:vAlign w:val="center"/>
            <w:hideMark/>
          </w:tcPr>
          <w:p w14:paraId="0EFACE36" w14:textId="77777777" w:rsidR="00F76D4B" w:rsidRPr="00633193" w:rsidRDefault="00F76D4B" w:rsidP="00F76D4B">
            <w:pPr>
              <w:rPr>
                <w:rFonts w:ascii="Calibri" w:eastAsia="Times New Roman" w:hAnsi="Calibri" w:cs="Calibri"/>
                <w:i/>
                <w:iCs/>
                <w:color w:val="000000"/>
                <w:sz w:val="20"/>
                <w:szCs w:val="20"/>
                <w:lang w:bidi="ar-SA"/>
              </w:rPr>
            </w:pPr>
            <w:r w:rsidRPr="00633193">
              <w:rPr>
                <w:rFonts w:ascii="Calibri" w:eastAsia="Times New Roman" w:hAnsi="Calibri" w:cs="Calibri"/>
                <w:i/>
                <w:iCs/>
                <w:color w:val="000000"/>
                <w:sz w:val="20"/>
                <w:szCs w:val="20"/>
                <w:lang w:bidi="ar-SA"/>
              </w:rPr>
              <w:t xml:space="preserve">Voorbeelden: </w:t>
            </w:r>
          </w:p>
        </w:tc>
        <w:tc>
          <w:tcPr>
            <w:tcW w:w="1703" w:type="dxa"/>
            <w:tcBorders>
              <w:top w:val="nil"/>
              <w:left w:val="nil"/>
              <w:bottom w:val="nil"/>
              <w:right w:val="single" w:sz="4" w:space="0" w:color="auto"/>
            </w:tcBorders>
            <w:shd w:val="clear" w:color="auto" w:fill="auto"/>
            <w:vAlign w:val="center"/>
            <w:hideMark/>
          </w:tcPr>
          <w:p w14:paraId="46C5B446" w14:textId="77777777" w:rsidR="00F76D4B" w:rsidRPr="00633193" w:rsidRDefault="00F76D4B" w:rsidP="00F76D4B">
            <w:pPr>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 </w:t>
            </w:r>
          </w:p>
        </w:tc>
        <w:tc>
          <w:tcPr>
            <w:tcW w:w="3545" w:type="dxa"/>
            <w:tcBorders>
              <w:top w:val="nil"/>
              <w:left w:val="nil"/>
              <w:bottom w:val="nil"/>
              <w:right w:val="single" w:sz="4" w:space="0" w:color="auto"/>
            </w:tcBorders>
            <w:shd w:val="clear" w:color="auto" w:fill="auto"/>
            <w:vAlign w:val="center"/>
            <w:hideMark/>
          </w:tcPr>
          <w:p w14:paraId="29A1C649"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r>
      <w:tr w:rsidR="00F76D4B" w:rsidRPr="00633193" w14:paraId="188F786F" w14:textId="77777777" w:rsidTr="00F76D4B">
        <w:trPr>
          <w:gridAfter w:val="1"/>
          <w:wAfter w:w="146" w:type="dxa"/>
          <w:trHeight w:val="1080"/>
        </w:trPr>
        <w:tc>
          <w:tcPr>
            <w:tcW w:w="2501" w:type="dxa"/>
            <w:tcBorders>
              <w:top w:val="nil"/>
              <w:left w:val="single" w:sz="4" w:space="0" w:color="auto"/>
              <w:bottom w:val="nil"/>
              <w:right w:val="single" w:sz="4" w:space="0" w:color="auto"/>
            </w:tcBorders>
            <w:shd w:val="clear" w:color="auto" w:fill="auto"/>
            <w:vAlign w:val="center"/>
            <w:hideMark/>
          </w:tcPr>
          <w:p w14:paraId="50FC54FA"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6824" w:type="dxa"/>
            <w:tcBorders>
              <w:top w:val="nil"/>
              <w:left w:val="nil"/>
              <w:bottom w:val="nil"/>
              <w:right w:val="single" w:sz="4" w:space="0" w:color="auto"/>
            </w:tcBorders>
            <w:shd w:val="clear" w:color="auto" w:fill="auto"/>
            <w:vAlign w:val="center"/>
            <w:hideMark/>
          </w:tcPr>
          <w:p w14:paraId="7B54D9C0" w14:textId="77777777" w:rsidR="00F76D4B" w:rsidRPr="00633193" w:rsidRDefault="00F76D4B" w:rsidP="00F76D4B">
            <w:pPr>
              <w:ind w:firstLineChars="400" w:firstLine="800"/>
              <w:rPr>
                <w:rFonts w:ascii="Calibri" w:eastAsia="Times New Roman" w:hAnsi="Calibri" w:cs="Calibri"/>
                <w:i/>
                <w:iCs/>
                <w:color w:val="000000"/>
                <w:sz w:val="20"/>
                <w:szCs w:val="20"/>
                <w:lang w:bidi="ar-SA"/>
              </w:rPr>
            </w:pPr>
            <w:r w:rsidRPr="00633193">
              <w:rPr>
                <w:rFonts w:ascii="Calibri" w:eastAsia="Times New Roman" w:hAnsi="Calibri" w:cs="Calibri"/>
                <w:i/>
                <w:iCs/>
                <w:color w:val="000000"/>
                <w:sz w:val="20"/>
                <w:szCs w:val="20"/>
                <w:lang w:bidi="ar-SA"/>
              </w:rPr>
              <w:t>a)</w:t>
            </w:r>
            <w:r w:rsidRPr="00633193">
              <w:rPr>
                <w:rFonts w:ascii="Times New Roman" w:eastAsia="Times New Roman" w:hAnsi="Times New Roman" w:cs="Times New Roman"/>
                <w:i/>
                <w:iCs/>
                <w:color w:val="000000"/>
                <w:sz w:val="14"/>
                <w:szCs w:val="14"/>
                <w:lang w:bidi="ar-SA"/>
              </w:rPr>
              <w:t xml:space="preserve">     </w:t>
            </w:r>
            <w:r w:rsidRPr="00633193">
              <w:rPr>
                <w:rFonts w:ascii="Calibri" w:eastAsia="Times New Roman" w:hAnsi="Calibri" w:cs="Calibri"/>
                <w:i/>
                <w:iCs/>
                <w:color w:val="000000"/>
                <w:sz w:val="20"/>
                <w:szCs w:val="20"/>
                <w:lang w:bidi="ar-SA"/>
              </w:rPr>
              <w:t>Teamleden mogen niet praten met anderen buiten het team over het incident totdat er daarvoor toestemming is gegeven door het management of de CISO.</w:t>
            </w:r>
          </w:p>
        </w:tc>
        <w:tc>
          <w:tcPr>
            <w:tcW w:w="1703" w:type="dxa"/>
            <w:tcBorders>
              <w:top w:val="nil"/>
              <w:left w:val="nil"/>
              <w:bottom w:val="nil"/>
              <w:right w:val="single" w:sz="4" w:space="0" w:color="auto"/>
            </w:tcBorders>
            <w:shd w:val="clear" w:color="auto" w:fill="auto"/>
            <w:vAlign w:val="center"/>
            <w:hideMark/>
          </w:tcPr>
          <w:p w14:paraId="0132A047" w14:textId="77777777" w:rsidR="00F76D4B" w:rsidRPr="00633193" w:rsidRDefault="00F76D4B" w:rsidP="00F76D4B">
            <w:pPr>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 </w:t>
            </w:r>
          </w:p>
        </w:tc>
        <w:tc>
          <w:tcPr>
            <w:tcW w:w="3545" w:type="dxa"/>
            <w:tcBorders>
              <w:top w:val="nil"/>
              <w:left w:val="nil"/>
              <w:bottom w:val="nil"/>
              <w:right w:val="single" w:sz="4" w:space="0" w:color="auto"/>
            </w:tcBorders>
            <w:shd w:val="clear" w:color="auto" w:fill="auto"/>
            <w:vAlign w:val="center"/>
            <w:hideMark/>
          </w:tcPr>
          <w:p w14:paraId="0E3B6B49"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r>
      <w:tr w:rsidR="00F76D4B" w:rsidRPr="00633193" w14:paraId="28B89378" w14:textId="77777777" w:rsidTr="00F76D4B">
        <w:trPr>
          <w:gridAfter w:val="1"/>
          <w:wAfter w:w="146" w:type="dxa"/>
          <w:trHeight w:val="1080"/>
        </w:trPr>
        <w:tc>
          <w:tcPr>
            <w:tcW w:w="2501" w:type="dxa"/>
            <w:tcBorders>
              <w:top w:val="nil"/>
              <w:left w:val="single" w:sz="4" w:space="0" w:color="auto"/>
              <w:bottom w:val="nil"/>
              <w:right w:val="single" w:sz="4" w:space="0" w:color="auto"/>
            </w:tcBorders>
            <w:shd w:val="clear" w:color="auto" w:fill="auto"/>
            <w:vAlign w:val="center"/>
            <w:hideMark/>
          </w:tcPr>
          <w:p w14:paraId="530C000B"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6824" w:type="dxa"/>
            <w:tcBorders>
              <w:top w:val="nil"/>
              <w:left w:val="nil"/>
              <w:bottom w:val="nil"/>
              <w:right w:val="single" w:sz="4" w:space="0" w:color="auto"/>
            </w:tcBorders>
            <w:shd w:val="clear" w:color="auto" w:fill="auto"/>
            <w:vAlign w:val="center"/>
            <w:hideMark/>
          </w:tcPr>
          <w:p w14:paraId="0E6A93A8" w14:textId="77777777" w:rsidR="00F76D4B" w:rsidRPr="00633193" w:rsidRDefault="00F76D4B" w:rsidP="00F76D4B">
            <w:pPr>
              <w:ind w:firstLineChars="400" w:firstLine="800"/>
              <w:rPr>
                <w:rFonts w:ascii="Calibri" w:eastAsia="Times New Roman" w:hAnsi="Calibri" w:cs="Calibri"/>
                <w:i/>
                <w:iCs/>
                <w:color w:val="000000"/>
                <w:sz w:val="20"/>
                <w:szCs w:val="20"/>
                <w:lang w:bidi="ar-SA"/>
              </w:rPr>
            </w:pPr>
            <w:r w:rsidRPr="00633193">
              <w:rPr>
                <w:rFonts w:ascii="Calibri" w:eastAsia="Times New Roman" w:hAnsi="Calibri" w:cs="Calibri"/>
                <w:i/>
                <w:iCs/>
                <w:color w:val="000000"/>
                <w:sz w:val="20"/>
                <w:szCs w:val="20"/>
                <w:lang w:bidi="ar-SA"/>
              </w:rPr>
              <w:t>b)</w:t>
            </w:r>
            <w:r w:rsidRPr="00633193">
              <w:rPr>
                <w:rFonts w:ascii="Times New Roman" w:eastAsia="Times New Roman" w:hAnsi="Times New Roman" w:cs="Times New Roman"/>
                <w:i/>
                <w:iCs/>
                <w:color w:val="000000"/>
                <w:sz w:val="14"/>
                <w:szCs w:val="14"/>
                <w:lang w:bidi="ar-SA"/>
              </w:rPr>
              <w:t xml:space="preserve">     </w:t>
            </w:r>
            <w:r w:rsidRPr="00633193">
              <w:rPr>
                <w:rFonts w:ascii="Calibri" w:eastAsia="Times New Roman" w:hAnsi="Calibri" w:cs="Calibri"/>
                <w:i/>
                <w:iCs/>
                <w:color w:val="000000"/>
                <w:sz w:val="20"/>
                <w:szCs w:val="20"/>
                <w:lang w:bidi="ar-SA"/>
              </w:rPr>
              <w:t>Alle documentatie die door het team geschreven wordt moet op feiten gebaseerd zijn omdat het mogelijk in een strafrechtelijk onderzoek gebruikt kan worden.</w:t>
            </w:r>
          </w:p>
        </w:tc>
        <w:tc>
          <w:tcPr>
            <w:tcW w:w="1703" w:type="dxa"/>
            <w:tcBorders>
              <w:top w:val="nil"/>
              <w:left w:val="nil"/>
              <w:bottom w:val="nil"/>
              <w:right w:val="single" w:sz="4" w:space="0" w:color="auto"/>
            </w:tcBorders>
            <w:shd w:val="clear" w:color="auto" w:fill="auto"/>
            <w:vAlign w:val="center"/>
            <w:hideMark/>
          </w:tcPr>
          <w:p w14:paraId="29AF542C" w14:textId="77777777" w:rsidR="00F76D4B" w:rsidRPr="00633193" w:rsidRDefault="00F76D4B" w:rsidP="00F76D4B">
            <w:pPr>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 </w:t>
            </w:r>
          </w:p>
        </w:tc>
        <w:tc>
          <w:tcPr>
            <w:tcW w:w="3545" w:type="dxa"/>
            <w:tcBorders>
              <w:top w:val="nil"/>
              <w:left w:val="nil"/>
              <w:bottom w:val="nil"/>
              <w:right w:val="single" w:sz="4" w:space="0" w:color="auto"/>
            </w:tcBorders>
            <w:shd w:val="clear" w:color="auto" w:fill="auto"/>
            <w:vAlign w:val="center"/>
            <w:hideMark/>
          </w:tcPr>
          <w:p w14:paraId="463CE20B"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r>
      <w:tr w:rsidR="00F76D4B" w:rsidRPr="00633193" w14:paraId="7CBE30F1" w14:textId="77777777" w:rsidTr="00F76D4B">
        <w:trPr>
          <w:gridAfter w:val="1"/>
          <w:wAfter w:w="146" w:type="dxa"/>
          <w:trHeight w:val="520"/>
        </w:trPr>
        <w:tc>
          <w:tcPr>
            <w:tcW w:w="2501" w:type="dxa"/>
            <w:tcBorders>
              <w:top w:val="nil"/>
              <w:left w:val="single" w:sz="4" w:space="0" w:color="auto"/>
              <w:bottom w:val="nil"/>
              <w:right w:val="single" w:sz="4" w:space="0" w:color="auto"/>
            </w:tcBorders>
            <w:shd w:val="clear" w:color="auto" w:fill="auto"/>
            <w:vAlign w:val="center"/>
            <w:hideMark/>
          </w:tcPr>
          <w:p w14:paraId="4BFE2368"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6824" w:type="dxa"/>
            <w:tcBorders>
              <w:top w:val="nil"/>
              <w:left w:val="nil"/>
              <w:bottom w:val="nil"/>
              <w:right w:val="single" w:sz="4" w:space="0" w:color="auto"/>
            </w:tcBorders>
            <w:shd w:val="clear" w:color="auto" w:fill="auto"/>
            <w:vAlign w:val="center"/>
            <w:hideMark/>
          </w:tcPr>
          <w:p w14:paraId="6FA12B30" w14:textId="77777777" w:rsidR="00F76D4B" w:rsidRPr="00633193" w:rsidRDefault="00F76D4B" w:rsidP="00F76D4B">
            <w:pPr>
              <w:ind w:firstLineChars="400" w:firstLine="800"/>
              <w:rPr>
                <w:rFonts w:ascii="Calibri" w:eastAsia="Times New Roman" w:hAnsi="Calibri" w:cs="Calibri"/>
                <w:i/>
                <w:iCs/>
                <w:color w:val="000000"/>
                <w:sz w:val="20"/>
                <w:szCs w:val="20"/>
                <w:lang w:bidi="ar-SA"/>
              </w:rPr>
            </w:pPr>
            <w:r w:rsidRPr="00633193">
              <w:rPr>
                <w:rFonts w:ascii="Calibri" w:eastAsia="Times New Roman" w:hAnsi="Calibri" w:cs="Calibri"/>
                <w:i/>
                <w:iCs/>
                <w:color w:val="000000"/>
                <w:sz w:val="20"/>
                <w:szCs w:val="20"/>
                <w:lang w:bidi="ar-SA"/>
              </w:rPr>
              <w:t>c)</w:t>
            </w:r>
            <w:r w:rsidRPr="00633193">
              <w:rPr>
                <w:rFonts w:ascii="Times New Roman" w:eastAsia="Times New Roman" w:hAnsi="Times New Roman" w:cs="Times New Roman"/>
                <w:i/>
                <w:iCs/>
                <w:color w:val="000000"/>
                <w:sz w:val="14"/>
                <w:szCs w:val="14"/>
                <w:lang w:bidi="ar-SA"/>
              </w:rPr>
              <w:t xml:space="preserve">      </w:t>
            </w:r>
            <w:r w:rsidRPr="00633193">
              <w:rPr>
                <w:rFonts w:ascii="Calibri" w:eastAsia="Times New Roman" w:hAnsi="Calibri" w:cs="Calibri"/>
                <w:i/>
                <w:iCs/>
                <w:color w:val="000000"/>
                <w:sz w:val="20"/>
                <w:szCs w:val="20"/>
                <w:lang w:bidi="ar-SA"/>
              </w:rPr>
              <w:t>Er is dagelijks overleg tussen de teamleden.</w:t>
            </w:r>
          </w:p>
        </w:tc>
        <w:tc>
          <w:tcPr>
            <w:tcW w:w="1703" w:type="dxa"/>
            <w:tcBorders>
              <w:top w:val="nil"/>
              <w:left w:val="nil"/>
              <w:bottom w:val="nil"/>
              <w:right w:val="single" w:sz="4" w:space="0" w:color="auto"/>
            </w:tcBorders>
            <w:shd w:val="clear" w:color="auto" w:fill="auto"/>
            <w:vAlign w:val="center"/>
            <w:hideMark/>
          </w:tcPr>
          <w:p w14:paraId="1502CB8C" w14:textId="77777777" w:rsidR="00F76D4B" w:rsidRPr="00633193" w:rsidRDefault="00F76D4B" w:rsidP="00F76D4B">
            <w:pPr>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 </w:t>
            </w:r>
          </w:p>
        </w:tc>
        <w:tc>
          <w:tcPr>
            <w:tcW w:w="3545" w:type="dxa"/>
            <w:tcBorders>
              <w:top w:val="nil"/>
              <w:left w:val="nil"/>
              <w:bottom w:val="nil"/>
              <w:right w:val="single" w:sz="4" w:space="0" w:color="auto"/>
            </w:tcBorders>
            <w:shd w:val="clear" w:color="auto" w:fill="auto"/>
            <w:vAlign w:val="center"/>
            <w:hideMark/>
          </w:tcPr>
          <w:p w14:paraId="27477E1F"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r>
      <w:tr w:rsidR="00F76D4B" w:rsidRPr="00633193" w14:paraId="15C50873" w14:textId="77777777" w:rsidTr="00F76D4B">
        <w:trPr>
          <w:gridAfter w:val="1"/>
          <w:wAfter w:w="146" w:type="dxa"/>
          <w:trHeight w:val="320"/>
        </w:trPr>
        <w:tc>
          <w:tcPr>
            <w:tcW w:w="2501" w:type="dxa"/>
            <w:tcBorders>
              <w:top w:val="nil"/>
              <w:left w:val="single" w:sz="4" w:space="0" w:color="auto"/>
              <w:bottom w:val="single" w:sz="4" w:space="0" w:color="auto"/>
              <w:right w:val="single" w:sz="4" w:space="0" w:color="auto"/>
            </w:tcBorders>
            <w:shd w:val="clear" w:color="auto" w:fill="auto"/>
            <w:vAlign w:val="center"/>
            <w:hideMark/>
          </w:tcPr>
          <w:p w14:paraId="27688AE8"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6824" w:type="dxa"/>
            <w:tcBorders>
              <w:top w:val="nil"/>
              <w:left w:val="nil"/>
              <w:bottom w:val="single" w:sz="4" w:space="0" w:color="auto"/>
              <w:right w:val="single" w:sz="4" w:space="0" w:color="auto"/>
            </w:tcBorders>
            <w:shd w:val="clear" w:color="auto" w:fill="auto"/>
            <w:vAlign w:val="center"/>
            <w:hideMark/>
          </w:tcPr>
          <w:p w14:paraId="70A5BBC6" w14:textId="77777777" w:rsidR="00F76D4B" w:rsidRPr="00633193" w:rsidRDefault="00F76D4B" w:rsidP="00F76D4B">
            <w:pPr>
              <w:ind w:firstLineChars="400" w:firstLine="800"/>
              <w:rPr>
                <w:rFonts w:ascii="Calibri" w:eastAsia="Times New Roman" w:hAnsi="Calibri" w:cs="Calibri"/>
                <w:i/>
                <w:iCs/>
                <w:color w:val="000000"/>
                <w:sz w:val="20"/>
                <w:szCs w:val="20"/>
                <w:lang w:bidi="ar-SA"/>
              </w:rPr>
            </w:pPr>
            <w:r w:rsidRPr="00633193">
              <w:rPr>
                <w:rFonts w:ascii="Calibri" w:eastAsia="Times New Roman" w:hAnsi="Calibri" w:cs="Calibri"/>
                <w:i/>
                <w:iCs/>
                <w:color w:val="000000"/>
                <w:sz w:val="20"/>
                <w:szCs w:val="20"/>
                <w:lang w:bidi="ar-SA"/>
              </w:rPr>
              <w:t>d)</w:t>
            </w:r>
            <w:r w:rsidRPr="00633193">
              <w:rPr>
                <w:rFonts w:ascii="Times New Roman" w:eastAsia="Times New Roman" w:hAnsi="Times New Roman" w:cs="Times New Roman"/>
                <w:i/>
                <w:iCs/>
                <w:color w:val="000000"/>
                <w:sz w:val="14"/>
                <w:szCs w:val="14"/>
                <w:lang w:bidi="ar-SA"/>
              </w:rPr>
              <w:t xml:space="preserve">     </w:t>
            </w:r>
            <w:r w:rsidRPr="00633193">
              <w:rPr>
                <w:rFonts w:ascii="Calibri" w:eastAsia="Times New Roman" w:hAnsi="Calibri" w:cs="Calibri"/>
                <w:i/>
                <w:iCs/>
                <w:color w:val="000000"/>
                <w:sz w:val="20"/>
                <w:szCs w:val="20"/>
                <w:lang w:bidi="ar-SA"/>
              </w:rPr>
              <w:t>Het team moet bijhouden hoeveel tijd er besteed wordt en waaraan.</w:t>
            </w:r>
          </w:p>
        </w:tc>
        <w:tc>
          <w:tcPr>
            <w:tcW w:w="1703" w:type="dxa"/>
            <w:tcBorders>
              <w:top w:val="nil"/>
              <w:left w:val="nil"/>
              <w:bottom w:val="single" w:sz="4" w:space="0" w:color="auto"/>
              <w:right w:val="single" w:sz="4" w:space="0" w:color="auto"/>
            </w:tcBorders>
            <w:shd w:val="clear" w:color="auto" w:fill="auto"/>
            <w:vAlign w:val="center"/>
            <w:hideMark/>
          </w:tcPr>
          <w:p w14:paraId="21217E70" w14:textId="77777777" w:rsidR="00F76D4B" w:rsidRPr="00633193" w:rsidRDefault="00F76D4B" w:rsidP="00F76D4B">
            <w:pPr>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 </w:t>
            </w:r>
          </w:p>
        </w:tc>
        <w:tc>
          <w:tcPr>
            <w:tcW w:w="3545" w:type="dxa"/>
            <w:tcBorders>
              <w:top w:val="nil"/>
              <w:left w:val="nil"/>
              <w:bottom w:val="single" w:sz="4" w:space="0" w:color="auto"/>
              <w:right w:val="single" w:sz="4" w:space="0" w:color="auto"/>
            </w:tcBorders>
            <w:shd w:val="clear" w:color="auto" w:fill="auto"/>
            <w:vAlign w:val="center"/>
            <w:hideMark/>
          </w:tcPr>
          <w:p w14:paraId="1CFC4A8F"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r>
      <w:tr w:rsidR="00F76D4B" w:rsidRPr="00633193" w14:paraId="6CCC6D21" w14:textId="77777777" w:rsidTr="00F76D4B">
        <w:trPr>
          <w:gridAfter w:val="1"/>
          <w:wAfter w:w="146" w:type="dxa"/>
          <w:trHeight w:val="560"/>
        </w:trPr>
        <w:tc>
          <w:tcPr>
            <w:tcW w:w="14573" w:type="dxa"/>
            <w:gridSpan w:val="4"/>
            <w:tcBorders>
              <w:top w:val="single" w:sz="4" w:space="0" w:color="auto"/>
              <w:left w:val="single" w:sz="4" w:space="0" w:color="auto"/>
              <w:bottom w:val="single" w:sz="4" w:space="0" w:color="auto"/>
              <w:right w:val="single" w:sz="4" w:space="0" w:color="000000"/>
            </w:tcBorders>
            <w:shd w:val="clear" w:color="000000" w:fill="B4C6E7"/>
            <w:vAlign w:val="center"/>
            <w:hideMark/>
          </w:tcPr>
          <w:p w14:paraId="42E1D59B" w14:textId="77777777" w:rsidR="00F76D4B" w:rsidRPr="00633193" w:rsidRDefault="00F76D4B" w:rsidP="00F76D4B">
            <w:pPr>
              <w:rPr>
                <w:rFonts w:ascii="Calibri" w:eastAsia="Times New Roman" w:hAnsi="Calibri" w:cs="Calibri"/>
                <w:b/>
                <w:bCs/>
                <w:i/>
                <w:iCs/>
                <w:color w:val="000000"/>
                <w:sz w:val="24"/>
                <w:szCs w:val="24"/>
                <w:lang w:bidi="ar-SA"/>
              </w:rPr>
            </w:pPr>
            <w:r w:rsidRPr="00633193">
              <w:rPr>
                <w:rFonts w:ascii="Calibri" w:eastAsia="Times New Roman" w:hAnsi="Calibri" w:cs="Calibri"/>
                <w:b/>
                <w:bCs/>
                <w:i/>
                <w:iCs/>
                <w:color w:val="000000"/>
                <w:sz w:val="24"/>
                <w:szCs w:val="24"/>
                <w:lang w:bidi="ar-SA"/>
              </w:rPr>
              <w:t>STAP 3: Schade indamming en beoordeling van de blootstelling</w:t>
            </w:r>
          </w:p>
        </w:tc>
      </w:tr>
      <w:tr w:rsidR="00F76D4B" w:rsidRPr="00633193" w14:paraId="42C5537C" w14:textId="77777777" w:rsidTr="00F76D4B">
        <w:trPr>
          <w:gridAfter w:val="1"/>
          <w:wAfter w:w="146" w:type="dxa"/>
          <w:trHeight w:val="860"/>
        </w:trPr>
        <w:tc>
          <w:tcPr>
            <w:tcW w:w="14573" w:type="dxa"/>
            <w:gridSpan w:val="4"/>
            <w:tcBorders>
              <w:top w:val="single" w:sz="4" w:space="0" w:color="auto"/>
              <w:left w:val="single" w:sz="4" w:space="0" w:color="auto"/>
              <w:bottom w:val="single" w:sz="4" w:space="0" w:color="auto"/>
              <w:right w:val="single" w:sz="4" w:space="0" w:color="000000"/>
            </w:tcBorders>
            <w:shd w:val="clear" w:color="000000" w:fill="B4C6E7"/>
            <w:vAlign w:val="center"/>
            <w:hideMark/>
          </w:tcPr>
          <w:p w14:paraId="79837250" w14:textId="77777777" w:rsidR="00F76D4B" w:rsidRPr="00633193" w:rsidRDefault="00F76D4B" w:rsidP="00F76D4B">
            <w:pPr>
              <w:rPr>
                <w:rFonts w:ascii="Calibri" w:eastAsia="Times New Roman" w:hAnsi="Calibri" w:cs="Calibri"/>
                <w:b/>
                <w:bCs/>
                <w:i/>
                <w:iCs/>
                <w:color w:val="000000"/>
                <w:sz w:val="20"/>
                <w:szCs w:val="20"/>
                <w:lang w:bidi="ar-SA"/>
              </w:rPr>
            </w:pPr>
            <w:r w:rsidRPr="00633193">
              <w:rPr>
                <w:rFonts w:ascii="Calibri" w:eastAsia="Times New Roman" w:hAnsi="Calibri" w:cs="Calibri"/>
                <w:b/>
                <w:bCs/>
                <w:i/>
                <w:iCs/>
                <w:color w:val="000000"/>
                <w:sz w:val="20"/>
                <w:szCs w:val="20"/>
                <w:lang w:bidi="ar-SA"/>
              </w:rPr>
              <w:t>Wijs een Incident response-teamleider aan en stel een bij het incident passend, ‘Incident response team’ samen. Dit team is belast met het beperken van verdere schade als gevolg van het incident. Start een grondige beoordeling van de aard en omvang van het incident en stel vast wat de schade is. Stel bewijsmateriaal veilig.</w:t>
            </w:r>
          </w:p>
        </w:tc>
      </w:tr>
      <w:tr w:rsidR="00F76D4B" w:rsidRPr="00633193" w14:paraId="64BE64D5" w14:textId="77777777" w:rsidTr="00F76D4B">
        <w:trPr>
          <w:gridAfter w:val="1"/>
          <w:wAfter w:w="146" w:type="dxa"/>
          <w:trHeight w:val="320"/>
        </w:trPr>
        <w:tc>
          <w:tcPr>
            <w:tcW w:w="2501" w:type="dxa"/>
            <w:tcBorders>
              <w:top w:val="nil"/>
              <w:left w:val="single" w:sz="4" w:space="0" w:color="auto"/>
              <w:bottom w:val="single" w:sz="4" w:space="0" w:color="auto"/>
              <w:right w:val="single" w:sz="4" w:space="0" w:color="auto"/>
            </w:tcBorders>
            <w:shd w:val="clear" w:color="000000" w:fill="B4C6E7"/>
            <w:vAlign w:val="center"/>
            <w:hideMark/>
          </w:tcPr>
          <w:p w14:paraId="27208F98" w14:textId="77777777" w:rsidR="00F76D4B" w:rsidRPr="00633193" w:rsidRDefault="00F76D4B" w:rsidP="00F76D4B">
            <w:pPr>
              <w:rPr>
                <w:rFonts w:ascii="Calibri" w:eastAsia="Times New Roman" w:hAnsi="Calibri" w:cs="Calibri"/>
                <w:b/>
                <w:bCs/>
                <w:i/>
                <w:iCs/>
                <w:color w:val="000000"/>
                <w:sz w:val="20"/>
                <w:szCs w:val="20"/>
                <w:lang w:bidi="ar-SA"/>
              </w:rPr>
            </w:pPr>
            <w:r w:rsidRPr="00633193">
              <w:rPr>
                <w:rFonts w:ascii="Calibri" w:eastAsia="Times New Roman" w:hAnsi="Calibri" w:cs="Calibri"/>
                <w:b/>
                <w:bCs/>
                <w:i/>
                <w:iCs/>
                <w:color w:val="000000"/>
                <w:sz w:val="20"/>
                <w:szCs w:val="20"/>
                <w:lang w:bidi="ar-SA"/>
              </w:rPr>
              <w:t>Gedaan</w:t>
            </w:r>
          </w:p>
        </w:tc>
        <w:tc>
          <w:tcPr>
            <w:tcW w:w="6824" w:type="dxa"/>
            <w:tcBorders>
              <w:top w:val="nil"/>
              <w:left w:val="nil"/>
              <w:bottom w:val="single" w:sz="4" w:space="0" w:color="auto"/>
              <w:right w:val="single" w:sz="4" w:space="0" w:color="auto"/>
            </w:tcBorders>
            <w:shd w:val="clear" w:color="000000" w:fill="B4C6E7"/>
            <w:vAlign w:val="center"/>
            <w:hideMark/>
          </w:tcPr>
          <w:p w14:paraId="27318200" w14:textId="77777777" w:rsidR="00F76D4B" w:rsidRPr="00633193" w:rsidRDefault="00F76D4B" w:rsidP="00F76D4B">
            <w:pPr>
              <w:rPr>
                <w:rFonts w:ascii="Calibri" w:eastAsia="Times New Roman" w:hAnsi="Calibri" w:cs="Calibri"/>
                <w:b/>
                <w:bCs/>
                <w:i/>
                <w:iCs/>
                <w:color w:val="000000"/>
                <w:sz w:val="20"/>
                <w:szCs w:val="20"/>
                <w:lang w:bidi="ar-SA"/>
              </w:rPr>
            </w:pPr>
            <w:r w:rsidRPr="00633193">
              <w:rPr>
                <w:rFonts w:ascii="Calibri" w:eastAsia="Times New Roman" w:hAnsi="Calibri" w:cs="Calibri"/>
                <w:b/>
                <w:bCs/>
                <w:i/>
                <w:iCs/>
                <w:color w:val="000000"/>
                <w:sz w:val="20"/>
                <w:szCs w:val="20"/>
                <w:lang w:bidi="ar-SA"/>
              </w:rPr>
              <w:t>Taak</w:t>
            </w:r>
          </w:p>
        </w:tc>
        <w:tc>
          <w:tcPr>
            <w:tcW w:w="1703" w:type="dxa"/>
            <w:tcBorders>
              <w:top w:val="nil"/>
              <w:left w:val="nil"/>
              <w:bottom w:val="single" w:sz="4" w:space="0" w:color="auto"/>
              <w:right w:val="single" w:sz="4" w:space="0" w:color="auto"/>
            </w:tcBorders>
            <w:shd w:val="clear" w:color="000000" w:fill="B4C6E7"/>
            <w:vAlign w:val="center"/>
            <w:hideMark/>
          </w:tcPr>
          <w:p w14:paraId="3155144A" w14:textId="77777777" w:rsidR="00F76D4B" w:rsidRPr="00633193" w:rsidRDefault="00F76D4B" w:rsidP="00F76D4B">
            <w:pPr>
              <w:rPr>
                <w:rFonts w:ascii="Calibri" w:eastAsia="Times New Roman" w:hAnsi="Calibri" w:cs="Calibri"/>
                <w:b/>
                <w:bCs/>
                <w:i/>
                <w:iCs/>
                <w:color w:val="000000"/>
                <w:sz w:val="20"/>
                <w:szCs w:val="20"/>
                <w:lang w:bidi="ar-SA"/>
              </w:rPr>
            </w:pPr>
            <w:r w:rsidRPr="00633193">
              <w:rPr>
                <w:rFonts w:ascii="Calibri" w:eastAsia="Times New Roman" w:hAnsi="Calibri" w:cs="Calibri"/>
                <w:b/>
                <w:bCs/>
                <w:i/>
                <w:iCs/>
                <w:color w:val="000000"/>
                <w:sz w:val="20"/>
                <w:szCs w:val="20"/>
                <w:lang w:bidi="ar-SA"/>
              </w:rPr>
              <w:t>Eigenaar</w:t>
            </w:r>
          </w:p>
        </w:tc>
        <w:tc>
          <w:tcPr>
            <w:tcW w:w="3545" w:type="dxa"/>
            <w:tcBorders>
              <w:top w:val="nil"/>
              <w:left w:val="nil"/>
              <w:bottom w:val="single" w:sz="4" w:space="0" w:color="auto"/>
              <w:right w:val="single" w:sz="4" w:space="0" w:color="auto"/>
            </w:tcBorders>
            <w:shd w:val="clear" w:color="000000" w:fill="B4C6E7"/>
            <w:vAlign w:val="center"/>
            <w:hideMark/>
          </w:tcPr>
          <w:p w14:paraId="27F83001" w14:textId="77777777" w:rsidR="00F76D4B" w:rsidRPr="00633193" w:rsidRDefault="00F76D4B" w:rsidP="00F76D4B">
            <w:pPr>
              <w:rPr>
                <w:rFonts w:ascii="Calibri" w:eastAsia="Times New Roman" w:hAnsi="Calibri" w:cs="Calibri"/>
                <w:b/>
                <w:bCs/>
                <w:i/>
                <w:iCs/>
                <w:color w:val="000000"/>
                <w:sz w:val="20"/>
                <w:szCs w:val="20"/>
                <w:lang w:bidi="ar-SA"/>
              </w:rPr>
            </w:pPr>
            <w:r w:rsidRPr="00633193">
              <w:rPr>
                <w:rFonts w:ascii="Calibri" w:eastAsia="Times New Roman" w:hAnsi="Calibri" w:cs="Calibri"/>
                <w:b/>
                <w:bCs/>
                <w:i/>
                <w:iCs/>
                <w:color w:val="000000"/>
                <w:sz w:val="20"/>
                <w:szCs w:val="20"/>
                <w:lang w:bidi="ar-SA"/>
              </w:rPr>
              <w:t>Notities</w:t>
            </w:r>
          </w:p>
        </w:tc>
      </w:tr>
      <w:tr w:rsidR="00F76D4B" w:rsidRPr="00633193" w14:paraId="4A80D4FD" w14:textId="77777777" w:rsidTr="00F76D4B">
        <w:trPr>
          <w:gridAfter w:val="1"/>
          <w:wAfter w:w="146" w:type="dxa"/>
          <w:trHeight w:val="900"/>
        </w:trPr>
        <w:tc>
          <w:tcPr>
            <w:tcW w:w="2501" w:type="dxa"/>
            <w:vMerge w:val="restart"/>
            <w:tcBorders>
              <w:top w:val="nil"/>
              <w:left w:val="single" w:sz="4" w:space="0" w:color="auto"/>
              <w:bottom w:val="single" w:sz="4" w:space="0" w:color="000000"/>
              <w:right w:val="single" w:sz="4" w:space="0" w:color="auto"/>
            </w:tcBorders>
            <w:shd w:val="clear" w:color="auto" w:fill="auto"/>
            <w:vAlign w:val="center"/>
            <w:hideMark/>
          </w:tcPr>
          <w:p w14:paraId="46557804"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6824" w:type="dxa"/>
            <w:tcBorders>
              <w:top w:val="nil"/>
              <w:left w:val="nil"/>
              <w:bottom w:val="nil"/>
              <w:right w:val="single" w:sz="4" w:space="0" w:color="auto"/>
            </w:tcBorders>
            <w:shd w:val="clear" w:color="auto" w:fill="auto"/>
            <w:vAlign w:val="center"/>
            <w:hideMark/>
          </w:tcPr>
          <w:p w14:paraId="57EA0E96" w14:textId="2B919DB8" w:rsidR="00F76D4B" w:rsidRPr="00633193" w:rsidRDefault="00F76D4B" w:rsidP="00F76D4B">
            <w:pPr>
              <w:ind w:firstLineChars="200" w:firstLine="400"/>
              <w:rPr>
                <w:rFonts w:ascii="Calibri" w:eastAsia="Times New Roman" w:hAnsi="Calibri" w:cs="Calibri"/>
                <w:color w:val="000000"/>
                <w:sz w:val="20"/>
                <w:szCs w:val="20"/>
                <w:lang w:bidi="ar-SA"/>
              </w:rPr>
            </w:pPr>
            <w:r w:rsidRPr="00633193">
              <w:rPr>
                <w:rFonts w:ascii="Times New Roman" w:eastAsia="Times New Roman" w:hAnsi="Times New Roman" w:cs="Times New Roman"/>
                <w:color w:val="000000"/>
                <w:sz w:val="20"/>
                <w:szCs w:val="20"/>
                <w:lang w:bidi="ar-SA"/>
              </w:rPr>
              <w:t xml:space="preserve">3.1   </w:t>
            </w:r>
            <w:r w:rsidRPr="00633193">
              <w:rPr>
                <w:rFonts w:ascii="Calibri" w:eastAsia="Times New Roman" w:hAnsi="Calibri" w:cs="Calibri"/>
                <w:color w:val="000000"/>
                <w:sz w:val="20"/>
                <w:szCs w:val="20"/>
                <w:lang w:bidi="ar-SA"/>
              </w:rPr>
              <w:t xml:space="preserve">Beoordeel in overleg met het incident triage team of forensische </w:t>
            </w:r>
            <w:r w:rsidR="005D71E9" w:rsidRPr="00633193">
              <w:rPr>
                <w:rFonts w:ascii="Calibri" w:eastAsia="Times New Roman" w:hAnsi="Calibri" w:cs="Calibri"/>
                <w:color w:val="000000"/>
                <w:sz w:val="20"/>
                <w:szCs w:val="20"/>
                <w:lang w:bidi="ar-SA"/>
              </w:rPr>
              <w:t>ICT-capaciteit</w:t>
            </w:r>
            <w:r w:rsidRPr="00633193">
              <w:rPr>
                <w:rFonts w:ascii="Calibri" w:eastAsia="Times New Roman" w:hAnsi="Calibri" w:cs="Calibri"/>
                <w:color w:val="000000"/>
                <w:sz w:val="20"/>
                <w:szCs w:val="20"/>
                <w:lang w:bidi="ar-SA"/>
              </w:rPr>
              <w:t xml:space="preserve"> nodig is om digitaal bewijs te verzamelen voor opsporing, beoordeling van de schade en impact voor betrokkenen en organisatie.</w:t>
            </w:r>
          </w:p>
        </w:tc>
        <w:tc>
          <w:tcPr>
            <w:tcW w:w="1703" w:type="dxa"/>
            <w:vMerge w:val="restart"/>
            <w:tcBorders>
              <w:top w:val="nil"/>
              <w:left w:val="single" w:sz="4" w:space="0" w:color="auto"/>
              <w:bottom w:val="single" w:sz="4" w:space="0" w:color="000000"/>
              <w:right w:val="single" w:sz="4" w:space="0" w:color="auto"/>
            </w:tcBorders>
            <w:shd w:val="clear" w:color="auto" w:fill="auto"/>
            <w:vAlign w:val="center"/>
            <w:hideMark/>
          </w:tcPr>
          <w:p w14:paraId="493E883A" w14:textId="77777777" w:rsidR="00F76D4B" w:rsidRPr="00633193" w:rsidRDefault="00F76D4B" w:rsidP="00F76D4B">
            <w:pPr>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Incident Triage team</w:t>
            </w:r>
          </w:p>
        </w:tc>
        <w:tc>
          <w:tcPr>
            <w:tcW w:w="3545" w:type="dxa"/>
            <w:vMerge w:val="restart"/>
            <w:tcBorders>
              <w:top w:val="nil"/>
              <w:left w:val="single" w:sz="4" w:space="0" w:color="auto"/>
              <w:bottom w:val="single" w:sz="4" w:space="0" w:color="000000"/>
              <w:right w:val="single" w:sz="4" w:space="0" w:color="auto"/>
            </w:tcBorders>
            <w:shd w:val="clear" w:color="auto" w:fill="auto"/>
            <w:vAlign w:val="center"/>
            <w:hideMark/>
          </w:tcPr>
          <w:p w14:paraId="7EFCFCF2"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r>
      <w:tr w:rsidR="00F76D4B" w:rsidRPr="00633193" w14:paraId="63CDA5B2" w14:textId="77777777" w:rsidTr="00F76D4B">
        <w:trPr>
          <w:gridAfter w:val="1"/>
          <w:wAfter w:w="146" w:type="dxa"/>
          <w:trHeight w:val="1500"/>
        </w:trPr>
        <w:tc>
          <w:tcPr>
            <w:tcW w:w="2501" w:type="dxa"/>
            <w:vMerge/>
            <w:tcBorders>
              <w:top w:val="nil"/>
              <w:left w:val="single" w:sz="4" w:space="0" w:color="auto"/>
              <w:bottom w:val="single" w:sz="4" w:space="0" w:color="000000"/>
              <w:right w:val="single" w:sz="4" w:space="0" w:color="auto"/>
            </w:tcBorders>
            <w:vAlign w:val="center"/>
            <w:hideMark/>
          </w:tcPr>
          <w:p w14:paraId="4B77B82A" w14:textId="77777777" w:rsidR="00F76D4B" w:rsidRPr="00633193" w:rsidRDefault="00F76D4B" w:rsidP="00F76D4B">
            <w:pPr>
              <w:rPr>
                <w:rFonts w:ascii="Calibri" w:eastAsia="Times New Roman" w:hAnsi="Calibri" w:cs="Calibri"/>
                <w:b/>
                <w:bCs/>
                <w:color w:val="000000"/>
                <w:sz w:val="20"/>
                <w:szCs w:val="20"/>
                <w:lang w:bidi="ar-SA"/>
              </w:rPr>
            </w:pPr>
          </w:p>
        </w:tc>
        <w:tc>
          <w:tcPr>
            <w:tcW w:w="6824" w:type="dxa"/>
            <w:tcBorders>
              <w:top w:val="nil"/>
              <w:left w:val="nil"/>
              <w:bottom w:val="single" w:sz="4" w:space="0" w:color="auto"/>
              <w:right w:val="single" w:sz="4" w:space="0" w:color="auto"/>
            </w:tcBorders>
            <w:shd w:val="clear" w:color="auto" w:fill="auto"/>
            <w:vAlign w:val="center"/>
            <w:hideMark/>
          </w:tcPr>
          <w:p w14:paraId="4AE0FD52" w14:textId="521B97BF" w:rsidR="00F76D4B" w:rsidRPr="00633193" w:rsidRDefault="00F76D4B" w:rsidP="00F76D4B">
            <w:pPr>
              <w:ind w:firstLineChars="200" w:firstLine="400"/>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 xml:space="preserve">Forensische </w:t>
            </w:r>
            <w:r w:rsidR="005D71E9" w:rsidRPr="00633193">
              <w:rPr>
                <w:rFonts w:ascii="Calibri" w:eastAsia="Times New Roman" w:hAnsi="Calibri" w:cs="Calibri"/>
                <w:color w:val="000000"/>
                <w:sz w:val="20"/>
                <w:szCs w:val="20"/>
                <w:lang w:bidi="ar-SA"/>
              </w:rPr>
              <w:t>ICT-capaciteit</w:t>
            </w:r>
            <w:r w:rsidRPr="00633193">
              <w:rPr>
                <w:rFonts w:ascii="Calibri" w:eastAsia="Times New Roman" w:hAnsi="Calibri" w:cs="Calibri"/>
                <w:color w:val="000000"/>
                <w:sz w:val="20"/>
                <w:szCs w:val="20"/>
                <w:lang w:bidi="ar-SA"/>
              </w:rPr>
              <w:t xml:space="preserve"> moet mogelijk worden ingekocht op basis van deelname aan GGI-Veilig. Het Incident Triage Team (1.4) (eventueel aangevuld </w:t>
            </w:r>
            <w:r w:rsidR="005D71E9" w:rsidRPr="00633193">
              <w:rPr>
                <w:rFonts w:ascii="Calibri" w:eastAsia="Times New Roman" w:hAnsi="Calibri" w:cs="Calibri"/>
                <w:color w:val="000000"/>
                <w:sz w:val="20"/>
                <w:szCs w:val="20"/>
                <w:lang w:bidi="ar-SA"/>
              </w:rPr>
              <w:t>met een</w:t>
            </w:r>
            <w:r w:rsidRPr="00633193">
              <w:rPr>
                <w:rFonts w:ascii="Calibri" w:eastAsia="Times New Roman" w:hAnsi="Calibri" w:cs="Calibri"/>
                <w:color w:val="000000"/>
                <w:sz w:val="20"/>
                <w:szCs w:val="20"/>
                <w:lang w:bidi="ar-SA"/>
              </w:rPr>
              <w:t xml:space="preserve"> externe partij voor directe ondersteuning en beoordeling van het incident) kan meehelpen om tot de juiste opdrachtverstrekking te komen aan de Forensische ICT partij.  </w:t>
            </w:r>
          </w:p>
        </w:tc>
        <w:tc>
          <w:tcPr>
            <w:tcW w:w="1703" w:type="dxa"/>
            <w:vMerge/>
            <w:tcBorders>
              <w:top w:val="nil"/>
              <w:left w:val="single" w:sz="4" w:space="0" w:color="auto"/>
              <w:bottom w:val="single" w:sz="4" w:space="0" w:color="000000"/>
              <w:right w:val="single" w:sz="4" w:space="0" w:color="auto"/>
            </w:tcBorders>
            <w:vAlign w:val="center"/>
            <w:hideMark/>
          </w:tcPr>
          <w:p w14:paraId="3463195E" w14:textId="77777777" w:rsidR="00F76D4B" w:rsidRPr="00633193" w:rsidRDefault="00F76D4B" w:rsidP="00F76D4B">
            <w:pPr>
              <w:rPr>
                <w:rFonts w:ascii="Calibri" w:eastAsia="Times New Roman" w:hAnsi="Calibri" w:cs="Calibri"/>
                <w:color w:val="000000"/>
                <w:sz w:val="20"/>
                <w:szCs w:val="20"/>
                <w:lang w:bidi="ar-SA"/>
              </w:rPr>
            </w:pPr>
          </w:p>
        </w:tc>
        <w:tc>
          <w:tcPr>
            <w:tcW w:w="3545" w:type="dxa"/>
            <w:vMerge/>
            <w:tcBorders>
              <w:top w:val="nil"/>
              <w:left w:val="single" w:sz="4" w:space="0" w:color="auto"/>
              <w:bottom w:val="single" w:sz="4" w:space="0" w:color="000000"/>
              <w:right w:val="single" w:sz="4" w:space="0" w:color="auto"/>
            </w:tcBorders>
            <w:vAlign w:val="center"/>
            <w:hideMark/>
          </w:tcPr>
          <w:p w14:paraId="58D0F82C" w14:textId="77777777" w:rsidR="00F76D4B" w:rsidRPr="00633193" w:rsidRDefault="00F76D4B" w:rsidP="00F76D4B">
            <w:pPr>
              <w:rPr>
                <w:rFonts w:ascii="Calibri" w:eastAsia="Times New Roman" w:hAnsi="Calibri" w:cs="Calibri"/>
                <w:b/>
                <w:bCs/>
                <w:color w:val="000000"/>
                <w:sz w:val="20"/>
                <w:szCs w:val="20"/>
                <w:lang w:bidi="ar-SA"/>
              </w:rPr>
            </w:pPr>
          </w:p>
        </w:tc>
      </w:tr>
      <w:tr w:rsidR="00F76D4B" w:rsidRPr="00633193" w14:paraId="28DEBA8B" w14:textId="77777777" w:rsidTr="00F76D4B">
        <w:trPr>
          <w:gridAfter w:val="1"/>
          <w:wAfter w:w="146" w:type="dxa"/>
          <w:trHeight w:val="600"/>
        </w:trPr>
        <w:tc>
          <w:tcPr>
            <w:tcW w:w="2501" w:type="dxa"/>
            <w:vMerge w:val="restart"/>
            <w:tcBorders>
              <w:top w:val="nil"/>
              <w:left w:val="single" w:sz="4" w:space="0" w:color="auto"/>
              <w:bottom w:val="single" w:sz="4" w:space="0" w:color="000000"/>
              <w:right w:val="single" w:sz="4" w:space="0" w:color="auto"/>
            </w:tcBorders>
            <w:shd w:val="clear" w:color="auto" w:fill="auto"/>
            <w:vAlign w:val="center"/>
            <w:hideMark/>
          </w:tcPr>
          <w:p w14:paraId="635A8537"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6824" w:type="dxa"/>
            <w:tcBorders>
              <w:top w:val="nil"/>
              <w:left w:val="nil"/>
              <w:bottom w:val="nil"/>
              <w:right w:val="single" w:sz="4" w:space="0" w:color="auto"/>
            </w:tcBorders>
            <w:shd w:val="clear" w:color="auto" w:fill="auto"/>
            <w:vAlign w:val="center"/>
            <w:hideMark/>
          </w:tcPr>
          <w:p w14:paraId="22B569DF" w14:textId="77777777" w:rsidR="00F76D4B" w:rsidRPr="00633193" w:rsidRDefault="00F76D4B" w:rsidP="00F76D4B">
            <w:pPr>
              <w:ind w:firstLineChars="200" w:firstLine="400"/>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3.2 Verzamelen en veiligstellen van bewijsmateriaal (bij zelf doen, zie anders 2.3)</w:t>
            </w:r>
          </w:p>
        </w:tc>
        <w:tc>
          <w:tcPr>
            <w:tcW w:w="1703" w:type="dxa"/>
            <w:vMerge w:val="restart"/>
            <w:tcBorders>
              <w:top w:val="nil"/>
              <w:left w:val="single" w:sz="4" w:space="0" w:color="auto"/>
              <w:bottom w:val="single" w:sz="4" w:space="0" w:color="000000"/>
              <w:right w:val="single" w:sz="4" w:space="0" w:color="auto"/>
            </w:tcBorders>
            <w:shd w:val="clear" w:color="auto" w:fill="auto"/>
            <w:vAlign w:val="center"/>
            <w:hideMark/>
          </w:tcPr>
          <w:p w14:paraId="24AB5027" w14:textId="77777777" w:rsidR="00F76D4B" w:rsidRPr="00633193" w:rsidRDefault="00F76D4B" w:rsidP="00F76D4B">
            <w:pPr>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Incident response team</w:t>
            </w:r>
          </w:p>
        </w:tc>
        <w:tc>
          <w:tcPr>
            <w:tcW w:w="3545" w:type="dxa"/>
            <w:vMerge w:val="restart"/>
            <w:tcBorders>
              <w:top w:val="nil"/>
              <w:left w:val="single" w:sz="4" w:space="0" w:color="auto"/>
              <w:bottom w:val="single" w:sz="4" w:space="0" w:color="000000"/>
              <w:right w:val="single" w:sz="4" w:space="0" w:color="auto"/>
            </w:tcBorders>
            <w:shd w:val="clear" w:color="auto" w:fill="auto"/>
            <w:vAlign w:val="center"/>
            <w:hideMark/>
          </w:tcPr>
          <w:p w14:paraId="5B2EAE39"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r>
      <w:tr w:rsidR="00F76D4B" w:rsidRPr="00633193" w14:paraId="06A971D1" w14:textId="77777777" w:rsidTr="00F76D4B">
        <w:trPr>
          <w:gridAfter w:val="1"/>
          <w:wAfter w:w="146" w:type="dxa"/>
          <w:trHeight w:val="320"/>
        </w:trPr>
        <w:tc>
          <w:tcPr>
            <w:tcW w:w="2501" w:type="dxa"/>
            <w:vMerge/>
            <w:tcBorders>
              <w:top w:val="nil"/>
              <w:left w:val="single" w:sz="4" w:space="0" w:color="auto"/>
              <w:bottom w:val="single" w:sz="4" w:space="0" w:color="000000"/>
              <w:right w:val="single" w:sz="4" w:space="0" w:color="auto"/>
            </w:tcBorders>
            <w:vAlign w:val="center"/>
            <w:hideMark/>
          </w:tcPr>
          <w:p w14:paraId="03A72750" w14:textId="77777777" w:rsidR="00F76D4B" w:rsidRPr="00633193" w:rsidRDefault="00F76D4B" w:rsidP="00F76D4B">
            <w:pPr>
              <w:rPr>
                <w:rFonts w:ascii="Calibri" w:eastAsia="Times New Roman" w:hAnsi="Calibri" w:cs="Calibri"/>
                <w:b/>
                <w:bCs/>
                <w:color w:val="000000"/>
                <w:sz w:val="20"/>
                <w:szCs w:val="20"/>
                <w:lang w:bidi="ar-SA"/>
              </w:rPr>
            </w:pPr>
          </w:p>
        </w:tc>
        <w:tc>
          <w:tcPr>
            <w:tcW w:w="6824" w:type="dxa"/>
            <w:tcBorders>
              <w:top w:val="nil"/>
              <w:left w:val="nil"/>
              <w:bottom w:val="nil"/>
              <w:right w:val="single" w:sz="4" w:space="0" w:color="auto"/>
            </w:tcBorders>
            <w:shd w:val="clear" w:color="auto" w:fill="auto"/>
            <w:vAlign w:val="center"/>
            <w:hideMark/>
          </w:tcPr>
          <w:p w14:paraId="3E9BE01C" w14:textId="77777777" w:rsidR="00F76D4B" w:rsidRPr="00633193" w:rsidRDefault="00F76D4B" w:rsidP="00F76D4B">
            <w:pPr>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 </w:t>
            </w:r>
          </w:p>
        </w:tc>
        <w:tc>
          <w:tcPr>
            <w:tcW w:w="1703" w:type="dxa"/>
            <w:vMerge/>
            <w:tcBorders>
              <w:top w:val="nil"/>
              <w:left w:val="single" w:sz="4" w:space="0" w:color="auto"/>
              <w:bottom w:val="single" w:sz="4" w:space="0" w:color="000000"/>
              <w:right w:val="single" w:sz="4" w:space="0" w:color="auto"/>
            </w:tcBorders>
            <w:vAlign w:val="center"/>
            <w:hideMark/>
          </w:tcPr>
          <w:p w14:paraId="7CF166EA" w14:textId="77777777" w:rsidR="00F76D4B" w:rsidRPr="00633193" w:rsidRDefault="00F76D4B" w:rsidP="00F76D4B">
            <w:pPr>
              <w:rPr>
                <w:rFonts w:ascii="Calibri" w:eastAsia="Times New Roman" w:hAnsi="Calibri" w:cs="Calibri"/>
                <w:color w:val="000000"/>
                <w:sz w:val="20"/>
                <w:szCs w:val="20"/>
                <w:lang w:bidi="ar-SA"/>
              </w:rPr>
            </w:pPr>
          </w:p>
        </w:tc>
        <w:tc>
          <w:tcPr>
            <w:tcW w:w="3545" w:type="dxa"/>
            <w:vMerge/>
            <w:tcBorders>
              <w:top w:val="nil"/>
              <w:left w:val="single" w:sz="4" w:space="0" w:color="auto"/>
              <w:bottom w:val="single" w:sz="4" w:space="0" w:color="000000"/>
              <w:right w:val="single" w:sz="4" w:space="0" w:color="auto"/>
            </w:tcBorders>
            <w:vAlign w:val="center"/>
            <w:hideMark/>
          </w:tcPr>
          <w:p w14:paraId="5406098E" w14:textId="77777777" w:rsidR="00F76D4B" w:rsidRPr="00633193" w:rsidRDefault="00F76D4B" w:rsidP="00F76D4B">
            <w:pPr>
              <w:rPr>
                <w:rFonts w:ascii="Calibri" w:eastAsia="Times New Roman" w:hAnsi="Calibri" w:cs="Calibri"/>
                <w:b/>
                <w:bCs/>
                <w:color w:val="000000"/>
                <w:sz w:val="20"/>
                <w:szCs w:val="20"/>
                <w:lang w:bidi="ar-SA"/>
              </w:rPr>
            </w:pPr>
          </w:p>
        </w:tc>
      </w:tr>
      <w:tr w:rsidR="00F76D4B" w:rsidRPr="00633193" w14:paraId="37358DB2" w14:textId="77777777" w:rsidTr="00F76D4B">
        <w:trPr>
          <w:gridAfter w:val="1"/>
          <w:wAfter w:w="146" w:type="dxa"/>
          <w:trHeight w:val="600"/>
        </w:trPr>
        <w:tc>
          <w:tcPr>
            <w:tcW w:w="2501" w:type="dxa"/>
            <w:vMerge/>
            <w:tcBorders>
              <w:top w:val="nil"/>
              <w:left w:val="single" w:sz="4" w:space="0" w:color="auto"/>
              <w:bottom w:val="single" w:sz="4" w:space="0" w:color="000000"/>
              <w:right w:val="single" w:sz="4" w:space="0" w:color="auto"/>
            </w:tcBorders>
            <w:vAlign w:val="center"/>
            <w:hideMark/>
          </w:tcPr>
          <w:p w14:paraId="2D80219D" w14:textId="77777777" w:rsidR="00F76D4B" w:rsidRPr="00633193" w:rsidRDefault="00F76D4B" w:rsidP="00F76D4B">
            <w:pPr>
              <w:rPr>
                <w:rFonts w:ascii="Calibri" w:eastAsia="Times New Roman" w:hAnsi="Calibri" w:cs="Calibri"/>
                <w:b/>
                <w:bCs/>
                <w:color w:val="000000"/>
                <w:sz w:val="20"/>
                <w:szCs w:val="20"/>
                <w:lang w:bidi="ar-SA"/>
              </w:rPr>
            </w:pPr>
          </w:p>
        </w:tc>
        <w:tc>
          <w:tcPr>
            <w:tcW w:w="6824" w:type="dxa"/>
            <w:tcBorders>
              <w:top w:val="nil"/>
              <w:left w:val="nil"/>
              <w:bottom w:val="nil"/>
              <w:right w:val="single" w:sz="4" w:space="0" w:color="auto"/>
            </w:tcBorders>
            <w:shd w:val="clear" w:color="auto" w:fill="auto"/>
            <w:vAlign w:val="center"/>
            <w:hideMark/>
          </w:tcPr>
          <w:p w14:paraId="279650D7" w14:textId="77777777" w:rsidR="00F76D4B" w:rsidRPr="00633193" w:rsidRDefault="00F76D4B" w:rsidP="00F76D4B">
            <w:pPr>
              <w:rPr>
                <w:rFonts w:ascii="Calibri" w:eastAsia="Times New Roman" w:hAnsi="Calibri" w:cs="Calibri"/>
                <w:i/>
                <w:iCs/>
                <w:color w:val="000000"/>
                <w:sz w:val="20"/>
                <w:szCs w:val="20"/>
                <w:lang w:bidi="ar-SA"/>
              </w:rPr>
            </w:pPr>
            <w:r w:rsidRPr="00633193">
              <w:rPr>
                <w:rFonts w:ascii="Calibri" w:eastAsia="Times New Roman" w:hAnsi="Calibri" w:cs="Calibri"/>
                <w:i/>
                <w:iCs/>
                <w:color w:val="000000"/>
                <w:sz w:val="20"/>
                <w:szCs w:val="20"/>
                <w:lang w:bidi="ar-SA"/>
              </w:rPr>
              <w:t>Handleiding: Verzamel fysiek en digitaal bewijs die tezamen een duidelijke, gedetailleerde beschrijving geven van hoe de data gecompromitteerd kon worden.</w:t>
            </w:r>
          </w:p>
        </w:tc>
        <w:tc>
          <w:tcPr>
            <w:tcW w:w="1703" w:type="dxa"/>
            <w:vMerge/>
            <w:tcBorders>
              <w:top w:val="nil"/>
              <w:left w:val="single" w:sz="4" w:space="0" w:color="auto"/>
              <w:bottom w:val="single" w:sz="4" w:space="0" w:color="000000"/>
              <w:right w:val="single" w:sz="4" w:space="0" w:color="auto"/>
            </w:tcBorders>
            <w:vAlign w:val="center"/>
            <w:hideMark/>
          </w:tcPr>
          <w:p w14:paraId="4CA8028D" w14:textId="77777777" w:rsidR="00F76D4B" w:rsidRPr="00633193" w:rsidRDefault="00F76D4B" w:rsidP="00F76D4B">
            <w:pPr>
              <w:rPr>
                <w:rFonts w:ascii="Calibri" w:eastAsia="Times New Roman" w:hAnsi="Calibri" w:cs="Calibri"/>
                <w:color w:val="000000"/>
                <w:sz w:val="20"/>
                <w:szCs w:val="20"/>
                <w:lang w:bidi="ar-SA"/>
              </w:rPr>
            </w:pPr>
          </w:p>
        </w:tc>
        <w:tc>
          <w:tcPr>
            <w:tcW w:w="3545" w:type="dxa"/>
            <w:vMerge/>
            <w:tcBorders>
              <w:top w:val="nil"/>
              <w:left w:val="single" w:sz="4" w:space="0" w:color="auto"/>
              <w:bottom w:val="single" w:sz="4" w:space="0" w:color="000000"/>
              <w:right w:val="single" w:sz="4" w:space="0" w:color="auto"/>
            </w:tcBorders>
            <w:vAlign w:val="center"/>
            <w:hideMark/>
          </w:tcPr>
          <w:p w14:paraId="6476A8C6" w14:textId="77777777" w:rsidR="00F76D4B" w:rsidRPr="00633193" w:rsidRDefault="00F76D4B" w:rsidP="00F76D4B">
            <w:pPr>
              <w:rPr>
                <w:rFonts w:ascii="Calibri" w:eastAsia="Times New Roman" w:hAnsi="Calibri" w:cs="Calibri"/>
                <w:b/>
                <w:bCs/>
                <w:color w:val="000000"/>
                <w:sz w:val="20"/>
                <w:szCs w:val="20"/>
                <w:lang w:bidi="ar-SA"/>
              </w:rPr>
            </w:pPr>
          </w:p>
        </w:tc>
      </w:tr>
      <w:tr w:rsidR="00F76D4B" w:rsidRPr="00633193" w14:paraId="668C9D7A" w14:textId="77777777" w:rsidTr="00F76D4B">
        <w:trPr>
          <w:gridAfter w:val="1"/>
          <w:wAfter w:w="146" w:type="dxa"/>
          <w:trHeight w:val="320"/>
        </w:trPr>
        <w:tc>
          <w:tcPr>
            <w:tcW w:w="2501" w:type="dxa"/>
            <w:vMerge/>
            <w:tcBorders>
              <w:top w:val="nil"/>
              <w:left w:val="single" w:sz="4" w:space="0" w:color="auto"/>
              <w:bottom w:val="single" w:sz="4" w:space="0" w:color="000000"/>
              <w:right w:val="single" w:sz="4" w:space="0" w:color="auto"/>
            </w:tcBorders>
            <w:vAlign w:val="center"/>
            <w:hideMark/>
          </w:tcPr>
          <w:p w14:paraId="1C89B05F" w14:textId="77777777" w:rsidR="00F76D4B" w:rsidRPr="00633193" w:rsidRDefault="00F76D4B" w:rsidP="00F76D4B">
            <w:pPr>
              <w:rPr>
                <w:rFonts w:ascii="Calibri" w:eastAsia="Times New Roman" w:hAnsi="Calibri" w:cs="Calibri"/>
                <w:b/>
                <w:bCs/>
                <w:color w:val="000000"/>
                <w:sz w:val="20"/>
                <w:szCs w:val="20"/>
                <w:lang w:bidi="ar-SA"/>
              </w:rPr>
            </w:pPr>
          </w:p>
        </w:tc>
        <w:tc>
          <w:tcPr>
            <w:tcW w:w="6824" w:type="dxa"/>
            <w:tcBorders>
              <w:top w:val="nil"/>
              <w:left w:val="nil"/>
              <w:bottom w:val="nil"/>
              <w:right w:val="single" w:sz="4" w:space="0" w:color="auto"/>
            </w:tcBorders>
            <w:shd w:val="clear" w:color="auto" w:fill="auto"/>
            <w:vAlign w:val="center"/>
            <w:hideMark/>
          </w:tcPr>
          <w:p w14:paraId="693FE3A8" w14:textId="77777777" w:rsidR="00F76D4B" w:rsidRPr="00633193" w:rsidRDefault="00F76D4B" w:rsidP="00F76D4B">
            <w:pPr>
              <w:rPr>
                <w:rFonts w:ascii="Calibri" w:eastAsia="Times New Roman" w:hAnsi="Calibri" w:cs="Calibri"/>
                <w:i/>
                <w:iCs/>
                <w:color w:val="000000"/>
                <w:sz w:val="20"/>
                <w:szCs w:val="20"/>
                <w:lang w:bidi="ar-SA"/>
              </w:rPr>
            </w:pPr>
            <w:r w:rsidRPr="00633193">
              <w:rPr>
                <w:rFonts w:ascii="Calibri" w:eastAsia="Times New Roman" w:hAnsi="Calibri" w:cs="Calibri"/>
                <w:i/>
                <w:iCs/>
                <w:color w:val="000000"/>
                <w:sz w:val="20"/>
                <w:szCs w:val="20"/>
                <w:lang w:bidi="ar-SA"/>
              </w:rPr>
              <w:t> </w:t>
            </w:r>
          </w:p>
        </w:tc>
        <w:tc>
          <w:tcPr>
            <w:tcW w:w="1703" w:type="dxa"/>
            <w:vMerge/>
            <w:tcBorders>
              <w:top w:val="nil"/>
              <w:left w:val="single" w:sz="4" w:space="0" w:color="auto"/>
              <w:bottom w:val="single" w:sz="4" w:space="0" w:color="000000"/>
              <w:right w:val="single" w:sz="4" w:space="0" w:color="auto"/>
            </w:tcBorders>
            <w:vAlign w:val="center"/>
            <w:hideMark/>
          </w:tcPr>
          <w:p w14:paraId="530D983F" w14:textId="77777777" w:rsidR="00F76D4B" w:rsidRPr="00633193" w:rsidRDefault="00F76D4B" w:rsidP="00F76D4B">
            <w:pPr>
              <w:rPr>
                <w:rFonts w:ascii="Calibri" w:eastAsia="Times New Roman" w:hAnsi="Calibri" w:cs="Calibri"/>
                <w:color w:val="000000"/>
                <w:sz w:val="20"/>
                <w:szCs w:val="20"/>
                <w:lang w:bidi="ar-SA"/>
              </w:rPr>
            </w:pPr>
          </w:p>
        </w:tc>
        <w:tc>
          <w:tcPr>
            <w:tcW w:w="3545" w:type="dxa"/>
            <w:vMerge/>
            <w:tcBorders>
              <w:top w:val="nil"/>
              <w:left w:val="single" w:sz="4" w:space="0" w:color="auto"/>
              <w:bottom w:val="single" w:sz="4" w:space="0" w:color="000000"/>
              <w:right w:val="single" w:sz="4" w:space="0" w:color="auto"/>
            </w:tcBorders>
            <w:vAlign w:val="center"/>
            <w:hideMark/>
          </w:tcPr>
          <w:p w14:paraId="4B967829" w14:textId="77777777" w:rsidR="00F76D4B" w:rsidRPr="00633193" w:rsidRDefault="00F76D4B" w:rsidP="00F76D4B">
            <w:pPr>
              <w:rPr>
                <w:rFonts w:ascii="Calibri" w:eastAsia="Times New Roman" w:hAnsi="Calibri" w:cs="Calibri"/>
                <w:b/>
                <w:bCs/>
                <w:color w:val="000000"/>
                <w:sz w:val="20"/>
                <w:szCs w:val="20"/>
                <w:lang w:bidi="ar-SA"/>
              </w:rPr>
            </w:pPr>
          </w:p>
        </w:tc>
      </w:tr>
      <w:tr w:rsidR="00F76D4B" w:rsidRPr="00633193" w14:paraId="2FF116A2" w14:textId="77777777" w:rsidTr="00F76D4B">
        <w:trPr>
          <w:gridAfter w:val="1"/>
          <w:wAfter w:w="146" w:type="dxa"/>
          <w:trHeight w:val="320"/>
        </w:trPr>
        <w:tc>
          <w:tcPr>
            <w:tcW w:w="2501" w:type="dxa"/>
            <w:vMerge/>
            <w:tcBorders>
              <w:top w:val="nil"/>
              <w:left w:val="single" w:sz="4" w:space="0" w:color="auto"/>
              <w:bottom w:val="single" w:sz="4" w:space="0" w:color="000000"/>
              <w:right w:val="single" w:sz="4" w:space="0" w:color="auto"/>
            </w:tcBorders>
            <w:vAlign w:val="center"/>
            <w:hideMark/>
          </w:tcPr>
          <w:p w14:paraId="3B823054" w14:textId="77777777" w:rsidR="00F76D4B" w:rsidRPr="00633193" w:rsidRDefault="00F76D4B" w:rsidP="00F76D4B">
            <w:pPr>
              <w:rPr>
                <w:rFonts w:ascii="Calibri" w:eastAsia="Times New Roman" w:hAnsi="Calibri" w:cs="Calibri"/>
                <w:b/>
                <w:bCs/>
                <w:color w:val="000000"/>
                <w:sz w:val="20"/>
                <w:szCs w:val="20"/>
                <w:lang w:bidi="ar-SA"/>
              </w:rPr>
            </w:pPr>
          </w:p>
        </w:tc>
        <w:tc>
          <w:tcPr>
            <w:tcW w:w="6824" w:type="dxa"/>
            <w:tcBorders>
              <w:top w:val="nil"/>
              <w:left w:val="nil"/>
              <w:bottom w:val="nil"/>
              <w:right w:val="single" w:sz="4" w:space="0" w:color="auto"/>
            </w:tcBorders>
            <w:shd w:val="clear" w:color="auto" w:fill="auto"/>
            <w:vAlign w:val="center"/>
            <w:hideMark/>
          </w:tcPr>
          <w:p w14:paraId="0C84ECA5" w14:textId="77777777" w:rsidR="00F76D4B" w:rsidRPr="00633193" w:rsidRDefault="00F76D4B" w:rsidP="00F76D4B">
            <w:pPr>
              <w:rPr>
                <w:rFonts w:ascii="Calibri" w:eastAsia="Times New Roman" w:hAnsi="Calibri" w:cs="Calibri"/>
                <w:i/>
                <w:iCs/>
                <w:color w:val="000000"/>
                <w:sz w:val="20"/>
                <w:szCs w:val="20"/>
                <w:lang w:bidi="ar-SA"/>
              </w:rPr>
            </w:pPr>
            <w:r w:rsidRPr="00633193">
              <w:rPr>
                <w:rFonts w:ascii="Calibri" w:eastAsia="Times New Roman" w:hAnsi="Calibri" w:cs="Calibri"/>
                <w:i/>
                <w:iCs/>
                <w:color w:val="000000"/>
                <w:sz w:val="20"/>
                <w:szCs w:val="20"/>
                <w:lang w:bidi="ar-SA"/>
              </w:rPr>
              <w:t>Voorbeelden:</w:t>
            </w:r>
          </w:p>
        </w:tc>
        <w:tc>
          <w:tcPr>
            <w:tcW w:w="1703" w:type="dxa"/>
            <w:vMerge/>
            <w:tcBorders>
              <w:top w:val="nil"/>
              <w:left w:val="single" w:sz="4" w:space="0" w:color="auto"/>
              <w:bottom w:val="single" w:sz="4" w:space="0" w:color="000000"/>
              <w:right w:val="single" w:sz="4" w:space="0" w:color="auto"/>
            </w:tcBorders>
            <w:vAlign w:val="center"/>
            <w:hideMark/>
          </w:tcPr>
          <w:p w14:paraId="62773F85" w14:textId="77777777" w:rsidR="00F76D4B" w:rsidRPr="00633193" w:rsidRDefault="00F76D4B" w:rsidP="00F76D4B">
            <w:pPr>
              <w:rPr>
                <w:rFonts w:ascii="Calibri" w:eastAsia="Times New Roman" w:hAnsi="Calibri" w:cs="Calibri"/>
                <w:color w:val="000000"/>
                <w:sz w:val="20"/>
                <w:szCs w:val="20"/>
                <w:lang w:bidi="ar-SA"/>
              </w:rPr>
            </w:pPr>
          </w:p>
        </w:tc>
        <w:tc>
          <w:tcPr>
            <w:tcW w:w="3545" w:type="dxa"/>
            <w:vMerge/>
            <w:tcBorders>
              <w:top w:val="nil"/>
              <w:left w:val="single" w:sz="4" w:space="0" w:color="auto"/>
              <w:bottom w:val="single" w:sz="4" w:space="0" w:color="000000"/>
              <w:right w:val="single" w:sz="4" w:space="0" w:color="auto"/>
            </w:tcBorders>
            <w:vAlign w:val="center"/>
            <w:hideMark/>
          </w:tcPr>
          <w:p w14:paraId="13CCB965" w14:textId="77777777" w:rsidR="00F76D4B" w:rsidRPr="00633193" w:rsidRDefault="00F76D4B" w:rsidP="00F76D4B">
            <w:pPr>
              <w:rPr>
                <w:rFonts w:ascii="Calibri" w:eastAsia="Times New Roman" w:hAnsi="Calibri" w:cs="Calibri"/>
                <w:b/>
                <w:bCs/>
                <w:color w:val="000000"/>
                <w:sz w:val="20"/>
                <w:szCs w:val="20"/>
                <w:lang w:bidi="ar-SA"/>
              </w:rPr>
            </w:pPr>
          </w:p>
        </w:tc>
      </w:tr>
      <w:tr w:rsidR="00F76D4B" w:rsidRPr="00633193" w14:paraId="0B0EDC81" w14:textId="77777777" w:rsidTr="00F76D4B">
        <w:trPr>
          <w:gridAfter w:val="1"/>
          <w:wAfter w:w="146" w:type="dxa"/>
          <w:trHeight w:val="320"/>
        </w:trPr>
        <w:tc>
          <w:tcPr>
            <w:tcW w:w="2501" w:type="dxa"/>
            <w:vMerge/>
            <w:tcBorders>
              <w:top w:val="nil"/>
              <w:left w:val="single" w:sz="4" w:space="0" w:color="auto"/>
              <w:bottom w:val="single" w:sz="4" w:space="0" w:color="000000"/>
              <w:right w:val="single" w:sz="4" w:space="0" w:color="auto"/>
            </w:tcBorders>
            <w:vAlign w:val="center"/>
            <w:hideMark/>
          </w:tcPr>
          <w:p w14:paraId="4EFE0E81" w14:textId="77777777" w:rsidR="00F76D4B" w:rsidRPr="00633193" w:rsidRDefault="00F76D4B" w:rsidP="00F76D4B">
            <w:pPr>
              <w:rPr>
                <w:rFonts w:ascii="Calibri" w:eastAsia="Times New Roman" w:hAnsi="Calibri" w:cs="Calibri"/>
                <w:b/>
                <w:bCs/>
                <w:color w:val="000000"/>
                <w:sz w:val="20"/>
                <w:szCs w:val="20"/>
                <w:lang w:bidi="ar-SA"/>
              </w:rPr>
            </w:pPr>
          </w:p>
        </w:tc>
        <w:tc>
          <w:tcPr>
            <w:tcW w:w="6824" w:type="dxa"/>
            <w:tcBorders>
              <w:top w:val="nil"/>
              <w:left w:val="nil"/>
              <w:bottom w:val="nil"/>
              <w:right w:val="single" w:sz="4" w:space="0" w:color="auto"/>
            </w:tcBorders>
            <w:shd w:val="clear" w:color="auto" w:fill="auto"/>
            <w:vAlign w:val="center"/>
            <w:hideMark/>
          </w:tcPr>
          <w:p w14:paraId="037F59E9" w14:textId="77777777" w:rsidR="00F76D4B" w:rsidRPr="00633193" w:rsidRDefault="00F76D4B" w:rsidP="00F76D4B">
            <w:pPr>
              <w:ind w:firstLineChars="400" w:firstLine="800"/>
              <w:rPr>
                <w:rFonts w:ascii="Calibri" w:eastAsia="Times New Roman" w:hAnsi="Calibri" w:cs="Calibri"/>
                <w:i/>
                <w:iCs/>
                <w:color w:val="000000"/>
                <w:sz w:val="20"/>
                <w:szCs w:val="20"/>
                <w:lang w:bidi="ar-SA"/>
              </w:rPr>
            </w:pPr>
            <w:r w:rsidRPr="00633193">
              <w:rPr>
                <w:rFonts w:ascii="Calibri" w:eastAsia="Times New Roman" w:hAnsi="Calibri" w:cs="Calibri"/>
                <w:i/>
                <w:iCs/>
                <w:color w:val="000000"/>
                <w:sz w:val="20"/>
                <w:szCs w:val="20"/>
                <w:lang w:bidi="ar-SA"/>
              </w:rPr>
              <w:t>a)</w:t>
            </w:r>
            <w:r w:rsidRPr="00633193">
              <w:rPr>
                <w:rFonts w:ascii="Times New Roman" w:eastAsia="Times New Roman" w:hAnsi="Times New Roman" w:cs="Times New Roman"/>
                <w:i/>
                <w:iCs/>
                <w:color w:val="000000"/>
                <w:sz w:val="14"/>
                <w:szCs w:val="14"/>
                <w:lang w:bidi="ar-SA"/>
              </w:rPr>
              <w:t xml:space="preserve">     </w:t>
            </w:r>
            <w:r w:rsidRPr="00633193">
              <w:rPr>
                <w:rFonts w:ascii="Calibri" w:eastAsia="Times New Roman" w:hAnsi="Calibri" w:cs="Calibri"/>
                <w:i/>
                <w:iCs/>
                <w:color w:val="000000"/>
                <w:sz w:val="20"/>
                <w:szCs w:val="20"/>
                <w:lang w:bidi="ar-SA"/>
              </w:rPr>
              <w:t>Images van de harddisk(en)</w:t>
            </w:r>
          </w:p>
        </w:tc>
        <w:tc>
          <w:tcPr>
            <w:tcW w:w="1703" w:type="dxa"/>
            <w:vMerge/>
            <w:tcBorders>
              <w:top w:val="nil"/>
              <w:left w:val="single" w:sz="4" w:space="0" w:color="auto"/>
              <w:bottom w:val="single" w:sz="4" w:space="0" w:color="000000"/>
              <w:right w:val="single" w:sz="4" w:space="0" w:color="auto"/>
            </w:tcBorders>
            <w:vAlign w:val="center"/>
            <w:hideMark/>
          </w:tcPr>
          <w:p w14:paraId="47A8FA77" w14:textId="77777777" w:rsidR="00F76D4B" w:rsidRPr="00633193" w:rsidRDefault="00F76D4B" w:rsidP="00F76D4B">
            <w:pPr>
              <w:rPr>
                <w:rFonts w:ascii="Calibri" w:eastAsia="Times New Roman" w:hAnsi="Calibri" w:cs="Calibri"/>
                <w:color w:val="000000"/>
                <w:sz w:val="20"/>
                <w:szCs w:val="20"/>
                <w:lang w:bidi="ar-SA"/>
              </w:rPr>
            </w:pPr>
          </w:p>
        </w:tc>
        <w:tc>
          <w:tcPr>
            <w:tcW w:w="3545" w:type="dxa"/>
            <w:vMerge/>
            <w:tcBorders>
              <w:top w:val="nil"/>
              <w:left w:val="single" w:sz="4" w:space="0" w:color="auto"/>
              <w:bottom w:val="single" w:sz="4" w:space="0" w:color="000000"/>
              <w:right w:val="single" w:sz="4" w:space="0" w:color="auto"/>
            </w:tcBorders>
            <w:vAlign w:val="center"/>
            <w:hideMark/>
          </w:tcPr>
          <w:p w14:paraId="389D7143" w14:textId="77777777" w:rsidR="00F76D4B" w:rsidRPr="00633193" w:rsidRDefault="00F76D4B" w:rsidP="00F76D4B">
            <w:pPr>
              <w:rPr>
                <w:rFonts w:ascii="Calibri" w:eastAsia="Times New Roman" w:hAnsi="Calibri" w:cs="Calibri"/>
                <w:b/>
                <w:bCs/>
                <w:color w:val="000000"/>
                <w:sz w:val="20"/>
                <w:szCs w:val="20"/>
                <w:lang w:bidi="ar-SA"/>
              </w:rPr>
            </w:pPr>
          </w:p>
        </w:tc>
      </w:tr>
      <w:tr w:rsidR="00F76D4B" w:rsidRPr="00633193" w14:paraId="2052F00D" w14:textId="77777777" w:rsidTr="00F76D4B">
        <w:trPr>
          <w:gridAfter w:val="1"/>
          <w:wAfter w:w="146" w:type="dxa"/>
          <w:trHeight w:val="600"/>
        </w:trPr>
        <w:tc>
          <w:tcPr>
            <w:tcW w:w="2501" w:type="dxa"/>
            <w:vMerge/>
            <w:tcBorders>
              <w:top w:val="nil"/>
              <w:left w:val="single" w:sz="4" w:space="0" w:color="auto"/>
              <w:bottom w:val="single" w:sz="4" w:space="0" w:color="000000"/>
              <w:right w:val="single" w:sz="4" w:space="0" w:color="auto"/>
            </w:tcBorders>
            <w:vAlign w:val="center"/>
            <w:hideMark/>
          </w:tcPr>
          <w:p w14:paraId="542DE713" w14:textId="77777777" w:rsidR="00F76D4B" w:rsidRPr="00633193" w:rsidRDefault="00F76D4B" w:rsidP="00F76D4B">
            <w:pPr>
              <w:rPr>
                <w:rFonts w:ascii="Calibri" w:eastAsia="Times New Roman" w:hAnsi="Calibri" w:cs="Calibri"/>
                <w:b/>
                <w:bCs/>
                <w:color w:val="000000"/>
                <w:sz w:val="20"/>
                <w:szCs w:val="20"/>
                <w:lang w:bidi="ar-SA"/>
              </w:rPr>
            </w:pPr>
          </w:p>
        </w:tc>
        <w:tc>
          <w:tcPr>
            <w:tcW w:w="6824" w:type="dxa"/>
            <w:tcBorders>
              <w:top w:val="nil"/>
              <w:left w:val="nil"/>
              <w:bottom w:val="nil"/>
              <w:right w:val="single" w:sz="4" w:space="0" w:color="auto"/>
            </w:tcBorders>
            <w:shd w:val="clear" w:color="auto" w:fill="auto"/>
            <w:vAlign w:val="center"/>
            <w:hideMark/>
          </w:tcPr>
          <w:p w14:paraId="0006B62C" w14:textId="77777777" w:rsidR="00F76D4B" w:rsidRPr="00633193" w:rsidRDefault="00F76D4B" w:rsidP="00F76D4B">
            <w:pPr>
              <w:ind w:firstLineChars="400" w:firstLine="800"/>
              <w:rPr>
                <w:rFonts w:ascii="Calibri" w:eastAsia="Times New Roman" w:hAnsi="Calibri" w:cs="Calibri"/>
                <w:i/>
                <w:iCs/>
                <w:color w:val="000000"/>
                <w:sz w:val="20"/>
                <w:szCs w:val="20"/>
                <w:lang w:bidi="ar-SA"/>
              </w:rPr>
            </w:pPr>
            <w:r w:rsidRPr="00633193">
              <w:rPr>
                <w:rFonts w:ascii="Calibri" w:eastAsia="Times New Roman" w:hAnsi="Calibri" w:cs="Calibri"/>
                <w:i/>
                <w:iCs/>
                <w:color w:val="000000"/>
                <w:sz w:val="20"/>
                <w:szCs w:val="20"/>
                <w:lang w:bidi="ar-SA"/>
              </w:rPr>
              <w:t>b)</w:t>
            </w:r>
            <w:r w:rsidRPr="00633193">
              <w:rPr>
                <w:rFonts w:ascii="Times New Roman" w:eastAsia="Times New Roman" w:hAnsi="Times New Roman" w:cs="Times New Roman"/>
                <w:i/>
                <w:iCs/>
                <w:color w:val="000000"/>
                <w:sz w:val="14"/>
                <w:szCs w:val="14"/>
                <w:lang w:bidi="ar-SA"/>
              </w:rPr>
              <w:t xml:space="preserve">     </w:t>
            </w:r>
            <w:r w:rsidRPr="00633193">
              <w:rPr>
                <w:rFonts w:ascii="Calibri" w:eastAsia="Times New Roman" w:hAnsi="Calibri" w:cs="Calibri"/>
                <w:i/>
                <w:iCs/>
                <w:color w:val="000000"/>
                <w:sz w:val="20"/>
                <w:szCs w:val="20"/>
                <w:lang w:bidi="ar-SA"/>
              </w:rPr>
              <w:t xml:space="preserve">Netwerkverkeersgegevens van en naar de gecompromitteerde apparatuur </w:t>
            </w:r>
          </w:p>
        </w:tc>
        <w:tc>
          <w:tcPr>
            <w:tcW w:w="1703" w:type="dxa"/>
            <w:vMerge/>
            <w:tcBorders>
              <w:top w:val="nil"/>
              <w:left w:val="single" w:sz="4" w:space="0" w:color="auto"/>
              <w:bottom w:val="single" w:sz="4" w:space="0" w:color="000000"/>
              <w:right w:val="single" w:sz="4" w:space="0" w:color="auto"/>
            </w:tcBorders>
            <w:vAlign w:val="center"/>
            <w:hideMark/>
          </w:tcPr>
          <w:p w14:paraId="1C87698A" w14:textId="77777777" w:rsidR="00F76D4B" w:rsidRPr="00633193" w:rsidRDefault="00F76D4B" w:rsidP="00F76D4B">
            <w:pPr>
              <w:rPr>
                <w:rFonts w:ascii="Calibri" w:eastAsia="Times New Roman" w:hAnsi="Calibri" w:cs="Calibri"/>
                <w:color w:val="000000"/>
                <w:sz w:val="20"/>
                <w:szCs w:val="20"/>
                <w:lang w:bidi="ar-SA"/>
              </w:rPr>
            </w:pPr>
          </w:p>
        </w:tc>
        <w:tc>
          <w:tcPr>
            <w:tcW w:w="3545" w:type="dxa"/>
            <w:vMerge/>
            <w:tcBorders>
              <w:top w:val="nil"/>
              <w:left w:val="single" w:sz="4" w:space="0" w:color="auto"/>
              <w:bottom w:val="single" w:sz="4" w:space="0" w:color="000000"/>
              <w:right w:val="single" w:sz="4" w:space="0" w:color="auto"/>
            </w:tcBorders>
            <w:vAlign w:val="center"/>
            <w:hideMark/>
          </w:tcPr>
          <w:p w14:paraId="11E8856A" w14:textId="77777777" w:rsidR="00F76D4B" w:rsidRPr="00633193" w:rsidRDefault="00F76D4B" w:rsidP="00F76D4B">
            <w:pPr>
              <w:rPr>
                <w:rFonts w:ascii="Calibri" w:eastAsia="Times New Roman" w:hAnsi="Calibri" w:cs="Calibri"/>
                <w:b/>
                <w:bCs/>
                <w:color w:val="000000"/>
                <w:sz w:val="20"/>
                <w:szCs w:val="20"/>
                <w:lang w:bidi="ar-SA"/>
              </w:rPr>
            </w:pPr>
          </w:p>
        </w:tc>
      </w:tr>
      <w:tr w:rsidR="00F76D4B" w:rsidRPr="00633193" w14:paraId="5F5A7BFB" w14:textId="77777777" w:rsidTr="00F76D4B">
        <w:trPr>
          <w:gridAfter w:val="1"/>
          <w:wAfter w:w="146" w:type="dxa"/>
          <w:trHeight w:val="320"/>
        </w:trPr>
        <w:tc>
          <w:tcPr>
            <w:tcW w:w="2501" w:type="dxa"/>
            <w:vMerge/>
            <w:tcBorders>
              <w:top w:val="nil"/>
              <w:left w:val="single" w:sz="4" w:space="0" w:color="auto"/>
              <w:bottom w:val="single" w:sz="4" w:space="0" w:color="000000"/>
              <w:right w:val="single" w:sz="4" w:space="0" w:color="auto"/>
            </w:tcBorders>
            <w:vAlign w:val="center"/>
            <w:hideMark/>
          </w:tcPr>
          <w:p w14:paraId="28CFF392" w14:textId="77777777" w:rsidR="00F76D4B" w:rsidRPr="00633193" w:rsidRDefault="00F76D4B" w:rsidP="00F76D4B">
            <w:pPr>
              <w:rPr>
                <w:rFonts w:ascii="Calibri" w:eastAsia="Times New Roman" w:hAnsi="Calibri" w:cs="Calibri"/>
                <w:b/>
                <w:bCs/>
                <w:color w:val="000000"/>
                <w:sz w:val="20"/>
                <w:szCs w:val="20"/>
                <w:lang w:bidi="ar-SA"/>
              </w:rPr>
            </w:pPr>
          </w:p>
        </w:tc>
        <w:tc>
          <w:tcPr>
            <w:tcW w:w="6824" w:type="dxa"/>
            <w:tcBorders>
              <w:top w:val="nil"/>
              <w:left w:val="nil"/>
              <w:bottom w:val="nil"/>
              <w:right w:val="single" w:sz="4" w:space="0" w:color="auto"/>
            </w:tcBorders>
            <w:shd w:val="clear" w:color="auto" w:fill="auto"/>
            <w:vAlign w:val="center"/>
            <w:hideMark/>
          </w:tcPr>
          <w:p w14:paraId="4CC00181" w14:textId="77777777" w:rsidR="00F76D4B" w:rsidRPr="00633193" w:rsidRDefault="00F76D4B" w:rsidP="00F76D4B">
            <w:pPr>
              <w:ind w:firstLineChars="400" w:firstLine="800"/>
              <w:rPr>
                <w:rFonts w:ascii="Calibri" w:eastAsia="Times New Roman" w:hAnsi="Calibri" w:cs="Calibri"/>
                <w:i/>
                <w:iCs/>
                <w:color w:val="000000"/>
                <w:sz w:val="20"/>
                <w:szCs w:val="20"/>
                <w:lang w:bidi="ar-SA"/>
              </w:rPr>
            </w:pPr>
            <w:r w:rsidRPr="00633193">
              <w:rPr>
                <w:rFonts w:ascii="Calibri" w:eastAsia="Times New Roman" w:hAnsi="Calibri" w:cs="Calibri"/>
                <w:i/>
                <w:iCs/>
                <w:color w:val="000000"/>
                <w:sz w:val="20"/>
                <w:szCs w:val="20"/>
                <w:lang w:bidi="ar-SA"/>
              </w:rPr>
              <w:t>c)</w:t>
            </w:r>
            <w:r w:rsidRPr="00633193">
              <w:rPr>
                <w:rFonts w:ascii="Times New Roman" w:eastAsia="Times New Roman" w:hAnsi="Times New Roman" w:cs="Times New Roman"/>
                <w:i/>
                <w:iCs/>
                <w:color w:val="000000"/>
                <w:sz w:val="14"/>
                <w:szCs w:val="14"/>
                <w:lang w:bidi="ar-SA"/>
              </w:rPr>
              <w:t xml:space="preserve">      </w:t>
            </w:r>
            <w:r w:rsidRPr="00633193">
              <w:rPr>
                <w:rFonts w:ascii="Calibri" w:eastAsia="Times New Roman" w:hAnsi="Calibri" w:cs="Calibri"/>
                <w:i/>
                <w:iCs/>
                <w:color w:val="000000"/>
                <w:sz w:val="20"/>
                <w:szCs w:val="20"/>
                <w:lang w:bidi="ar-SA"/>
              </w:rPr>
              <w:t>Werkplek applicatie logs</w:t>
            </w:r>
          </w:p>
        </w:tc>
        <w:tc>
          <w:tcPr>
            <w:tcW w:w="1703" w:type="dxa"/>
            <w:vMerge/>
            <w:tcBorders>
              <w:top w:val="nil"/>
              <w:left w:val="single" w:sz="4" w:space="0" w:color="auto"/>
              <w:bottom w:val="single" w:sz="4" w:space="0" w:color="000000"/>
              <w:right w:val="single" w:sz="4" w:space="0" w:color="auto"/>
            </w:tcBorders>
            <w:vAlign w:val="center"/>
            <w:hideMark/>
          </w:tcPr>
          <w:p w14:paraId="7D06870E" w14:textId="77777777" w:rsidR="00F76D4B" w:rsidRPr="00633193" w:rsidRDefault="00F76D4B" w:rsidP="00F76D4B">
            <w:pPr>
              <w:rPr>
                <w:rFonts w:ascii="Calibri" w:eastAsia="Times New Roman" w:hAnsi="Calibri" w:cs="Calibri"/>
                <w:color w:val="000000"/>
                <w:sz w:val="20"/>
                <w:szCs w:val="20"/>
                <w:lang w:bidi="ar-SA"/>
              </w:rPr>
            </w:pPr>
          </w:p>
        </w:tc>
        <w:tc>
          <w:tcPr>
            <w:tcW w:w="3545" w:type="dxa"/>
            <w:vMerge/>
            <w:tcBorders>
              <w:top w:val="nil"/>
              <w:left w:val="single" w:sz="4" w:space="0" w:color="auto"/>
              <w:bottom w:val="single" w:sz="4" w:space="0" w:color="000000"/>
              <w:right w:val="single" w:sz="4" w:space="0" w:color="auto"/>
            </w:tcBorders>
            <w:vAlign w:val="center"/>
            <w:hideMark/>
          </w:tcPr>
          <w:p w14:paraId="7E781214" w14:textId="77777777" w:rsidR="00F76D4B" w:rsidRPr="00633193" w:rsidRDefault="00F76D4B" w:rsidP="00F76D4B">
            <w:pPr>
              <w:rPr>
                <w:rFonts w:ascii="Calibri" w:eastAsia="Times New Roman" w:hAnsi="Calibri" w:cs="Calibri"/>
                <w:b/>
                <w:bCs/>
                <w:color w:val="000000"/>
                <w:sz w:val="20"/>
                <w:szCs w:val="20"/>
                <w:lang w:bidi="ar-SA"/>
              </w:rPr>
            </w:pPr>
          </w:p>
        </w:tc>
      </w:tr>
      <w:tr w:rsidR="00F76D4B" w:rsidRPr="00633193" w14:paraId="276B254F" w14:textId="77777777" w:rsidTr="00F76D4B">
        <w:trPr>
          <w:gridAfter w:val="1"/>
          <w:wAfter w:w="146" w:type="dxa"/>
          <w:trHeight w:val="320"/>
        </w:trPr>
        <w:tc>
          <w:tcPr>
            <w:tcW w:w="2501" w:type="dxa"/>
            <w:vMerge/>
            <w:tcBorders>
              <w:top w:val="nil"/>
              <w:left w:val="single" w:sz="4" w:space="0" w:color="auto"/>
              <w:bottom w:val="single" w:sz="4" w:space="0" w:color="000000"/>
              <w:right w:val="single" w:sz="4" w:space="0" w:color="auto"/>
            </w:tcBorders>
            <w:vAlign w:val="center"/>
            <w:hideMark/>
          </w:tcPr>
          <w:p w14:paraId="2D53299F" w14:textId="77777777" w:rsidR="00F76D4B" w:rsidRPr="00633193" w:rsidRDefault="00F76D4B" w:rsidP="00F76D4B">
            <w:pPr>
              <w:rPr>
                <w:rFonts w:ascii="Calibri" w:eastAsia="Times New Roman" w:hAnsi="Calibri" w:cs="Calibri"/>
                <w:b/>
                <w:bCs/>
                <w:color w:val="000000"/>
                <w:sz w:val="20"/>
                <w:szCs w:val="20"/>
                <w:lang w:bidi="ar-SA"/>
              </w:rPr>
            </w:pPr>
          </w:p>
        </w:tc>
        <w:tc>
          <w:tcPr>
            <w:tcW w:w="6824" w:type="dxa"/>
            <w:tcBorders>
              <w:top w:val="nil"/>
              <w:left w:val="nil"/>
              <w:bottom w:val="nil"/>
              <w:right w:val="single" w:sz="4" w:space="0" w:color="auto"/>
            </w:tcBorders>
            <w:shd w:val="clear" w:color="auto" w:fill="auto"/>
            <w:vAlign w:val="center"/>
            <w:hideMark/>
          </w:tcPr>
          <w:p w14:paraId="6A707FA4" w14:textId="77777777" w:rsidR="00F76D4B" w:rsidRPr="00633193" w:rsidRDefault="00F76D4B" w:rsidP="00F76D4B">
            <w:pPr>
              <w:ind w:firstLineChars="400" w:firstLine="800"/>
              <w:rPr>
                <w:rFonts w:ascii="Calibri" w:eastAsia="Times New Roman" w:hAnsi="Calibri" w:cs="Calibri"/>
                <w:i/>
                <w:iCs/>
                <w:color w:val="000000"/>
                <w:sz w:val="20"/>
                <w:szCs w:val="20"/>
                <w:lang w:bidi="ar-SA"/>
              </w:rPr>
            </w:pPr>
            <w:r w:rsidRPr="00633193">
              <w:rPr>
                <w:rFonts w:ascii="Calibri" w:eastAsia="Times New Roman" w:hAnsi="Calibri" w:cs="Calibri"/>
                <w:i/>
                <w:iCs/>
                <w:color w:val="000000"/>
                <w:sz w:val="20"/>
                <w:szCs w:val="20"/>
                <w:lang w:bidi="ar-SA"/>
              </w:rPr>
              <w:t>d)</w:t>
            </w:r>
            <w:r w:rsidRPr="00633193">
              <w:rPr>
                <w:rFonts w:ascii="Times New Roman" w:eastAsia="Times New Roman" w:hAnsi="Times New Roman" w:cs="Times New Roman"/>
                <w:i/>
                <w:iCs/>
                <w:color w:val="000000"/>
                <w:sz w:val="14"/>
                <w:szCs w:val="14"/>
                <w:lang w:bidi="ar-SA"/>
              </w:rPr>
              <w:t xml:space="preserve">     </w:t>
            </w:r>
            <w:r w:rsidRPr="00633193">
              <w:rPr>
                <w:rFonts w:ascii="Calibri" w:eastAsia="Times New Roman" w:hAnsi="Calibri" w:cs="Calibri"/>
                <w:i/>
                <w:iCs/>
                <w:color w:val="000000"/>
                <w:sz w:val="20"/>
                <w:szCs w:val="20"/>
                <w:lang w:bidi="ar-SA"/>
              </w:rPr>
              <w:t>Toegangslogs</w:t>
            </w:r>
          </w:p>
        </w:tc>
        <w:tc>
          <w:tcPr>
            <w:tcW w:w="1703" w:type="dxa"/>
            <w:vMerge/>
            <w:tcBorders>
              <w:top w:val="nil"/>
              <w:left w:val="single" w:sz="4" w:space="0" w:color="auto"/>
              <w:bottom w:val="single" w:sz="4" w:space="0" w:color="000000"/>
              <w:right w:val="single" w:sz="4" w:space="0" w:color="auto"/>
            </w:tcBorders>
            <w:vAlign w:val="center"/>
            <w:hideMark/>
          </w:tcPr>
          <w:p w14:paraId="78DDB055" w14:textId="77777777" w:rsidR="00F76D4B" w:rsidRPr="00633193" w:rsidRDefault="00F76D4B" w:rsidP="00F76D4B">
            <w:pPr>
              <w:rPr>
                <w:rFonts w:ascii="Calibri" w:eastAsia="Times New Roman" w:hAnsi="Calibri" w:cs="Calibri"/>
                <w:color w:val="000000"/>
                <w:sz w:val="20"/>
                <w:szCs w:val="20"/>
                <w:lang w:bidi="ar-SA"/>
              </w:rPr>
            </w:pPr>
          </w:p>
        </w:tc>
        <w:tc>
          <w:tcPr>
            <w:tcW w:w="3545" w:type="dxa"/>
            <w:vMerge/>
            <w:tcBorders>
              <w:top w:val="nil"/>
              <w:left w:val="single" w:sz="4" w:space="0" w:color="auto"/>
              <w:bottom w:val="single" w:sz="4" w:space="0" w:color="000000"/>
              <w:right w:val="single" w:sz="4" w:space="0" w:color="auto"/>
            </w:tcBorders>
            <w:vAlign w:val="center"/>
            <w:hideMark/>
          </w:tcPr>
          <w:p w14:paraId="6BC2B373" w14:textId="77777777" w:rsidR="00F76D4B" w:rsidRPr="00633193" w:rsidRDefault="00F76D4B" w:rsidP="00F76D4B">
            <w:pPr>
              <w:rPr>
                <w:rFonts w:ascii="Calibri" w:eastAsia="Times New Roman" w:hAnsi="Calibri" w:cs="Calibri"/>
                <w:b/>
                <w:bCs/>
                <w:color w:val="000000"/>
                <w:sz w:val="20"/>
                <w:szCs w:val="20"/>
                <w:lang w:bidi="ar-SA"/>
              </w:rPr>
            </w:pPr>
          </w:p>
        </w:tc>
      </w:tr>
      <w:tr w:rsidR="00F76D4B" w:rsidRPr="00633193" w14:paraId="6AE4A3CB" w14:textId="77777777" w:rsidTr="00F76D4B">
        <w:trPr>
          <w:gridAfter w:val="1"/>
          <w:wAfter w:w="146" w:type="dxa"/>
          <w:trHeight w:val="320"/>
        </w:trPr>
        <w:tc>
          <w:tcPr>
            <w:tcW w:w="2501" w:type="dxa"/>
            <w:vMerge/>
            <w:tcBorders>
              <w:top w:val="nil"/>
              <w:left w:val="single" w:sz="4" w:space="0" w:color="auto"/>
              <w:bottom w:val="single" w:sz="4" w:space="0" w:color="000000"/>
              <w:right w:val="single" w:sz="4" w:space="0" w:color="auto"/>
            </w:tcBorders>
            <w:vAlign w:val="center"/>
            <w:hideMark/>
          </w:tcPr>
          <w:p w14:paraId="54831C24" w14:textId="77777777" w:rsidR="00F76D4B" w:rsidRPr="00633193" w:rsidRDefault="00F76D4B" w:rsidP="00F76D4B">
            <w:pPr>
              <w:rPr>
                <w:rFonts w:ascii="Calibri" w:eastAsia="Times New Roman" w:hAnsi="Calibri" w:cs="Calibri"/>
                <w:b/>
                <w:bCs/>
                <w:color w:val="000000"/>
                <w:sz w:val="20"/>
                <w:szCs w:val="20"/>
                <w:lang w:bidi="ar-SA"/>
              </w:rPr>
            </w:pPr>
          </w:p>
        </w:tc>
        <w:tc>
          <w:tcPr>
            <w:tcW w:w="6824" w:type="dxa"/>
            <w:tcBorders>
              <w:top w:val="nil"/>
              <w:left w:val="nil"/>
              <w:bottom w:val="single" w:sz="4" w:space="0" w:color="auto"/>
              <w:right w:val="single" w:sz="4" w:space="0" w:color="auto"/>
            </w:tcBorders>
            <w:shd w:val="clear" w:color="auto" w:fill="auto"/>
            <w:vAlign w:val="center"/>
            <w:hideMark/>
          </w:tcPr>
          <w:p w14:paraId="44DB861E" w14:textId="77777777" w:rsidR="00F76D4B" w:rsidRPr="00633193" w:rsidRDefault="00F76D4B" w:rsidP="00F76D4B">
            <w:pPr>
              <w:ind w:firstLineChars="400" w:firstLine="800"/>
              <w:rPr>
                <w:rFonts w:ascii="Calibri" w:eastAsia="Times New Roman" w:hAnsi="Calibri" w:cs="Calibri"/>
                <w:i/>
                <w:iCs/>
                <w:color w:val="000000"/>
                <w:sz w:val="20"/>
                <w:szCs w:val="20"/>
                <w:lang w:bidi="ar-SA"/>
              </w:rPr>
            </w:pPr>
            <w:r w:rsidRPr="00633193">
              <w:rPr>
                <w:rFonts w:ascii="Calibri" w:eastAsia="Times New Roman" w:hAnsi="Calibri" w:cs="Calibri"/>
                <w:i/>
                <w:iCs/>
                <w:color w:val="000000"/>
                <w:sz w:val="20"/>
                <w:szCs w:val="20"/>
                <w:lang w:bidi="ar-SA"/>
              </w:rPr>
              <w:t>e)</w:t>
            </w:r>
            <w:r w:rsidRPr="00633193">
              <w:rPr>
                <w:rFonts w:ascii="Times New Roman" w:eastAsia="Times New Roman" w:hAnsi="Times New Roman" w:cs="Times New Roman"/>
                <w:i/>
                <w:iCs/>
                <w:color w:val="000000"/>
                <w:sz w:val="14"/>
                <w:szCs w:val="14"/>
                <w:lang w:bidi="ar-SA"/>
              </w:rPr>
              <w:t xml:space="preserve">     </w:t>
            </w:r>
            <w:r w:rsidRPr="00633193">
              <w:rPr>
                <w:rFonts w:ascii="Calibri" w:eastAsia="Times New Roman" w:hAnsi="Calibri" w:cs="Calibri"/>
                <w:i/>
                <w:iCs/>
                <w:color w:val="000000"/>
                <w:sz w:val="20"/>
                <w:szCs w:val="20"/>
                <w:lang w:bidi="ar-SA"/>
              </w:rPr>
              <w:t>Foto’s van de omgeving waar het incident plaatsvindt</w:t>
            </w:r>
          </w:p>
        </w:tc>
        <w:tc>
          <w:tcPr>
            <w:tcW w:w="1703" w:type="dxa"/>
            <w:vMerge/>
            <w:tcBorders>
              <w:top w:val="nil"/>
              <w:left w:val="single" w:sz="4" w:space="0" w:color="auto"/>
              <w:bottom w:val="single" w:sz="4" w:space="0" w:color="000000"/>
              <w:right w:val="single" w:sz="4" w:space="0" w:color="auto"/>
            </w:tcBorders>
            <w:vAlign w:val="center"/>
            <w:hideMark/>
          </w:tcPr>
          <w:p w14:paraId="34B4FC19" w14:textId="77777777" w:rsidR="00F76D4B" w:rsidRPr="00633193" w:rsidRDefault="00F76D4B" w:rsidP="00F76D4B">
            <w:pPr>
              <w:rPr>
                <w:rFonts w:ascii="Calibri" w:eastAsia="Times New Roman" w:hAnsi="Calibri" w:cs="Calibri"/>
                <w:color w:val="000000"/>
                <w:sz w:val="20"/>
                <w:szCs w:val="20"/>
                <w:lang w:bidi="ar-SA"/>
              </w:rPr>
            </w:pPr>
          </w:p>
        </w:tc>
        <w:tc>
          <w:tcPr>
            <w:tcW w:w="3545" w:type="dxa"/>
            <w:vMerge/>
            <w:tcBorders>
              <w:top w:val="nil"/>
              <w:left w:val="single" w:sz="4" w:space="0" w:color="auto"/>
              <w:bottom w:val="single" w:sz="4" w:space="0" w:color="000000"/>
              <w:right w:val="single" w:sz="4" w:space="0" w:color="auto"/>
            </w:tcBorders>
            <w:vAlign w:val="center"/>
            <w:hideMark/>
          </w:tcPr>
          <w:p w14:paraId="1E3824B3" w14:textId="77777777" w:rsidR="00F76D4B" w:rsidRPr="00633193" w:rsidRDefault="00F76D4B" w:rsidP="00F76D4B">
            <w:pPr>
              <w:rPr>
                <w:rFonts w:ascii="Calibri" w:eastAsia="Times New Roman" w:hAnsi="Calibri" w:cs="Calibri"/>
                <w:b/>
                <w:bCs/>
                <w:color w:val="000000"/>
                <w:sz w:val="20"/>
                <w:szCs w:val="20"/>
                <w:lang w:bidi="ar-SA"/>
              </w:rPr>
            </w:pPr>
          </w:p>
        </w:tc>
      </w:tr>
      <w:tr w:rsidR="00F76D4B" w:rsidRPr="00633193" w14:paraId="1144C33D" w14:textId="77777777" w:rsidTr="00F76D4B">
        <w:trPr>
          <w:gridAfter w:val="1"/>
          <w:wAfter w:w="146" w:type="dxa"/>
          <w:trHeight w:val="600"/>
        </w:trPr>
        <w:tc>
          <w:tcPr>
            <w:tcW w:w="2501" w:type="dxa"/>
            <w:vMerge w:val="restart"/>
            <w:tcBorders>
              <w:top w:val="nil"/>
              <w:left w:val="single" w:sz="4" w:space="0" w:color="auto"/>
              <w:bottom w:val="single" w:sz="4" w:space="0" w:color="000000"/>
              <w:right w:val="single" w:sz="4" w:space="0" w:color="auto"/>
            </w:tcBorders>
            <w:shd w:val="clear" w:color="auto" w:fill="auto"/>
            <w:vAlign w:val="center"/>
            <w:hideMark/>
          </w:tcPr>
          <w:p w14:paraId="606C887F"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6824" w:type="dxa"/>
            <w:tcBorders>
              <w:top w:val="nil"/>
              <w:left w:val="nil"/>
              <w:bottom w:val="nil"/>
              <w:right w:val="single" w:sz="4" w:space="0" w:color="auto"/>
            </w:tcBorders>
            <w:shd w:val="clear" w:color="auto" w:fill="auto"/>
            <w:vAlign w:val="center"/>
            <w:hideMark/>
          </w:tcPr>
          <w:p w14:paraId="3EBD63C0" w14:textId="77777777" w:rsidR="00F76D4B" w:rsidRPr="00633193" w:rsidRDefault="00F76D4B" w:rsidP="00F76D4B">
            <w:pPr>
              <w:ind w:firstLineChars="200" w:firstLine="400"/>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3.3 Zorg voor, en onderhoud, al het bewijsmateriaal en houd bij waar het zich bevindt en wie er toegang toe heeft.</w:t>
            </w:r>
          </w:p>
        </w:tc>
        <w:tc>
          <w:tcPr>
            <w:tcW w:w="1703" w:type="dxa"/>
            <w:vMerge w:val="restart"/>
            <w:tcBorders>
              <w:top w:val="nil"/>
              <w:left w:val="single" w:sz="4" w:space="0" w:color="auto"/>
              <w:bottom w:val="single" w:sz="4" w:space="0" w:color="000000"/>
              <w:right w:val="single" w:sz="4" w:space="0" w:color="auto"/>
            </w:tcBorders>
            <w:shd w:val="clear" w:color="auto" w:fill="auto"/>
            <w:vAlign w:val="center"/>
            <w:hideMark/>
          </w:tcPr>
          <w:p w14:paraId="02A8A102" w14:textId="77777777" w:rsidR="00F76D4B" w:rsidRPr="00633193" w:rsidRDefault="00F76D4B" w:rsidP="00F76D4B">
            <w:pPr>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Incident response team</w:t>
            </w:r>
          </w:p>
        </w:tc>
        <w:tc>
          <w:tcPr>
            <w:tcW w:w="3545" w:type="dxa"/>
            <w:vMerge w:val="restart"/>
            <w:tcBorders>
              <w:top w:val="nil"/>
              <w:left w:val="single" w:sz="4" w:space="0" w:color="auto"/>
              <w:bottom w:val="single" w:sz="4" w:space="0" w:color="000000"/>
              <w:right w:val="single" w:sz="4" w:space="0" w:color="auto"/>
            </w:tcBorders>
            <w:shd w:val="clear" w:color="auto" w:fill="auto"/>
            <w:vAlign w:val="center"/>
            <w:hideMark/>
          </w:tcPr>
          <w:p w14:paraId="1A357E8E"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r>
      <w:tr w:rsidR="00F76D4B" w:rsidRPr="00633193" w14:paraId="47224B63" w14:textId="77777777" w:rsidTr="00F76D4B">
        <w:trPr>
          <w:gridAfter w:val="1"/>
          <w:wAfter w:w="146" w:type="dxa"/>
          <w:trHeight w:val="320"/>
        </w:trPr>
        <w:tc>
          <w:tcPr>
            <w:tcW w:w="2501" w:type="dxa"/>
            <w:vMerge/>
            <w:tcBorders>
              <w:top w:val="nil"/>
              <w:left w:val="single" w:sz="4" w:space="0" w:color="auto"/>
              <w:bottom w:val="single" w:sz="4" w:space="0" w:color="000000"/>
              <w:right w:val="single" w:sz="4" w:space="0" w:color="auto"/>
            </w:tcBorders>
            <w:vAlign w:val="center"/>
            <w:hideMark/>
          </w:tcPr>
          <w:p w14:paraId="1602C7BD" w14:textId="77777777" w:rsidR="00F76D4B" w:rsidRPr="00633193" w:rsidRDefault="00F76D4B" w:rsidP="00F76D4B">
            <w:pPr>
              <w:rPr>
                <w:rFonts w:ascii="Calibri" w:eastAsia="Times New Roman" w:hAnsi="Calibri" w:cs="Calibri"/>
                <w:b/>
                <w:bCs/>
                <w:color w:val="000000"/>
                <w:sz w:val="20"/>
                <w:szCs w:val="20"/>
                <w:lang w:bidi="ar-SA"/>
              </w:rPr>
            </w:pPr>
          </w:p>
        </w:tc>
        <w:tc>
          <w:tcPr>
            <w:tcW w:w="6824" w:type="dxa"/>
            <w:tcBorders>
              <w:top w:val="nil"/>
              <w:left w:val="nil"/>
              <w:bottom w:val="nil"/>
              <w:right w:val="single" w:sz="4" w:space="0" w:color="auto"/>
            </w:tcBorders>
            <w:shd w:val="clear" w:color="auto" w:fill="auto"/>
            <w:vAlign w:val="center"/>
            <w:hideMark/>
          </w:tcPr>
          <w:p w14:paraId="03B56991" w14:textId="77777777" w:rsidR="00F76D4B" w:rsidRPr="00633193" w:rsidRDefault="00F76D4B" w:rsidP="00F76D4B">
            <w:pPr>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 </w:t>
            </w:r>
          </w:p>
        </w:tc>
        <w:tc>
          <w:tcPr>
            <w:tcW w:w="1703" w:type="dxa"/>
            <w:vMerge/>
            <w:tcBorders>
              <w:top w:val="nil"/>
              <w:left w:val="single" w:sz="4" w:space="0" w:color="auto"/>
              <w:bottom w:val="single" w:sz="4" w:space="0" w:color="000000"/>
              <w:right w:val="single" w:sz="4" w:space="0" w:color="auto"/>
            </w:tcBorders>
            <w:vAlign w:val="center"/>
            <w:hideMark/>
          </w:tcPr>
          <w:p w14:paraId="619F933A" w14:textId="77777777" w:rsidR="00F76D4B" w:rsidRPr="00633193" w:rsidRDefault="00F76D4B" w:rsidP="00F76D4B">
            <w:pPr>
              <w:rPr>
                <w:rFonts w:ascii="Calibri" w:eastAsia="Times New Roman" w:hAnsi="Calibri" w:cs="Calibri"/>
                <w:color w:val="000000"/>
                <w:sz w:val="20"/>
                <w:szCs w:val="20"/>
                <w:lang w:bidi="ar-SA"/>
              </w:rPr>
            </w:pPr>
          </w:p>
        </w:tc>
        <w:tc>
          <w:tcPr>
            <w:tcW w:w="3545" w:type="dxa"/>
            <w:vMerge/>
            <w:tcBorders>
              <w:top w:val="nil"/>
              <w:left w:val="single" w:sz="4" w:space="0" w:color="auto"/>
              <w:bottom w:val="single" w:sz="4" w:space="0" w:color="000000"/>
              <w:right w:val="single" w:sz="4" w:space="0" w:color="auto"/>
            </w:tcBorders>
            <w:vAlign w:val="center"/>
            <w:hideMark/>
          </w:tcPr>
          <w:p w14:paraId="41DFF0B6" w14:textId="77777777" w:rsidR="00F76D4B" w:rsidRPr="00633193" w:rsidRDefault="00F76D4B" w:rsidP="00F76D4B">
            <w:pPr>
              <w:rPr>
                <w:rFonts w:ascii="Calibri" w:eastAsia="Times New Roman" w:hAnsi="Calibri" w:cs="Calibri"/>
                <w:b/>
                <w:bCs/>
                <w:color w:val="000000"/>
                <w:sz w:val="20"/>
                <w:szCs w:val="20"/>
                <w:lang w:bidi="ar-SA"/>
              </w:rPr>
            </w:pPr>
          </w:p>
        </w:tc>
      </w:tr>
      <w:tr w:rsidR="00F76D4B" w:rsidRPr="00633193" w14:paraId="37FFF587" w14:textId="77777777" w:rsidTr="00F76D4B">
        <w:trPr>
          <w:gridAfter w:val="1"/>
          <w:wAfter w:w="146" w:type="dxa"/>
          <w:trHeight w:val="880"/>
        </w:trPr>
        <w:tc>
          <w:tcPr>
            <w:tcW w:w="2501" w:type="dxa"/>
            <w:vMerge/>
            <w:tcBorders>
              <w:top w:val="nil"/>
              <w:left w:val="single" w:sz="4" w:space="0" w:color="auto"/>
              <w:bottom w:val="single" w:sz="4" w:space="0" w:color="000000"/>
              <w:right w:val="single" w:sz="4" w:space="0" w:color="auto"/>
            </w:tcBorders>
            <w:vAlign w:val="center"/>
            <w:hideMark/>
          </w:tcPr>
          <w:p w14:paraId="09B2E391" w14:textId="77777777" w:rsidR="00F76D4B" w:rsidRPr="00633193" w:rsidRDefault="00F76D4B" w:rsidP="00F76D4B">
            <w:pPr>
              <w:rPr>
                <w:rFonts w:ascii="Calibri" w:eastAsia="Times New Roman" w:hAnsi="Calibri" w:cs="Calibri"/>
                <w:b/>
                <w:bCs/>
                <w:color w:val="000000"/>
                <w:sz w:val="20"/>
                <w:szCs w:val="20"/>
                <w:lang w:bidi="ar-SA"/>
              </w:rPr>
            </w:pPr>
          </w:p>
        </w:tc>
        <w:tc>
          <w:tcPr>
            <w:tcW w:w="6824" w:type="dxa"/>
            <w:tcBorders>
              <w:top w:val="nil"/>
              <w:left w:val="nil"/>
              <w:bottom w:val="nil"/>
              <w:right w:val="single" w:sz="4" w:space="0" w:color="auto"/>
            </w:tcBorders>
            <w:shd w:val="clear" w:color="auto" w:fill="auto"/>
            <w:vAlign w:val="center"/>
            <w:hideMark/>
          </w:tcPr>
          <w:p w14:paraId="2ED0F9E8" w14:textId="77777777" w:rsidR="00F76D4B" w:rsidRPr="00633193" w:rsidRDefault="00F76D4B" w:rsidP="00F76D4B">
            <w:pPr>
              <w:rPr>
                <w:rFonts w:ascii="Calibri" w:eastAsia="Times New Roman" w:hAnsi="Calibri" w:cs="Calibri"/>
                <w:i/>
                <w:iCs/>
                <w:color w:val="000000"/>
                <w:sz w:val="20"/>
                <w:szCs w:val="20"/>
                <w:lang w:bidi="ar-SA"/>
              </w:rPr>
            </w:pPr>
            <w:r w:rsidRPr="00633193">
              <w:rPr>
                <w:rFonts w:ascii="Calibri" w:eastAsia="Times New Roman" w:hAnsi="Calibri" w:cs="Calibri"/>
                <w:i/>
                <w:iCs/>
                <w:color w:val="000000"/>
                <w:sz w:val="20"/>
                <w:szCs w:val="20"/>
                <w:lang w:bidi="ar-SA"/>
              </w:rPr>
              <w:t>Handleiding: Maak een inventarisatielijst van alle bewijsmateriaal en houdt bij wie, wanneer, wat gedaan heeft met het bewijsmateriaal.</w:t>
            </w:r>
          </w:p>
        </w:tc>
        <w:tc>
          <w:tcPr>
            <w:tcW w:w="1703" w:type="dxa"/>
            <w:vMerge/>
            <w:tcBorders>
              <w:top w:val="nil"/>
              <w:left w:val="single" w:sz="4" w:space="0" w:color="auto"/>
              <w:bottom w:val="single" w:sz="4" w:space="0" w:color="000000"/>
              <w:right w:val="single" w:sz="4" w:space="0" w:color="auto"/>
            </w:tcBorders>
            <w:vAlign w:val="center"/>
            <w:hideMark/>
          </w:tcPr>
          <w:p w14:paraId="22101705" w14:textId="77777777" w:rsidR="00F76D4B" w:rsidRPr="00633193" w:rsidRDefault="00F76D4B" w:rsidP="00F76D4B">
            <w:pPr>
              <w:rPr>
                <w:rFonts w:ascii="Calibri" w:eastAsia="Times New Roman" w:hAnsi="Calibri" w:cs="Calibri"/>
                <w:color w:val="000000"/>
                <w:sz w:val="20"/>
                <w:szCs w:val="20"/>
                <w:lang w:bidi="ar-SA"/>
              </w:rPr>
            </w:pPr>
          </w:p>
        </w:tc>
        <w:tc>
          <w:tcPr>
            <w:tcW w:w="3545" w:type="dxa"/>
            <w:vMerge/>
            <w:tcBorders>
              <w:top w:val="nil"/>
              <w:left w:val="single" w:sz="4" w:space="0" w:color="auto"/>
              <w:bottom w:val="single" w:sz="4" w:space="0" w:color="000000"/>
              <w:right w:val="single" w:sz="4" w:space="0" w:color="auto"/>
            </w:tcBorders>
            <w:vAlign w:val="center"/>
            <w:hideMark/>
          </w:tcPr>
          <w:p w14:paraId="5E4FD735" w14:textId="77777777" w:rsidR="00F76D4B" w:rsidRPr="00633193" w:rsidRDefault="00F76D4B" w:rsidP="00F76D4B">
            <w:pPr>
              <w:rPr>
                <w:rFonts w:ascii="Calibri" w:eastAsia="Times New Roman" w:hAnsi="Calibri" w:cs="Calibri"/>
                <w:b/>
                <w:bCs/>
                <w:color w:val="000000"/>
                <w:sz w:val="20"/>
                <w:szCs w:val="20"/>
                <w:lang w:bidi="ar-SA"/>
              </w:rPr>
            </w:pPr>
          </w:p>
        </w:tc>
      </w:tr>
      <w:tr w:rsidR="00F76D4B" w:rsidRPr="00633193" w14:paraId="4F1DD9D7" w14:textId="77777777" w:rsidTr="00F76D4B">
        <w:trPr>
          <w:gridAfter w:val="1"/>
          <w:wAfter w:w="146" w:type="dxa"/>
          <w:trHeight w:val="320"/>
        </w:trPr>
        <w:tc>
          <w:tcPr>
            <w:tcW w:w="2501" w:type="dxa"/>
            <w:vMerge/>
            <w:tcBorders>
              <w:top w:val="nil"/>
              <w:left w:val="single" w:sz="4" w:space="0" w:color="auto"/>
              <w:bottom w:val="single" w:sz="4" w:space="0" w:color="000000"/>
              <w:right w:val="single" w:sz="4" w:space="0" w:color="auto"/>
            </w:tcBorders>
            <w:vAlign w:val="center"/>
            <w:hideMark/>
          </w:tcPr>
          <w:p w14:paraId="717B1DBF" w14:textId="77777777" w:rsidR="00F76D4B" w:rsidRPr="00633193" w:rsidRDefault="00F76D4B" w:rsidP="00F76D4B">
            <w:pPr>
              <w:rPr>
                <w:rFonts w:ascii="Calibri" w:eastAsia="Times New Roman" w:hAnsi="Calibri" w:cs="Calibri"/>
                <w:b/>
                <w:bCs/>
                <w:color w:val="000000"/>
                <w:sz w:val="20"/>
                <w:szCs w:val="20"/>
                <w:lang w:bidi="ar-SA"/>
              </w:rPr>
            </w:pPr>
          </w:p>
        </w:tc>
        <w:tc>
          <w:tcPr>
            <w:tcW w:w="6824" w:type="dxa"/>
            <w:tcBorders>
              <w:top w:val="nil"/>
              <w:left w:val="nil"/>
              <w:bottom w:val="nil"/>
              <w:right w:val="single" w:sz="4" w:space="0" w:color="auto"/>
            </w:tcBorders>
            <w:shd w:val="clear" w:color="auto" w:fill="auto"/>
            <w:vAlign w:val="center"/>
            <w:hideMark/>
          </w:tcPr>
          <w:p w14:paraId="1B312332" w14:textId="77777777" w:rsidR="00F76D4B" w:rsidRPr="00633193" w:rsidRDefault="00F76D4B" w:rsidP="00F76D4B">
            <w:pPr>
              <w:rPr>
                <w:rFonts w:ascii="Calibri" w:eastAsia="Times New Roman" w:hAnsi="Calibri" w:cs="Calibri"/>
                <w:i/>
                <w:iCs/>
                <w:color w:val="000000"/>
                <w:sz w:val="20"/>
                <w:szCs w:val="20"/>
                <w:lang w:bidi="ar-SA"/>
              </w:rPr>
            </w:pPr>
            <w:r w:rsidRPr="00633193">
              <w:rPr>
                <w:rFonts w:ascii="Calibri" w:eastAsia="Times New Roman" w:hAnsi="Calibri" w:cs="Calibri"/>
                <w:i/>
                <w:iCs/>
                <w:color w:val="000000"/>
                <w:sz w:val="20"/>
                <w:szCs w:val="20"/>
                <w:lang w:bidi="ar-SA"/>
              </w:rPr>
              <w:t>Voorbeelden:</w:t>
            </w:r>
          </w:p>
        </w:tc>
        <w:tc>
          <w:tcPr>
            <w:tcW w:w="1703" w:type="dxa"/>
            <w:vMerge/>
            <w:tcBorders>
              <w:top w:val="nil"/>
              <w:left w:val="single" w:sz="4" w:space="0" w:color="auto"/>
              <w:bottom w:val="single" w:sz="4" w:space="0" w:color="000000"/>
              <w:right w:val="single" w:sz="4" w:space="0" w:color="auto"/>
            </w:tcBorders>
            <w:vAlign w:val="center"/>
            <w:hideMark/>
          </w:tcPr>
          <w:p w14:paraId="472003EA" w14:textId="77777777" w:rsidR="00F76D4B" w:rsidRPr="00633193" w:rsidRDefault="00F76D4B" w:rsidP="00F76D4B">
            <w:pPr>
              <w:rPr>
                <w:rFonts w:ascii="Calibri" w:eastAsia="Times New Roman" w:hAnsi="Calibri" w:cs="Calibri"/>
                <w:color w:val="000000"/>
                <w:sz w:val="20"/>
                <w:szCs w:val="20"/>
                <w:lang w:bidi="ar-SA"/>
              </w:rPr>
            </w:pPr>
          </w:p>
        </w:tc>
        <w:tc>
          <w:tcPr>
            <w:tcW w:w="3545" w:type="dxa"/>
            <w:vMerge/>
            <w:tcBorders>
              <w:top w:val="nil"/>
              <w:left w:val="single" w:sz="4" w:space="0" w:color="auto"/>
              <w:bottom w:val="single" w:sz="4" w:space="0" w:color="000000"/>
              <w:right w:val="single" w:sz="4" w:space="0" w:color="auto"/>
            </w:tcBorders>
            <w:vAlign w:val="center"/>
            <w:hideMark/>
          </w:tcPr>
          <w:p w14:paraId="3242FE2D" w14:textId="77777777" w:rsidR="00F76D4B" w:rsidRPr="00633193" w:rsidRDefault="00F76D4B" w:rsidP="00F76D4B">
            <w:pPr>
              <w:rPr>
                <w:rFonts w:ascii="Calibri" w:eastAsia="Times New Roman" w:hAnsi="Calibri" w:cs="Calibri"/>
                <w:b/>
                <w:bCs/>
                <w:color w:val="000000"/>
                <w:sz w:val="20"/>
                <w:szCs w:val="20"/>
                <w:lang w:bidi="ar-SA"/>
              </w:rPr>
            </w:pPr>
          </w:p>
        </w:tc>
      </w:tr>
      <w:tr w:rsidR="00F76D4B" w:rsidRPr="00633193" w14:paraId="58A2BEDE" w14:textId="77777777" w:rsidTr="00F76D4B">
        <w:trPr>
          <w:gridAfter w:val="1"/>
          <w:wAfter w:w="146" w:type="dxa"/>
          <w:trHeight w:val="320"/>
        </w:trPr>
        <w:tc>
          <w:tcPr>
            <w:tcW w:w="2501" w:type="dxa"/>
            <w:vMerge/>
            <w:tcBorders>
              <w:top w:val="nil"/>
              <w:left w:val="single" w:sz="4" w:space="0" w:color="auto"/>
              <w:bottom w:val="single" w:sz="4" w:space="0" w:color="000000"/>
              <w:right w:val="single" w:sz="4" w:space="0" w:color="auto"/>
            </w:tcBorders>
            <w:vAlign w:val="center"/>
            <w:hideMark/>
          </w:tcPr>
          <w:p w14:paraId="473AF09C" w14:textId="77777777" w:rsidR="00F76D4B" w:rsidRPr="00633193" w:rsidRDefault="00F76D4B" w:rsidP="00F76D4B">
            <w:pPr>
              <w:rPr>
                <w:rFonts w:ascii="Calibri" w:eastAsia="Times New Roman" w:hAnsi="Calibri" w:cs="Calibri"/>
                <w:b/>
                <w:bCs/>
                <w:color w:val="000000"/>
                <w:sz w:val="20"/>
                <w:szCs w:val="20"/>
                <w:lang w:bidi="ar-SA"/>
              </w:rPr>
            </w:pPr>
          </w:p>
        </w:tc>
        <w:tc>
          <w:tcPr>
            <w:tcW w:w="6824" w:type="dxa"/>
            <w:tcBorders>
              <w:top w:val="nil"/>
              <w:left w:val="nil"/>
              <w:bottom w:val="nil"/>
              <w:right w:val="single" w:sz="4" w:space="0" w:color="auto"/>
            </w:tcBorders>
            <w:shd w:val="clear" w:color="auto" w:fill="auto"/>
            <w:vAlign w:val="center"/>
            <w:hideMark/>
          </w:tcPr>
          <w:p w14:paraId="3B2D72E7" w14:textId="77777777" w:rsidR="00F76D4B" w:rsidRPr="00633193" w:rsidRDefault="00F76D4B" w:rsidP="00F76D4B">
            <w:pPr>
              <w:ind w:firstLineChars="400" w:firstLine="800"/>
              <w:rPr>
                <w:rFonts w:ascii="Calibri" w:eastAsia="Times New Roman" w:hAnsi="Calibri" w:cs="Calibri"/>
                <w:i/>
                <w:iCs/>
                <w:color w:val="000000"/>
                <w:sz w:val="20"/>
                <w:szCs w:val="20"/>
                <w:lang w:bidi="ar-SA"/>
              </w:rPr>
            </w:pPr>
            <w:r w:rsidRPr="00633193">
              <w:rPr>
                <w:rFonts w:ascii="Calibri" w:eastAsia="Times New Roman" w:hAnsi="Calibri" w:cs="Calibri"/>
                <w:i/>
                <w:iCs/>
                <w:color w:val="000000"/>
                <w:sz w:val="20"/>
                <w:szCs w:val="20"/>
                <w:lang w:bidi="ar-SA"/>
              </w:rPr>
              <w:t>a)</w:t>
            </w:r>
            <w:r w:rsidRPr="00633193">
              <w:rPr>
                <w:rFonts w:ascii="Times New Roman" w:eastAsia="Times New Roman" w:hAnsi="Times New Roman" w:cs="Times New Roman"/>
                <w:i/>
                <w:iCs/>
                <w:color w:val="000000"/>
                <w:sz w:val="14"/>
                <w:szCs w:val="14"/>
                <w:lang w:bidi="ar-SA"/>
              </w:rPr>
              <w:t xml:space="preserve">     </w:t>
            </w:r>
            <w:r w:rsidRPr="00633193">
              <w:rPr>
                <w:rFonts w:ascii="Calibri" w:eastAsia="Times New Roman" w:hAnsi="Calibri" w:cs="Calibri"/>
                <w:i/>
                <w:iCs/>
                <w:color w:val="000000"/>
                <w:sz w:val="20"/>
                <w:szCs w:val="20"/>
                <w:lang w:bidi="ar-SA"/>
              </w:rPr>
              <w:t>Beschrijf wat exact het bewijsmateriaal is.</w:t>
            </w:r>
          </w:p>
        </w:tc>
        <w:tc>
          <w:tcPr>
            <w:tcW w:w="1703" w:type="dxa"/>
            <w:vMerge/>
            <w:tcBorders>
              <w:top w:val="nil"/>
              <w:left w:val="single" w:sz="4" w:space="0" w:color="auto"/>
              <w:bottom w:val="single" w:sz="4" w:space="0" w:color="000000"/>
              <w:right w:val="single" w:sz="4" w:space="0" w:color="auto"/>
            </w:tcBorders>
            <w:vAlign w:val="center"/>
            <w:hideMark/>
          </w:tcPr>
          <w:p w14:paraId="599DE6C7" w14:textId="77777777" w:rsidR="00F76D4B" w:rsidRPr="00633193" w:rsidRDefault="00F76D4B" w:rsidP="00F76D4B">
            <w:pPr>
              <w:rPr>
                <w:rFonts w:ascii="Calibri" w:eastAsia="Times New Roman" w:hAnsi="Calibri" w:cs="Calibri"/>
                <w:color w:val="000000"/>
                <w:sz w:val="20"/>
                <w:szCs w:val="20"/>
                <w:lang w:bidi="ar-SA"/>
              </w:rPr>
            </w:pPr>
          </w:p>
        </w:tc>
        <w:tc>
          <w:tcPr>
            <w:tcW w:w="3545" w:type="dxa"/>
            <w:vMerge/>
            <w:tcBorders>
              <w:top w:val="nil"/>
              <w:left w:val="single" w:sz="4" w:space="0" w:color="auto"/>
              <w:bottom w:val="single" w:sz="4" w:space="0" w:color="000000"/>
              <w:right w:val="single" w:sz="4" w:space="0" w:color="auto"/>
            </w:tcBorders>
            <w:vAlign w:val="center"/>
            <w:hideMark/>
          </w:tcPr>
          <w:p w14:paraId="19AB387C" w14:textId="77777777" w:rsidR="00F76D4B" w:rsidRPr="00633193" w:rsidRDefault="00F76D4B" w:rsidP="00F76D4B">
            <w:pPr>
              <w:rPr>
                <w:rFonts w:ascii="Calibri" w:eastAsia="Times New Roman" w:hAnsi="Calibri" w:cs="Calibri"/>
                <w:b/>
                <w:bCs/>
                <w:color w:val="000000"/>
                <w:sz w:val="20"/>
                <w:szCs w:val="20"/>
                <w:lang w:bidi="ar-SA"/>
              </w:rPr>
            </w:pPr>
          </w:p>
        </w:tc>
      </w:tr>
      <w:tr w:rsidR="00F76D4B" w:rsidRPr="00633193" w14:paraId="6135A619" w14:textId="77777777" w:rsidTr="00F76D4B">
        <w:trPr>
          <w:gridAfter w:val="1"/>
          <w:wAfter w:w="146" w:type="dxa"/>
          <w:trHeight w:val="320"/>
        </w:trPr>
        <w:tc>
          <w:tcPr>
            <w:tcW w:w="2501" w:type="dxa"/>
            <w:vMerge/>
            <w:tcBorders>
              <w:top w:val="nil"/>
              <w:left w:val="single" w:sz="4" w:space="0" w:color="auto"/>
              <w:bottom w:val="single" w:sz="4" w:space="0" w:color="000000"/>
              <w:right w:val="single" w:sz="4" w:space="0" w:color="auto"/>
            </w:tcBorders>
            <w:vAlign w:val="center"/>
            <w:hideMark/>
          </w:tcPr>
          <w:p w14:paraId="768131F9" w14:textId="77777777" w:rsidR="00F76D4B" w:rsidRPr="00633193" w:rsidRDefault="00F76D4B" w:rsidP="00F76D4B">
            <w:pPr>
              <w:rPr>
                <w:rFonts w:ascii="Calibri" w:eastAsia="Times New Roman" w:hAnsi="Calibri" w:cs="Calibri"/>
                <w:b/>
                <w:bCs/>
                <w:color w:val="000000"/>
                <w:sz w:val="20"/>
                <w:szCs w:val="20"/>
                <w:lang w:bidi="ar-SA"/>
              </w:rPr>
            </w:pPr>
          </w:p>
        </w:tc>
        <w:tc>
          <w:tcPr>
            <w:tcW w:w="6824" w:type="dxa"/>
            <w:tcBorders>
              <w:top w:val="nil"/>
              <w:left w:val="nil"/>
              <w:bottom w:val="nil"/>
              <w:right w:val="single" w:sz="4" w:space="0" w:color="auto"/>
            </w:tcBorders>
            <w:shd w:val="clear" w:color="auto" w:fill="auto"/>
            <w:vAlign w:val="center"/>
            <w:hideMark/>
          </w:tcPr>
          <w:p w14:paraId="556709CD" w14:textId="77777777" w:rsidR="00F76D4B" w:rsidRPr="00633193" w:rsidRDefault="00F76D4B" w:rsidP="00F76D4B">
            <w:pPr>
              <w:ind w:firstLineChars="400" w:firstLine="800"/>
              <w:rPr>
                <w:rFonts w:ascii="Calibri" w:eastAsia="Times New Roman" w:hAnsi="Calibri" w:cs="Calibri"/>
                <w:i/>
                <w:iCs/>
                <w:color w:val="000000"/>
                <w:sz w:val="20"/>
                <w:szCs w:val="20"/>
                <w:lang w:bidi="ar-SA"/>
              </w:rPr>
            </w:pPr>
            <w:r w:rsidRPr="00633193">
              <w:rPr>
                <w:rFonts w:ascii="Calibri" w:eastAsia="Times New Roman" w:hAnsi="Calibri" w:cs="Calibri"/>
                <w:i/>
                <w:iCs/>
                <w:color w:val="000000"/>
                <w:sz w:val="20"/>
                <w:szCs w:val="20"/>
                <w:lang w:bidi="ar-SA"/>
              </w:rPr>
              <w:t>b)</w:t>
            </w:r>
            <w:r w:rsidRPr="00633193">
              <w:rPr>
                <w:rFonts w:ascii="Times New Roman" w:eastAsia="Times New Roman" w:hAnsi="Times New Roman" w:cs="Times New Roman"/>
                <w:i/>
                <w:iCs/>
                <w:color w:val="000000"/>
                <w:sz w:val="14"/>
                <w:szCs w:val="14"/>
                <w:lang w:bidi="ar-SA"/>
              </w:rPr>
              <w:t xml:space="preserve">     </w:t>
            </w:r>
            <w:r w:rsidRPr="00633193">
              <w:rPr>
                <w:rFonts w:ascii="Calibri" w:eastAsia="Times New Roman" w:hAnsi="Calibri" w:cs="Calibri"/>
                <w:i/>
                <w:iCs/>
                <w:color w:val="000000"/>
                <w:sz w:val="20"/>
                <w:szCs w:val="20"/>
                <w:lang w:bidi="ar-SA"/>
              </w:rPr>
              <w:t>Leg vast wie erbij moest en waarom.</w:t>
            </w:r>
          </w:p>
        </w:tc>
        <w:tc>
          <w:tcPr>
            <w:tcW w:w="1703" w:type="dxa"/>
            <w:vMerge/>
            <w:tcBorders>
              <w:top w:val="nil"/>
              <w:left w:val="single" w:sz="4" w:space="0" w:color="auto"/>
              <w:bottom w:val="single" w:sz="4" w:space="0" w:color="000000"/>
              <w:right w:val="single" w:sz="4" w:space="0" w:color="auto"/>
            </w:tcBorders>
            <w:vAlign w:val="center"/>
            <w:hideMark/>
          </w:tcPr>
          <w:p w14:paraId="6CEFF07C" w14:textId="77777777" w:rsidR="00F76D4B" w:rsidRPr="00633193" w:rsidRDefault="00F76D4B" w:rsidP="00F76D4B">
            <w:pPr>
              <w:rPr>
                <w:rFonts w:ascii="Calibri" w:eastAsia="Times New Roman" w:hAnsi="Calibri" w:cs="Calibri"/>
                <w:color w:val="000000"/>
                <w:sz w:val="20"/>
                <w:szCs w:val="20"/>
                <w:lang w:bidi="ar-SA"/>
              </w:rPr>
            </w:pPr>
          </w:p>
        </w:tc>
        <w:tc>
          <w:tcPr>
            <w:tcW w:w="3545" w:type="dxa"/>
            <w:vMerge/>
            <w:tcBorders>
              <w:top w:val="nil"/>
              <w:left w:val="single" w:sz="4" w:space="0" w:color="auto"/>
              <w:bottom w:val="single" w:sz="4" w:space="0" w:color="000000"/>
              <w:right w:val="single" w:sz="4" w:space="0" w:color="auto"/>
            </w:tcBorders>
            <w:vAlign w:val="center"/>
            <w:hideMark/>
          </w:tcPr>
          <w:p w14:paraId="4BE9BE48" w14:textId="77777777" w:rsidR="00F76D4B" w:rsidRPr="00633193" w:rsidRDefault="00F76D4B" w:rsidP="00F76D4B">
            <w:pPr>
              <w:rPr>
                <w:rFonts w:ascii="Calibri" w:eastAsia="Times New Roman" w:hAnsi="Calibri" w:cs="Calibri"/>
                <w:b/>
                <w:bCs/>
                <w:color w:val="000000"/>
                <w:sz w:val="20"/>
                <w:szCs w:val="20"/>
                <w:lang w:bidi="ar-SA"/>
              </w:rPr>
            </w:pPr>
          </w:p>
        </w:tc>
      </w:tr>
      <w:tr w:rsidR="00F76D4B" w:rsidRPr="00633193" w14:paraId="5A6E02F1" w14:textId="77777777" w:rsidTr="00F76D4B">
        <w:trPr>
          <w:gridAfter w:val="1"/>
          <w:wAfter w:w="146" w:type="dxa"/>
          <w:trHeight w:val="320"/>
        </w:trPr>
        <w:tc>
          <w:tcPr>
            <w:tcW w:w="2501" w:type="dxa"/>
            <w:vMerge/>
            <w:tcBorders>
              <w:top w:val="nil"/>
              <w:left w:val="single" w:sz="4" w:space="0" w:color="auto"/>
              <w:bottom w:val="single" w:sz="4" w:space="0" w:color="000000"/>
              <w:right w:val="single" w:sz="4" w:space="0" w:color="auto"/>
            </w:tcBorders>
            <w:vAlign w:val="center"/>
            <w:hideMark/>
          </w:tcPr>
          <w:p w14:paraId="6231F408" w14:textId="77777777" w:rsidR="00F76D4B" w:rsidRPr="00633193" w:rsidRDefault="00F76D4B" w:rsidP="00F76D4B">
            <w:pPr>
              <w:rPr>
                <w:rFonts w:ascii="Calibri" w:eastAsia="Times New Roman" w:hAnsi="Calibri" w:cs="Calibri"/>
                <w:b/>
                <w:bCs/>
                <w:color w:val="000000"/>
                <w:sz w:val="20"/>
                <w:szCs w:val="20"/>
                <w:lang w:bidi="ar-SA"/>
              </w:rPr>
            </w:pPr>
          </w:p>
        </w:tc>
        <w:tc>
          <w:tcPr>
            <w:tcW w:w="6824" w:type="dxa"/>
            <w:tcBorders>
              <w:top w:val="nil"/>
              <w:left w:val="nil"/>
              <w:bottom w:val="nil"/>
              <w:right w:val="single" w:sz="4" w:space="0" w:color="auto"/>
            </w:tcBorders>
            <w:shd w:val="clear" w:color="auto" w:fill="auto"/>
            <w:vAlign w:val="center"/>
            <w:hideMark/>
          </w:tcPr>
          <w:p w14:paraId="316BC6C7" w14:textId="77777777" w:rsidR="00F76D4B" w:rsidRPr="00633193" w:rsidRDefault="00F76D4B" w:rsidP="00F76D4B">
            <w:pPr>
              <w:ind w:firstLineChars="400" w:firstLine="800"/>
              <w:rPr>
                <w:rFonts w:ascii="Calibri" w:eastAsia="Times New Roman" w:hAnsi="Calibri" w:cs="Calibri"/>
                <w:i/>
                <w:iCs/>
                <w:color w:val="000000"/>
                <w:sz w:val="20"/>
                <w:szCs w:val="20"/>
                <w:lang w:bidi="ar-SA"/>
              </w:rPr>
            </w:pPr>
            <w:r w:rsidRPr="00633193">
              <w:rPr>
                <w:rFonts w:ascii="Calibri" w:eastAsia="Times New Roman" w:hAnsi="Calibri" w:cs="Calibri"/>
                <w:i/>
                <w:iCs/>
                <w:color w:val="000000"/>
                <w:sz w:val="20"/>
                <w:szCs w:val="20"/>
                <w:lang w:bidi="ar-SA"/>
              </w:rPr>
              <w:t>c)</w:t>
            </w:r>
            <w:r w:rsidRPr="00633193">
              <w:rPr>
                <w:rFonts w:ascii="Times New Roman" w:eastAsia="Times New Roman" w:hAnsi="Times New Roman" w:cs="Times New Roman"/>
                <w:i/>
                <w:iCs/>
                <w:color w:val="000000"/>
                <w:sz w:val="14"/>
                <w:szCs w:val="14"/>
                <w:lang w:bidi="ar-SA"/>
              </w:rPr>
              <w:t xml:space="preserve">      </w:t>
            </w:r>
            <w:r w:rsidRPr="00633193">
              <w:rPr>
                <w:rFonts w:ascii="Calibri" w:eastAsia="Times New Roman" w:hAnsi="Calibri" w:cs="Calibri"/>
                <w:i/>
                <w:iCs/>
                <w:color w:val="000000"/>
                <w:sz w:val="20"/>
                <w:szCs w:val="20"/>
                <w:lang w:bidi="ar-SA"/>
              </w:rPr>
              <w:t>Leg vast waar en hoe het bewijsmateriaal opgeslagen is.</w:t>
            </w:r>
          </w:p>
        </w:tc>
        <w:tc>
          <w:tcPr>
            <w:tcW w:w="1703" w:type="dxa"/>
            <w:vMerge/>
            <w:tcBorders>
              <w:top w:val="nil"/>
              <w:left w:val="single" w:sz="4" w:space="0" w:color="auto"/>
              <w:bottom w:val="single" w:sz="4" w:space="0" w:color="000000"/>
              <w:right w:val="single" w:sz="4" w:space="0" w:color="auto"/>
            </w:tcBorders>
            <w:vAlign w:val="center"/>
            <w:hideMark/>
          </w:tcPr>
          <w:p w14:paraId="0EB57B0A" w14:textId="77777777" w:rsidR="00F76D4B" w:rsidRPr="00633193" w:rsidRDefault="00F76D4B" w:rsidP="00F76D4B">
            <w:pPr>
              <w:rPr>
                <w:rFonts w:ascii="Calibri" w:eastAsia="Times New Roman" w:hAnsi="Calibri" w:cs="Calibri"/>
                <w:color w:val="000000"/>
                <w:sz w:val="20"/>
                <w:szCs w:val="20"/>
                <w:lang w:bidi="ar-SA"/>
              </w:rPr>
            </w:pPr>
          </w:p>
        </w:tc>
        <w:tc>
          <w:tcPr>
            <w:tcW w:w="3545" w:type="dxa"/>
            <w:vMerge/>
            <w:tcBorders>
              <w:top w:val="nil"/>
              <w:left w:val="single" w:sz="4" w:space="0" w:color="auto"/>
              <w:bottom w:val="single" w:sz="4" w:space="0" w:color="000000"/>
              <w:right w:val="single" w:sz="4" w:space="0" w:color="auto"/>
            </w:tcBorders>
            <w:vAlign w:val="center"/>
            <w:hideMark/>
          </w:tcPr>
          <w:p w14:paraId="633DF1B1" w14:textId="77777777" w:rsidR="00F76D4B" w:rsidRPr="00633193" w:rsidRDefault="00F76D4B" w:rsidP="00F76D4B">
            <w:pPr>
              <w:rPr>
                <w:rFonts w:ascii="Calibri" w:eastAsia="Times New Roman" w:hAnsi="Calibri" w:cs="Calibri"/>
                <w:b/>
                <w:bCs/>
                <w:color w:val="000000"/>
                <w:sz w:val="20"/>
                <w:szCs w:val="20"/>
                <w:lang w:bidi="ar-SA"/>
              </w:rPr>
            </w:pPr>
          </w:p>
        </w:tc>
      </w:tr>
      <w:tr w:rsidR="00F76D4B" w:rsidRPr="00633193" w14:paraId="6DFFDCFA" w14:textId="77777777" w:rsidTr="00F76D4B">
        <w:trPr>
          <w:gridAfter w:val="1"/>
          <w:wAfter w:w="146" w:type="dxa"/>
          <w:trHeight w:val="1200"/>
        </w:trPr>
        <w:tc>
          <w:tcPr>
            <w:tcW w:w="2501" w:type="dxa"/>
            <w:vMerge/>
            <w:tcBorders>
              <w:top w:val="nil"/>
              <w:left w:val="single" w:sz="4" w:space="0" w:color="auto"/>
              <w:bottom w:val="single" w:sz="4" w:space="0" w:color="000000"/>
              <w:right w:val="single" w:sz="4" w:space="0" w:color="auto"/>
            </w:tcBorders>
            <w:vAlign w:val="center"/>
            <w:hideMark/>
          </w:tcPr>
          <w:p w14:paraId="4973CA1E" w14:textId="77777777" w:rsidR="00F76D4B" w:rsidRPr="00633193" w:rsidRDefault="00F76D4B" w:rsidP="00F76D4B">
            <w:pPr>
              <w:rPr>
                <w:rFonts w:ascii="Calibri" w:eastAsia="Times New Roman" w:hAnsi="Calibri" w:cs="Calibri"/>
                <w:b/>
                <w:bCs/>
                <w:color w:val="000000"/>
                <w:sz w:val="20"/>
                <w:szCs w:val="20"/>
                <w:lang w:bidi="ar-SA"/>
              </w:rPr>
            </w:pPr>
          </w:p>
        </w:tc>
        <w:tc>
          <w:tcPr>
            <w:tcW w:w="6824" w:type="dxa"/>
            <w:tcBorders>
              <w:top w:val="nil"/>
              <w:left w:val="nil"/>
              <w:bottom w:val="single" w:sz="4" w:space="0" w:color="auto"/>
              <w:right w:val="single" w:sz="4" w:space="0" w:color="auto"/>
            </w:tcBorders>
            <w:shd w:val="clear" w:color="auto" w:fill="auto"/>
            <w:vAlign w:val="center"/>
            <w:hideMark/>
          </w:tcPr>
          <w:p w14:paraId="7A1DB052" w14:textId="77777777" w:rsidR="00F76D4B" w:rsidRPr="00633193" w:rsidRDefault="00F76D4B" w:rsidP="00F76D4B">
            <w:pPr>
              <w:ind w:firstLineChars="400" w:firstLine="800"/>
              <w:rPr>
                <w:rFonts w:ascii="Calibri" w:eastAsia="Times New Roman" w:hAnsi="Calibri" w:cs="Calibri"/>
                <w:i/>
                <w:iCs/>
                <w:color w:val="000000"/>
                <w:sz w:val="20"/>
                <w:szCs w:val="20"/>
                <w:lang w:bidi="ar-SA"/>
              </w:rPr>
            </w:pPr>
            <w:r w:rsidRPr="00633193">
              <w:rPr>
                <w:rFonts w:ascii="Calibri" w:eastAsia="Times New Roman" w:hAnsi="Calibri" w:cs="Calibri"/>
                <w:i/>
                <w:iCs/>
                <w:color w:val="000000"/>
                <w:sz w:val="20"/>
                <w:szCs w:val="20"/>
                <w:lang w:bidi="ar-SA"/>
              </w:rPr>
              <w:t>d)</w:t>
            </w:r>
            <w:r w:rsidRPr="00633193">
              <w:rPr>
                <w:rFonts w:ascii="Times New Roman" w:eastAsia="Times New Roman" w:hAnsi="Times New Roman" w:cs="Times New Roman"/>
                <w:i/>
                <w:iCs/>
                <w:color w:val="000000"/>
                <w:sz w:val="14"/>
                <w:szCs w:val="14"/>
                <w:lang w:bidi="ar-SA"/>
              </w:rPr>
              <w:t xml:space="preserve">     </w:t>
            </w:r>
            <w:r w:rsidRPr="00633193">
              <w:rPr>
                <w:rFonts w:ascii="Calibri" w:eastAsia="Times New Roman" w:hAnsi="Calibri" w:cs="Calibri"/>
                <w:i/>
                <w:iCs/>
                <w:color w:val="000000"/>
                <w:sz w:val="20"/>
                <w:szCs w:val="20"/>
                <w:lang w:bidi="ar-SA"/>
              </w:rPr>
              <w:t xml:space="preserve">Als apparatuur verplaatst moet worden zorg dan dat de ontvanger getekend heeft voor ontvangst en dat dit bewijs wordt toegevoegd aan de verzameling. Zorg dat de ontvanger weet welke verantwoordelijkheden er zijn. </w:t>
            </w:r>
          </w:p>
        </w:tc>
        <w:tc>
          <w:tcPr>
            <w:tcW w:w="1703" w:type="dxa"/>
            <w:vMerge/>
            <w:tcBorders>
              <w:top w:val="nil"/>
              <w:left w:val="single" w:sz="4" w:space="0" w:color="auto"/>
              <w:bottom w:val="single" w:sz="4" w:space="0" w:color="000000"/>
              <w:right w:val="single" w:sz="4" w:space="0" w:color="auto"/>
            </w:tcBorders>
            <w:vAlign w:val="center"/>
            <w:hideMark/>
          </w:tcPr>
          <w:p w14:paraId="6002284F" w14:textId="77777777" w:rsidR="00F76D4B" w:rsidRPr="00633193" w:rsidRDefault="00F76D4B" w:rsidP="00F76D4B">
            <w:pPr>
              <w:rPr>
                <w:rFonts w:ascii="Calibri" w:eastAsia="Times New Roman" w:hAnsi="Calibri" w:cs="Calibri"/>
                <w:color w:val="000000"/>
                <w:sz w:val="20"/>
                <w:szCs w:val="20"/>
                <w:lang w:bidi="ar-SA"/>
              </w:rPr>
            </w:pPr>
          </w:p>
        </w:tc>
        <w:tc>
          <w:tcPr>
            <w:tcW w:w="3545" w:type="dxa"/>
            <w:vMerge/>
            <w:tcBorders>
              <w:top w:val="nil"/>
              <w:left w:val="single" w:sz="4" w:space="0" w:color="auto"/>
              <w:bottom w:val="single" w:sz="4" w:space="0" w:color="000000"/>
              <w:right w:val="single" w:sz="4" w:space="0" w:color="auto"/>
            </w:tcBorders>
            <w:vAlign w:val="center"/>
            <w:hideMark/>
          </w:tcPr>
          <w:p w14:paraId="4DD1358A" w14:textId="77777777" w:rsidR="00F76D4B" w:rsidRPr="00633193" w:rsidRDefault="00F76D4B" w:rsidP="00F76D4B">
            <w:pPr>
              <w:rPr>
                <w:rFonts w:ascii="Calibri" w:eastAsia="Times New Roman" w:hAnsi="Calibri" w:cs="Calibri"/>
                <w:b/>
                <w:bCs/>
                <w:color w:val="000000"/>
                <w:sz w:val="20"/>
                <w:szCs w:val="20"/>
                <w:lang w:bidi="ar-SA"/>
              </w:rPr>
            </w:pPr>
          </w:p>
        </w:tc>
      </w:tr>
      <w:tr w:rsidR="00F76D4B" w:rsidRPr="00633193" w14:paraId="62F1F7BF" w14:textId="77777777" w:rsidTr="00F76D4B">
        <w:trPr>
          <w:gridAfter w:val="1"/>
          <w:wAfter w:w="146" w:type="dxa"/>
          <w:trHeight w:val="600"/>
        </w:trPr>
        <w:tc>
          <w:tcPr>
            <w:tcW w:w="2501" w:type="dxa"/>
            <w:tcBorders>
              <w:top w:val="nil"/>
              <w:left w:val="single" w:sz="4" w:space="0" w:color="auto"/>
              <w:bottom w:val="nil"/>
              <w:right w:val="single" w:sz="4" w:space="0" w:color="auto"/>
            </w:tcBorders>
            <w:shd w:val="clear" w:color="auto" w:fill="auto"/>
            <w:vAlign w:val="center"/>
            <w:hideMark/>
          </w:tcPr>
          <w:p w14:paraId="0BCD479A"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6824" w:type="dxa"/>
            <w:tcBorders>
              <w:top w:val="nil"/>
              <w:left w:val="nil"/>
              <w:bottom w:val="nil"/>
              <w:right w:val="single" w:sz="4" w:space="0" w:color="auto"/>
            </w:tcBorders>
            <w:shd w:val="clear" w:color="auto" w:fill="auto"/>
            <w:vAlign w:val="center"/>
            <w:hideMark/>
          </w:tcPr>
          <w:p w14:paraId="5D409E42" w14:textId="77777777" w:rsidR="00F76D4B" w:rsidRPr="00633193" w:rsidRDefault="00F76D4B" w:rsidP="00F76D4B">
            <w:pPr>
              <w:ind w:firstLineChars="200" w:firstLine="400"/>
              <w:rPr>
                <w:rFonts w:ascii="Calibri" w:eastAsia="Times New Roman" w:hAnsi="Calibri" w:cs="Calibri"/>
                <w:i/>
                <w:iCs/>
                <w:color w:val="000000"/>
                <w:sz w:val="20"/>
                <w:szCs w:val="20"/>
                <w:lang w:bidi="ar-SA"/>
              </w:rPr>
            </w:pPr>
            <w:r w:rsidRPr="00633193">
              <w:rPr>
                <w:rFonts w:ascii="Calibri" w:eastAsia="Times New Roman" w:hAnsi="Calibri" w:cs="Calibri"/>
                <w:color w:val="000000"/>
                <w:sz w:val="20"/>
                <w:szCs w:val="20"/>
                <w:lang w:bidi="ar-SA"/>
              </w:rPr>
              <w:t>3.4 Neem maatregelen om de scope en de impact van het incident in te perken.</w:t>
            </w:r>
            <w:r w:rsidRPr="00633193">
              <w:rPr>
                <w:rFonts w:ascii="Calibri" w:eastAsia="Times New Roman" w:hAnsi="Calibri" w:cs="Calibri"/>
                <w:i/>
                <w:iCs/>
                <w:color w:val="000000"/>
                <w:sz w:val="20"/>
                <w:szCs w:val="20"/>
                <w:lang w:bidi="ar-SA"/>
              </w:rPr>
              <w:t xml:space="preserve"> </w:t>
            </w:r>
          </w:p>
        </w:tc>
        <w:tc>
          <w:tcPr>
            <w:tcW w:w="1703" w:type="dxa"/>
            <w:vMerge w:val="restart"/>
            <w:tcBorders>
              <w:top w:val="nil"/>
              <w:left w:val="single" w:sz="4" w:space="0" w:color="auto"/>
              <w:bottom w:val="single" w:sz="4" w:space="0" w:color="000000"/>
              <w:right w:val="single" w:sz="4" w:space="0" w:color="auto"/>
            </w:tcBorders>
            <w:shd w:val="clear" w:color="auto" w:fill="auto"/>
            <w:vAlign w:val="center"/>
            <w:hideMark/>
          </w:tcPr>
          <w:p w14:paraId="1304367A" w14:textId="77777777" w:rsidR="00F76D4B" w:rsidRPr="00633193" w:rsidRDefault="00F76D4B" w:rsidP="00F76D4B">
            <w:pPr>
              <w:jc w:val="center"/>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Incident response team</w:t>
            </w:r>
          </w:p>
        </w:tc>
        <w:tc>
          <w:tcPr>
            <w:tcW w:w="3545" w:type="dxa"/>
            <w:vMerge w:val="restart"/>
            <w:tcBorders>
              <w:top w:val="nil"/>
              <w:left w:val="single" w:sz="4" w:space="0" w:color="auto"/>
              <w:bottom w:val="single" w:sz="4" w:space="0" w:color="000000"/>
              <w:right w:val="single" w:sz="4" w:space="0" w:color="auto"/>
            </w:tcBorders>
            <w:shd w:val="clear" w:color="auto" w:fill="auto"/>
            <w:vAlign w:val="center"/>
            <w:hideMark/>
          </w:tcPr>
          <w:p w14:paraId="23AA9A66"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r>
      <w:tr w:rsidR="00F76D4B" w:rsidRPr="00633193" w14:paraId="1413CE68" w14:textId="77777777" w:rsidTr="00F76D4B">
        <w:trPr>
          <w:gridAfter w:val="1"/>
          <w:wAfter w:w="146" w:type="dxa"/>
          <w:trHeight w:val="320"/>
        </w:trPr>
        <w:tc>
          <w:tcPr>
            <w:tcW w:w="2501" w:type="dxa"/>
            <w:tcBorders>
              <w:top w:val="nil"/>
              <w:left w:val="single" w:sz="4" w:space="0" w:color="auto"/>
              <w:bottom w:val="nil"/>
              <w:right w:val="single" w:sz="4" w:space="0" w:color="auto"/>
            </w:tcBorders>
            <w:shd w:val="clear" w:color="auto" w:fill="auto"/>
            <w:vAlign w:val="center"/>
            <w:hideMark/>
          </w:tcPr>
          <w:p w14:paraId="77BA392B"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6824" w:type="dxa"/>
            <w:tcBorders>
              <w:top w:val="nil"/>
              <w:left w:val="nil"/>
              <w:bottom w:val="nil"/>
              <w:right w:val="single" w:sz="4" w:space="0" w:color="auto"/>
            </w:tcBorders>
            <w:shd w:val="clear" w:color="auto" w:fill="auto"/>
            <w:vAlign w:val="center"/>
            <w:hideMark/>
          </w:tcPr>
          <w:p w14:paraId="3E301E35" w14:textId="77777777" w:rsidR="00F76D4B" w:rsidRPr="00633193" w:rsidRDefault="00F76D4B" w:rsidP="00F76D4B">
            <w:pPr>
              <w:rPr>
                <w:rFonts w:ascii="Calibri" w:eastAsia="Times New Roman" w:hAnsi="Calibri" w:cs="Calibri"/>
                <w:i/>
                <w:iCs/>
                <w:color w:val="000000"/>
                <w:sz w:val="20"/>
                <w:szCs w:val="20"/>
                <w:lang w:bidi="ar-SA"/>
              </w:rPr>
            </w:pPr>
            <w:r w:rsidRPr="00633193">
              <w:rPr>
                <w:rFonts w:ascii="Calibri" w:eastAsia="Times New Roman" w:hAnsi="Calibri" w:cs="Calibri"/>
                <w:i/>
                <w:iCs/>
                <w:color w:val="000000"/>
                <w:sz w:val="20"/>
                <w:szCs w:val="20"/>
                <w:lang w:bidi="ar-SA"/>
              </w:rPr>
              <w:t> </w:t>
            </w:r>
          </w:p>
        </w:tc>
        <w:tc>
          <w:tcPr>
            <w:tcW w:w="1703" w:type="dxa"/>
            <w:vMerge/>
            <w:tcBorders>
              <w:top w:val="nil"/>
              <w:left w:val="single" w:sz="4" w:space="0" w:color="auto"/>
              <w:bottom w:val="single" w:sz="4" w:space="0" w:color="000000"/>
              <w:right w:val="single" w:sz="4" w:space="0" w:color="auto"/>
            </w:tcBorders>
            <w:vAlign w:val="center"/>
            <w:hideMark/>
          </w:tcPr>
          <w:p w14:paraId="5703AD32" w14:textId="77777777" w:rsidR="00F76D4B" w:rsidRPr="00633193" w:rsidRDefault="00F76D4B" w:rsidP="00F76D4B">
            <w:pPr>
              <w:rPr>
                <w:rFonts w:ascii="Calibri" w:eastAsia="Times New Roman" w:hAnsi="Calibri" w:cs="Calibri"/>
                <w:color w:val="000000"/>
                <w:sz w:val="20"/>
                <w:szCs w:val="20"/>
                <w:lang w:bidi="ar-SA"/>
              </w:rPr>
            </w:pPr>
          </w:p>
        </w:tc>
        <w:tc>
          <w:tcPr>
            <w:tcW w:w="3545" w:type="dxa"/>
            <w:vMerge/>
            <w:tcBorders>
              <w:top w:val="nil"/>
              <w:left w:val="single" w:sz="4" w:space="0" w:color="auto"/>
              <w:bottom w:val="single" w:sz="4" w:space="0" w:color="000000"/>
              <w:right w:val="single" w:sz="4" w:space="0" w:color="auto"/>
            </w:tcBorders>
            <w:vAlign w:val="center"/>
            <w:hideMark/>
          </w:tcPr>
          <w:p w14:paraId="43183E1E" w14:textId="77777777" w:rsidR="00F76D4B" w:rsidRPr="00633193" w:rsidRDefault="00F76D4B" w:rsidP="00F76D4B">
            <w:pPr>
              <w:rPr>
                <w:rFonts w:ascii="Calibri" w:eastAsia="Times New Roman" w:hAnsi="Calibri" w:cs="Calibri"/>
                <w:b/>
                <w:bCs/>
                <w:color w:val="000000"/>
                <w:sz w:val="20"/>
                <w:szCs w:val="20"/>
                <w:lang w:bidi="ar-SA"/>
              </w:rPr>
            </w:pPr>
          </w:p>
        </w:tc>
      </w:tr>
      <w:tr w:rsidR="00F76D4B" w:rsidRPr="00633193" w14:paraId="45B4FC60" w14:textId="77777777" w:rsidTr="00F76D4B">
        <w:trPr>
          <w:gridAfter w:val="1"/>
          <w:wAfter w:w="146" w:type="dxa"/>
          <w:trHeight w:val="320"/>
        </w:trPr>
        <w:tc>
          <w:tcPr>
            <w:tcW w:w="2501" w:type="dxa"/>
            <w:tcBorders>
              <w:top w:val="nil"/>
              <w:left w:val="single" w:sz="4" w:space="0" w:color="auto"/>
              <w:bottom w:val="nil"/>
              <w:right w:val="single" w:sz="4" w:space="0" w:color="auto"/>
            </w:tcBorders>
            <w:shd w:val="clear" w:color="auto" w:fill="auto"/>
            <w:vAlign w:val="center"/>
            <w:hideMark/>
          </w:tcPr>
          <w:p w14:paraId="56E22686"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6824" w:type="dxa"/>
            <w:tcBorders>
              <w:top w:val="nil"/>
              <w:left w:val="nil"/>
              <w:bottom w:val="nil"/>
              <w:right w:val="single" w:sz="4" w:space="0" w:color="auto"/>
            </w:tcBorders>
            <w:shd w:val="clear" w:color="auto" w:fill="auto"/>
            <w:vAlign w:val="center"/>
            <w:hideMark/>
          </w:tcPr>
          <w:p w14:paraId="3CECCC1B" w14:textId="77777777" w:rsidR="00F76D4B" w:rsidRPr="00633193" w:rsidRDefault="00F76D4B" w:rsidP="00F76D4B">
            <w:pPr>
              <w:rPr>
                <w:rFonts w:ascii="Calibri" w:eastAsia="Times New Roman" w:hAnsi="Calibri" w:cs="Calibri"/>
                <w:i/>
                <w:iCs/>
                <w:color w:val="000000"/>
                <w:sz w:val="20"/>
                <w:szCs w:val="20"/>
                <w:lang w:bidi="ar-SA"/>
              </w:rPr>
            </w:pPr>
            <w:r w:rsidRPr="00633193">
              <w:rPr>
                <w:rFonts w:ascii="Calibri" w:eastAsia="Times New Roman" w:hAnsi="Calibri" w:cs="Calibri"/>
                <w:i/>
                <w:iCs/>
                <w:color w:val="000000"/>
                <w:sz w:val="20"/>
                <w:szCs w:val="20"/>
                <w:lang w:bidi="ar-SA"/>
              </w:rPr>
              <w:t>Voorbeelden:</w:t>
            </w:r>
          </w:p>
        </w:tc>
        <w:tc>
          <w:tcPr>
            <w:tcW w:w="1703" w:type="dxa"/>
            <w:vMerge/>
            <w:tcBorders>
              <w:top w:val="nil"/>
              <w:left w:val="single" w:sz="4" w:space="0" w:color="auto"/>
              <w:bottom w:val="single" w:sz="4" w:space="0" w:color="000000"/>
              <w:right w:val="single" w:sz="4" w:space="0" w:color="auto"/>
            </w:tcBorders>
            <w:vAlign w:val="center"/>
            <w:hideMark/>
          </w:tcPr>
          <w:p w14:paraId="635EF116" w14:textId="77777777" w:rsidR="00F76D4B" w:rsidRPr="00633193" w:rsidRDefault="00F76D4B" w:rsidP="00F76D4B">
            <w:pPr>
              <w:rPr>
                <w:rFonts w:ascii="Calibri" w:eastAsia="Times New Roman" w:hAnsi="Calibri" w:cs="Calibri"/>
                <w:color w:val="000000"/>
                <w:sz w:val="20"/>
                <w:szCs w:val="20"/>
                <w:lang w:bidi="ar-SA"/>
              </w:rPr>
            </w:pPr>
          </w:p>
        </w:tc>
        <w:tc>
          <w:tcPr>
            <w:tcW w:w="3545" w:type="dxa"/>
            <w:vMerge/>
            <w:tcBorders>
              <w:top w:val="nil"/>
              <w:left w:val="single" w:sz="4" w:space="0" w:color="auto"/>
              <w:bottom w:val="single" w:sz="4" w:space="0" w:color="000000"/>
              <w:right w:val="single" w:sz="4" w:space="0" w:color="auto"/>
            </w:tcBorders>
            <w:vAlign w:val="center"/>
            <w:hideMark/>
          </w:tcPr>
          <w:p w14:paraId="4C53CB8F" w14:textId="77777777" w:rsidR="00F76D4B" w:rsidRPr="00633193" w:rsidRDefault="00F76D4B" w:rsidP="00F76D4B">
            <w:pPr>
              <w:rPr>
                <w:rFonts w:ascii="Calibri" w:eastAsia="Times New Roman" w:hAnsi="Calibri" w:cs="Calibri"/>
                <w:b/>
                <w:bCs/>
                <w:color w:val="000000"/>
                <w:sz w:val="20"/>
                <w:szCs w:val="20"/>
                <w:lang w:bidi="ar-SA"/>
              </w:rPr>
            </w:pPr>
          </w:p>
        </w:tc>
      </w:tr>
      <w:tr w:rsidR="00F76D4B" w:rsidRPr="00633193" w14:paraId="6EB54204" w14:textId="77777777" w:rsidTr="00F76D4B">
        <w:trPr>
          <w:gridAfter w:val="1"/>
          <w:wAfter w:w="146" w:type="dxa"/>
          <w:trHeight w:val="320"/>
        </w:trPr>
        <w:tc>
          <w:tcPr>
            <w:tcW w:w="2501" w:type="dxa"/>
            <w:tcBorders>
              <w:top w:val="nil"/>
              <w:left w:val="single" w:sz="4" w:space="0" w:color="auto"/>
              <w:bottom w:val="nil"/>
              <w:right w:val="single" w:sz="4" w:space="0" w:color="auto"/>
            </w:tcBorders>
            <w:shd w:val="clear" w:color="auto" w:fill="auto"/>
            <w:vAlign w:val="center"/>
            <w:hideMark/>
          </w:tcPr>
          <w:p w14:paraId="4B42B708"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6824" w:type="dxa"/>
            <w:vMerge w:val="restart"/>
            <w:tcBorders>
              <w:top w:val="nil"/>
              <w:left w:val="single" w:sz="4" w:space="0" w:color="auto"/>
              <w:bottom w:val="nil"/>
              <w:right w:val="single" w:sz="4" w:space="0" w:color="auto"/>
            </w:tcBorders>
            <w:shd w:val="clear" w:color="auto" w:fill="auto"/>
            <w:vAlign w:val="center"/>
            <w:hideMark/>
          </w:tcPr>
          <w:p w14:paraId="597484AC" w14:textId="0799626E" w:rsidR="00F76D4B" w:rsidRPr="00633193" w:rsidRDefault="00F76D4B" w:rsidP="00F76D4B">
            <w:pPr>
              <w:ind w:firstLineChars="200" w:firstLine="400"/>
              <w:rPr>
                <w:rFonts w:ascii="Calibri" w:eastAsia="Times New Roman" w:hAnsi="Calibri" w:cs="Calibri"/>
                <w:color w:val="000000"/>
                <w:sz w:val="20"/>
                <w:szCs w:val="20"/>
                <w:lang w:bidi="ar-SA"/>
              </w:rPr>
            </w:pPr>
            <w:bookmarkStart w:id="119" w:name="RANGE!C77"/>
            <w:r w:rsidRPr="00633193">
              <w:rPr>
                <w:rFonts w:ascii="Calibri" w:eastAsia="Times New Roman" w:hAnsi="Calibri" w:cs="Calibri"/>
                <w:color w:val="000000"/>
                <w:sz w:val="20"/>
                <w:szCs w:val="20"/>
                <w:lang w:bidi="ar-SA"/>
              </w:rPr>
              <w:t xml:space="preserve">- Indien het incident betrekking </w:t>
            </w:r>
            <w:r w:rsidR="005D71E9" w:rsidRPr="00633193">
              <w:rPr>
                <w:rFonts w:ascii="Calibri" w:eastAsia="Times New Roman" w:hAnsi="Calibri" w:cs="Calibri"/>
                <w:color w:val="000000"/>
                <w:sz w:val="20"/>
                <w:szCs w:val="20"/>
                <w:lang w:bidi="ar-SA"/>
              </w:rPr>
              <w:t>heeft op</w:t>
            </w:r>
            <w:r w:rsidRPr="00633193">
              <w:rPr>
                <w:rFonts w:ascii="Calibri" w:eastAsia="Times New Roman" w:hAnsi="Calibri" w:cs="Calibri"/>
                <w:color w:val="000000"/>
                <w:sz w:val="20"/>
                <w:szCs w:val="20"/>
                <w:lang w:bidi="ar-SA"/>
              </w:rPr>
              <w:t xml:space="preserve"> gevoelige gegevens die onjuist geplaatst zijn op publiek toegankelijke websites, verwijder dan de actieve en opgeslagen inhoud en verzoek om verwijdering van de </w:t>
            </w:r>
            <w:proofErr w:type="spellStart"/>
            <w:r w:rsidRPr="00633193">
              <w:rPr>
                <w:rFonts w:ascii="Calibri" w:eastAsia="Times New Roman" w:hAnsi="Calibri" w:cs="Calibri"/>
                <w:color w:val="000000"/>
                <w:sz w:val="20"/>
                <w:szCs w:val="20"/>
                <w:lang w:bidi="ar-SA"/>
              </w:rPr>
              <w:t>gecachte</w:t>
            </w:r>
            <w:proofErr w:type="spellEnd"/>
            <w:r w:rsidRPr="00633193">
              <w:rPr>
                <w:rFonts w:ascii="Calibri" w:eastAsia="Times New Roman" w:hAnsi="Calibri" w:cs="Calibri"/>
                <w:color w:val="000000"/>
                <w:sz w:val="20"/>
                <w:szCs w:val="20"/>
                <w:lang w:bidi="ar-SA"/>
              </w:rPr>
              <w:t xml:space="preserve"> of in proxy opgeslagen webpagina(‘s), die geïndexeerd zijn door zoekmachine bedrijven en andere Internet-archief bedrijven, zoals bijvoorbeeld de </w:t>
            </w:r>
            <w:proofErr w:type="spellStart"/>
            <w:r w:rsidRPr="00633193">
              <w:rPr>
                <w:rFonts w:ascii="Calibri" w:eastAsia="Times New Roman" w:hAnsi="Calibri" w:cs="Calibri"/>
                <w:color w:val="000000"/>
                <w:sz w:val="20"/>
                <w:szCs w:val="20"/>
                <w:lang w:bidi="ar-SA"/>
              </w:rPr>
              <w:t>Wayback</w:t>
            </w:r>
            <w:proofErr w:type="spellEnd"/>
            <w:r w:rsidRPr="00633193">
              <w:rPr>
                <w:rFonts w:ascii="Calibri" w:eastAsia="Times New Roman" w:hAnsi="Calibri" w:cs="Calibri"/>
                <w:color w:val="000000"/>
                <w:sz w:val="20"/>
                <w:szCs w:val="20"/>
                <w:lang w:bidi="ar-SA"/>
              </w:rPr>
              <w:t xml:space="preserve"> Machine.</w:t>
            </w:r>
            <w:bookmarkEnd w:id="119"/>
          </w:p>
        </w:tc>
        <w:tc>
          <w:tcPr>
            <w:tcW w:w="1703" w:type="dxa"/>
            <w:vMerge/>
            <w:tcBorders>
              <w:top w:val="nil"/>
              <w:left w:val="single" w:sz="4" w:space="0" w:color="auto"/>
              <w:bottom w:val="single" w:sz="4" w:space="0" w:color="000000"/>
              <w:right w:val="single" w:sz="4" w:space="0" w:color="auto"/>
            </w:tcBorders>
            <w:vAlign w:val="center"/>
            <w:hideMark/>
          </w:tcPr>
          <w:p w14:paraId="6612A15C" w14:textId="77777777" w:rsidR="00F76D4B" w:rsidRPr="00633193" w:rsidRDefault="00F76D4B" w:rsidP="00F76D4B">
            <w:pPr>
              <w:rPr>
                <w:rFonts w:ascii="Calibri" w:eastAsia="Times New Roman" w:hAnsi="Calibri" w:cs="Calibri"/>
                <w:color w:val="000000"/>
                <w:sz w:val="20"/>
                <w:szCs w:val="20"/>
                <w:lang w:bidi="ar-SA"/>
              </w:rPr>
            </w:pPr>
          </w:p>
        </w:tc>
        <w:tc>
          <w:tcPr>
            <w:tcW w:w="3545" w:type="dxa"/>
            <w:vMerge/>
            <w:tcBorders>
              <w:top w:val="nil"/>
              <w:left w:val="single" w:sz="4" w:space="0" w:color="auto"/>
              <w:bottom w:val="single" w:sz="4" w:space="0" w:color="000000"/>
              <w:right w:val="single" w:sz="4" w:space="0" w:color="auto"/>
            </w:tcBorders>
            <w:vAlign w:val="center"/>
            <w:hideMark/>
          </w:tcPr>
          <w:p w14:paraId="73C52F52" w14:textId="77777777" w:rsidR="00F76D4B" w:rsidRPr="00633193" w:rsidRDefault="00F76D4B" w:rsidP="00F76D4B">
            <w:pPr>
              <w:rPr>
                <w:rFonts w:ascii="Calibri" w:eastAsia="Times New Roman" w:hAnsi="Calibri" w:cs="Calibri"/>
                <w:b/>
                <w:bCs/>
                <w:color w:val="000000"/>
                <w:sz w:val="20"/>
                <w:szCs w:val="20"/>
                <w:lang w:bidi="ar-SA"/>
              </w:rPr>
            </w:pPr>
          </w:p>
        </w:tc>
      </w:tr>
      <w:tr w:rsidR="00F76D4B" w:rsidRPr="00633193" w14:paraId="78566525" w14:textId="77777777" w:rsidTr="00F76D4B">
        <w:trPr>
          <w:gridAfter w:val="1"/>
          <w:wAfter w:w="146" w:type="dxa"/>
          <w:trHeight w:val="1280"/>
        </w:trPr>
        <w:tc>
          <w:tcPr>
            <w:tcW w:w="2501" w:type="dxa"/>
            <w:tcBorders>
              <w:top w:val="nil"/>
              <w:left w:val="single" w:sz="4" w:space="0" w:color="auto"/>
              <w:bottom w:val="nil"/>
              <w:right w:val="single" w:sz="4" w:space="0" w:color="auto"/>
            </w:tcBorders>
            <w:shd w:val="clear" w:color="auto" w:fill="auto"/>
            <w:vAlign w:val="center"/>
            <w:hideMark/>
          </w:tcPr>
          <w:p w14:paraId="3AB27C94"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6824" w:type="dxa"/>
            <w:vMerge/>
            <w:tcBorders>
              <w:top w:val="nil"/>
              <w:left w:val="single" w:sz="4" w:space="0" w:color="auto"/>
              <w:bottom w:val="nil"/>
              <w:right w:val="single" w:sz="4" w:space="0" w:color="auto"/>
            </w:tcBorders>
            <w:vAlign w:val="center"/>
            <w:hideMark/>
          </w:tcPr>
          <w:p w14:paraId="6C620D9C" w14:textId="77777777" w:rsidR="00F76D4B" w:rsidRPr="00633193" w:rsidRDefault="00F76D4B" w:rsidP="00F76D4B">
            <w:pPr>
              <w:rPr>
                <w:rFonts w:ascii="Calibri" w:eastAsia="Times New Roman" w:hAnsi="Calibri" w:cs="Calibri"/>
                <w:color w:val="000000"/>
                <w:sz w:val="20"/>
                <w:szCs w:val="20"/>
                <w:lang w:bidi="ar-SA"/>
              </w:rPr>
            </w:pPr>
          </w:p>
        </w:tc>
        <w:tc>
          <w:tcPr>
            <w:tcW w:w="1703" w:type="dxa"/>
            <w:vMerge/>
            <w:tcBorders>
              <w:top w:val="nil"/>
              <w:left w:val="single" w:sz="4" w:space="0" w:color="auto"/>
              <w:bottom w:val="single" w:sz="4" w:space="0" w:color="000000"/>
              <w:right w:val="single" w:sz="4" w:space="0" w:color="auto"/>
            </w:tcBorders>
            <w:vAlign w:val="center"/>
            <w:hideMark/>
          </w:tcPr>
          <w:p w14:paraId="08B0FD55" w14:textId="77777777" w:rsidR="00F76D4B" w:rsidRPr="00633193" w:rsidRDefault="00F76D4B" w:rsidP="00F76D4B">
            <w:pPr>
              <w:rPr>
                <w:rFonts w:ascii="Calibri" w:eastAsia="Times New Roman" w:hAnsi="Calibri" w:cs="Calibri"/>
                <w:color w:val="000000"/>
                <w:sz w:val="20"/>
                <w:szCs w:val="20"/>
                <w:lang w:bidi="ar-SA"/>
              </w:rPr>
            </w:pPr>
          </w:p>
        </w:tc>
        <w:tc>
          <w:tcPr>
            <w:tcW w:w="3545" w:type="dxa"/>
            <w:vMerge/>
            <w:tcBorders>
              <w:top w:val="nil"/>
              <w:left w:val="single" w:sz="4" w:space="0" w:color="auto"/>
              <w:bottom w:val="single" w:sz="4" w:space="0" w:color="000000"/>
              <w:right w:val="single" w:sz="4" w:space="0" w:color="auto"/>
            </w:tcBorders>
            <w:vAlign w:val="center"/>
            <w:hideMark/>
          </w:tcPr>
          <w:p w14:paraId="08F34979" w14:textId="77777777" w:rsidR="00F76D4B" w:rsidRPr="00633193" w:rsidRDefault="00F76D4B" w:rsidP="00F76D4B">
            <w:pPr>
              <w:rPr>
                <w:rFonts w:ascii="Calibri" w:eastAsia="Times New Roman" w:hAnsi="Calibri" w:cs="Calibri"/>
                <w:b/>
                <w:bCs/>
                <w:color w:val="000000"/>
                <w:sz w:val="20"/>
                <w:szCs w:val="20"/>
                <w:lang w:bidi="ar-SA"/>
              </w:rPr>
            </w:pPr>
          </w:p>
        </w:tc>
      </w:tr>
      <w:tr w:rsidR="00F76D4B" w:rsidRPr="00633193" w14:paraId="4A94E197" w14:textId="77777777" w:rsidTr="00F76D4B">
        <w:trPr>
          <w:gridAfter w:val="1"/>
          <w:wAfter w:w="146" w:type="dxa"/>
          <w:trHeight w:val="460"/>
        </w:trPr>
        <w:tc>
          <w:tcPr>
            <w:tcW w:w="2501" w:type="dxa"/>
            <w:tcBorders>
              <w:top w:val="nil"/>
              <w:left w:val="single" w:sz="4" w:space="0" w:color="auto"/>
              <w:bottom w:val="single" w:sz="4" w:space="0" w:color="auto"/>
              <w:right w:val="single" w:sz="4" w:space="0" w:color="auto"/>
            </w:tcBorders>
            <w:shd w:val="clear" w:color="auto" w:fill="auto"/>
            <w:vAlign w:val="center"/>
            <w:hideMark/>
          </w:tcPr>
          <w:p w14:paraId="25733381"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6824" w:type="dxa"/>
            <w:tcBorders>
              <w:top w:val="nil"/>
              <w:left w:val="nil"/>
              <w:bottom w:val="single" w:sz="4" w:space="0" w:color="auto"/>
              <w:right w:val="single" w:sz="4" w:space="0" w:color="auto"/>
            </w:tcBorders>
            <w:shd w:val="clear" w:color="auto" w:fill="auto"/>
            <w:vAlign w:val="center"/>
            <w:hideMark/>
          </w:tcPr>
          <w:p w14:paraId="4F8BA777" w14:textId="77777777" w:rsidR="00F76D4B" w:rsidRPr="00633193" w:rsidRDefault="00F76D4B" w:rsidP="00F76D4B">
            <w:pPr>
              <w:ind w:firstLineChars="200" w:firstLine="280"/>
              <w:rPr>
                <w:rFonts w:ascii="Calibri" w:eastAsia="Times New Roman" w:hAnsi="Calibri" w:cs="Calibri"/>
                <w:i/>
                <w:iCs/>
                <w:color w:val="000000"/>
                <w:sz w:val="20"/>
                <w:szCs w:val="20"/>
                <w:lang w:bidi="ar-SA"/>
              </w:rPr>
            </w:pPr>
            <w:r w:rsidRPr="00633193">
              <w:rPr>
                <w:rFonts w:ascii="Times New Roman" w:eastAsia="Times New Roman" w:hAnsi="Times New Roman" w:cs="Times New Roman"/>
                <w:i/>
                <w:iCs/>
                <w:color w:val="000000"/>
                <w:sz w:val="14"/>
                <w:szCs w:val="14"/>
                <w:lang w:bidi="ar-SA"/>
              </w:rPr>
              <w:t xml:space="preserve">-  </w:t>
            </w:r>
            <w:r w:rsidRPr="00633193">
              <w:rPr>
                <w:rFonts w:ascii="Calibri" w:eastAsia="Times New Roman" w:hAnsi="Calibri" w:cs="Calibri"/>
                <w:i/>
                <w:iCs/>
                <w:color w:val="000000"/>
                <w:sz w:val="20"/>
                <w:szCs w:val="20"/>
                <w:lang w:bidi="ar-SA"/>
              </w:rPr>
              <w:t>Staak de exploitatie van een gecompromitteerde applicatie of server.</w:t>
            </w:r>
          </w:p>
        </w:tc>
        <w:tc>
          <w:tcPr>
            <w:tcW w:w="1703" w:type="dxa"/>
            <w:vMerge/>
            <w:tcBorders>
              <w:top w:val="nil"/>
              <w:left w:val="single" w:sz="4" w:space="0" w:color="auto"/>
              <w:bottom w:val="single" w:sz="4" w:space="0" w:color="000000"/>
              <w:right w:val="single" w:sz="4" w:space="0" w:color="auto"/>
            </w:tcBorders>
            <w:vAlign w:val="center"/>
            <w:hideMark/>
          </w:tcPr>
          <w:p w14:paraId="3BA464A3" w14:textId="77777777" w:rsidR="00F76D4B" w:rsidRPr="00633193" w:rsidRDefault="00F76D4B" w:rsidP="00F76D4B">
            <w:pPr>
              <w:rPr>
                <w:rFonts w:ascii="Calibri" w:eastAsia="Times New Roman" w:hAnsi="Calibri" w:cs="Calibri"/>
                <w:color w:val="000000"/>
                <w:sz w:val="20"/>
                <w:szCs w:val="20"/>
                <w:lang w:bidi="ar-SA"/>
              </w:rPr>
            </w:pPr>
          </w:p>
        </w:tc>
        <w:tc>
          <w:tcPr>
            <w:tcW w:w="3545" w:type="dxa"/>
            <w:vMerge/>
            <w:tcBorders>
              <w:top w:val="nil"/>
              <w:left w:val="single" w:sz="4" w:space="0" w:color="auto"/>
              <w:bottom w:val="single" w:sz="4" w:space="0" w:color="000000"/>
              <w:right w:val="single" w:sz="4" w:space="0" w:color="auto"/>
            </w:tcBorders>
            <w:vAlign w:val="center"/>
            <w:hideMark/>
          </w:tcPr>
          <w:p w14:paraId="2CB583FA" w14:textId="77777777" w:rsidR="00F76D4B" w:rsidRPr="00633193" w:rsidRDefault="00F76D4B" w:rsidP="00F76D4B">
            <w:pPr>
              <w:rPr>
                <w:rFonts w:ascii="Calibri" w:eastAsia="Times New Roman" w:hAnsi="Calibri" w:cs="Calibri"/>
                <w:b/>
                <w:bCs/>
                <w:color w:val="000000"/>
                <w:sz w:val="20"/>
                <w:szCs w:val="20"/>
                <w:lang w:bidi="ar-SA"/>
              </w:rPr>
            </w:pPr>
          </w:p>
        </w:tc>
      </w:tr>
      <w:tr w:rsidR="00F76D4B" w:rsidRPr="00633193" w14:paraId="38D95D31" w14:textId="77777777" w:rsidTr="00F76D4B">
        <w:trPr>
          <w:gridAfter w:val="1"/>
          <w:wAfter w:w="146" w:type="dxa"/>
          <w:trHeight w:val="320"/>
        </w:trPr>
        <w:tc>
          <w:tcPr>
            <w:tcW w:w="2501" w:type="dxa"/>
            <w:vMerge w:val="restart"/>
            <w:tcBorders>
              <w:top w:val="nil"/>
              <w:left w:val="single" w:sz="4" w:space="0" w:color="auto"/>
              <w:bottom w:val="single" w:sz="4" w:space="0" w:color="000000"/>
              <w:right w:val="single" w:sz="4" w:space="0" w:color="auto"/>
            </w:tcBorders>
            <w:shd w:val="clear" w:color="auto" w:fill="auto"/>
            <w:vAlign w:val="center"/>
            <w:hideMark/>
          </w:tcPr>
          <w:p w14:paraId="4C9F3A8B"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6824" w:type="dxa"/>
            <w:tcBorders>
              <w:top w:val="nil"/>
              <w:left w:val="nil"/>
              <w:bottom w:val="nil"/>
              <w:right w:val="single" w:sz="4" w:space="0" w:color="auto"/>
            </w:tcBorders>
            <w:shd w:val="clear" w:color="auto" w:fill="auto"/>
            <w:vAlign w:val="center"/>
            <w:hideMark/>
          </w:tcPr>
          <w:p w14:paraId="1395B46D" w14:textId="75A3D004" w:rsidR="00F76D4B" w:rsidRPr="00633193" w:rsidRDefault="005D71E9" w:rsidP="00F76D4B">
            <w:pPr>
              <w:ind w:firstLineChars="200" w:firstLine="400"/>
              <w:rPr>
                <w:rFonts w:ascii="Calibri" w:eastAsia="Times New Roman" w:hAnsi="Calibri" w:cs="Calibri"/>
                <w:color w:val="000000"/>
                <w:sz w:val="20"/>
                <w:szCs w:val="20"/>
                <w:lang w:bidi="ar-SA"/>
              </w:rPr>
            </w:pPr>
            <w:r w:rsidRPr="00633193">
              <w:rPr>
                <w:rFonts w:ascii="Times New Roman" w:eastAsia="Times New Roman" w:hAnsi="Times New Roman" w:cs="Times New Roman"/>
                <w:color w:val="000000"/>
                <w:sz w:val="20"/>
                <w:szCs w:val="20"/>
                <w:lang w:bidi="ar-SA"/>
              </w:rPr>
              <w:t>3.5 Voer</w:t>
            </w:r>
            <w:r w:rsidR="00F76D4B" w:rsidRPr="00633193">
              <w:rPr>
                <w:rFonts w:ascii="Calibri" w:eastAsia="Times New Roman" w:hAnsi="Calibri" w:cs="Calibri"/>
                <w:color w:val="000000"/>
                <w:sz w:val="20"/>
                <w:szCs w:val="20"/>
                <w:lang w:bidi="ar-SA"/>
              </w:rPr>
              <w:t xml:space="preserve"> forensisch onderzoek uit en leg dit vast:</w:t>
            </w:r>
          </w:p>
        </w:tc>
        <w:tc>
          <w:tcPr>
            <w:tcW w:w="1703" w:type="dxa"/>
            <w:vMerge w:val="restart"/>
            <w:tcBorders>
              <w:top w:val="nil"/>
              <w:left w:val="single" w:sz="4" w:space="0" w:color="auto"/>
              <w:bottom w:val="single" w:sz="4" w:space="0" w:color="000000"/>
              <w:right w:val="single" w:sz="4" w:space="0" w:color="auto"/>
            </w:tcBorders>
            <w:shd w:val="clear" w:color="auto" w:fill="auto"/>
            <w:vAlign w:val="center"/>
            <w:hideMark/>
          </w:tcPr>
          <w:p w14:paraId="71376979" w14:textId="77777777" w:rsidR="00F76D4B" w:rsidRPr="00633193" w:rsidRDefault="00F76D4B" w:rsidP="00F76D4B">
            <w:pPr>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Incident response team</w:t>
            </w:r>
          </w:p>
        </w:tc>
        <w:tc>
          <w:tcPr>
            <w:tcW w:w="3545" w:type="dxa"/>
            <w:vMerge w:val="restart"/>
            <w:tcBorders>
              <w:top w:val="nil"/>
              <w:left w:val="single" w:sz="4" w:space="0" w:color="auto"/>
              <w:bottom w:val="single" w:sz="4" w:space="0" w:color="000000"/>
              <w:right w:val="single" w:sz="4" w:space="0" w:color="auto"/>
            </w:tcBorders>
            <w:shd w:val="clear" w:color="auto" w:fill="auto"/>
            <w:vAlign w:val="center"/>
            <w:hideMark/>
          </w:tcPr>
          <w:p w14:paraId="75D649C7"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r>
      <w:tr w:rsidR="00F76D4B" w:rsidRPr="00633193" w14:paraId="5724CDB5" w14:textId="77777777" w:rsidTr="00F76D4B">
        <w:trPr>
          <w:gridAfter w:val="1"/>
          <w:wAfter w:w="146" w:type="dxa"/>
          <w:trHeight w:val="320"/>
        </w:trPr>
        <w:tc>
          <w:tcPr>
            <w:tcW w:w="2501" w:type="dxa"/>
            <w:vMerge/>
            <w:tcBorders>
              <w:top w:val="nil"/>
              <w:left w:val="single" w:sz="4" w:space="0" w:color="auto"/>
              <w:bottom w:val="single" w:sz="4" w:space="0" w:color="000000"/>
              <w:right w:val="single" w:sz="4" w:space="0" w:color="auto"/>
            </w:tcBorders>
            <w:vAlign w:val="center"/>
            <w:hideMark/>
          </w:tcPr>
          <w:p w14:paraId="05D8EB0F" w14:textId="77777777" w:rsidR="00F76D4B" w:rsidRPr="00633193" w:rsidRDefault="00F76D4B" w:rsidP="00F76D4B">
            <w:pPr>
              <w:rPr>
                <w:rFonts w:ascii="Calibri" w:eastAsia="Times New Roman" w:hAnsi="Calibri" w:cs="Calibri"/>
                <w:b/>
                <w:bCs/>
                <w:color w:val="000000"/>
                <w:sz w:val="20"/>
                <w:szCs w:val="20"/>
                <w:lang w:bidi="ar-SA"/>
              </w:rPr>
            </w:pPr>
          </w:p>
        </w:tc>
        <w:tc>
          <w:tcPr>
            <w:tcW w:w="6824" w:type="dxa"/>
            <w:tcBorders>
              <w:top w:val="nil"/>
              <w:left w:val="nil"/>
              <w:bottom w:val="nil"/>
              <w:right w:val="single" w:sz="4" w:space="0" w:color="auto"/>
            </w:tcBorders>
            <w:shd w:val="clear" w:color="auto" w:fill="auto"/>
            <w:vAlign w:val="center"/>
            <w:hideMark/>
          </w:tcPr>
          <w:p w14:paraId="6DBE5226" w14:textId="77777777" w:rsidR="00F76D4B" w:rsidRPr="00633193" w:rsidRDefault="00F76D4B" w:rsidP="00F76D4B">
            <w:pPr>
              <w:ind w:firstLineChars="600" w:firstLine="1200"/>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1.</w:t>
            </w:r>
            <w:r w:rsidRPr="00633193">
              <w:rPr>
                <w:rFonts w:ascii="Times New Roman" w:eastAsia="Times New Roman" w:hAnsi="Times New Roman" w:cs="Times New Roman"/>
                <w:color w:val="000000"/>
                <w:sz w:val="14"/>
                <w:szCs w:val="14"/>
                <w:lang w:bidi="ar-SA"/>
              </w:rPr>
              <w:t xml:space="preserve">     </w:t>
            </w:r>
            <w:r w:rsidRPr="00633193">
              <w:rPr>
                <w:rFonts w:ascii="Calibri" w:eastAsia="Times New Roman" w:hAnsi="Calibri" w:cs="Calibri"/>
                <w:color w:val="000000"/>
                <w:sz w:val="20"/>
                <w:szCs w:val="20"/>
                <w:lang w:bidi="ar-SA"/>
              </w:rPr>
              <w:t>Analyseer bewijsmateriaal</w:t>
            </w:r>
          </w:p>
        </w:tc>
        <w:tc>
          <w:tcPr>
            <w:tcW w:w="1703" w:type="dxa"/>
            <w:vMerge/>
            <w:tcBorders>
              <w:top w:val="nil"/>
              <w:left w:val="single" w:sz="4" w:space="0" w:color="auto"/>
              <w:bottom w:val="single" w:sz="4" w:space="0" w:color="000000"/>
              <w:right w:val="single" w:sz="4" w:space="0" w:color="auto"/>
            </w:tcBorders>
            <w:vAlign w:val="center"/>
            <w:hideMark/>
          </w:tcPr>
          <w:p w14:paraId="39626262" w14:textId="77777777" w:rsidR="00F76D4B" w:rsidRPr="00633193" w:rsidRDefault="00F76D4B" w:rsidP="00F76D4B">
            <w:pPr>
              <w:rPr>
                <w:rFonts w:ascii="Calibri" w:eastAsia="Times New Roman" w:hAnsi="Calibri" w:cs="Calibri"/>
                <w:color w:val="000000"/>
                <w:sz w:val="20"/>
                <w:szCs w:val="20"/>
                <w:lang w:bidi="ar-SA"/>
              </w:rPr>
            </w:pPr>
          </w:p>
        </w:tc>
        <w:tc>
          <w:tcPr>
            <w:tcW w:w="3545" w:type="dxa"/>
            <w:vMerge/>
            <w:tcBorders>
              <w:top w:val="nil"/>
              <w:left w:val="single" w:sz="4" w:space="0" w:color="auto"/>
              <w:bottom w:val="single" w:sz="4" w:space="0" w:color="000000"/>
              <w:right w:val="single" w:sz="4" w:space="0" w:color="auto"/>
            </w:tcBorders>
            <w:vAlign w:val="center"/>
            <w:hideMark/>
          </w:tcPr>
          <w:p w14:paraId="0E6516B5" w14:textId="77777777" w:rsidR="00F76D4B" w:rsidRPr="00633193" w:rsidRDefault="00F76D4B" w:rsidP="00F76D4B">
            <w:pPr>
              <w:rPr>
                <w:rFonts w:ascii="Calibri" w:eastAsia="Times New Roman" w:hAnsi="Calibri" w:cs="Calibri"/>
                <w:b/>
                <w:bCs/>
                <w:color w:val="000000"/>
                <w:sz w:val="20"/>
                <w:szCs w:val="20"/>
                <w:lang w:bidi="ar-SA"/>
              </w:rPr>
            </w:pPr>
          </w:p>
        </w:tc>
      </w:tr>
      <w:tr w:rsidR="00F76D4B" w:rsidRPr="00633193" w14:paraId="7A6F93E4" w14:textId="77777777" w:rsidTr="00F76D4B">
        <w:trPr>
          <w:gridAfter w:val="1"/>
          <w:wAfter w:w="146" w:type="dxa"/>
          <w:trHeight w:val="320"/>
        </w:trPr>
        <w:tc>
          <w:tcPr>
            <w:tcW w:w="2501" w:type="dxa"/>
            <w:vMerge/>
            <w:tcBorders>
              <w:top w:val="nil"/>
              <w:left w:val="single" w:sz="4" w:space="0" w:color="auto"/>
              <w:bottom w:val="single" w:sz="4" w:space="0" w:color="000000"/>
              <w:right w:val="single" w:sz="4" w:space="0" w:color="auto"/>
            </w:tcBorders>
            <w:vAlign w:val="center"/>
            <w:hideMark/>
          </w:tcPr>
          <w:p w14:paraId="39F47C2F" w14:textId="77777777" w:rsidR="00F76D4B" w:rsidRPr="00633193" w:rsidRDefault="00F76D4B" w:rsidP="00F76D4B">
            <w:pPr>
              <w:rPr>
                <w:rFonts w:ascii="Calibri" w:eastAsia="Times New Roman" w:hAnsi="Calibri" w:cs="Calibri"/>
                <w:b/>
                <w:bCs/>
                <w:color w:val="000000"/>
                <w:sz w:val="20"/>
                <w:szCs w:val="20"/>
                <w:lang w:bidi="ar-SA"/>
              </w:rPr>
            </w:pPr>
          </w:p>
        </w:tc>
        <w:tc>
          <w:tcPr>
            <w:tcW w:w="6824" w:type="dxa"/>
            <w:tcBorders>
              <w:top w:val="nil"/>
              <w:left w:val="nil"/>
              <w:bottom w:val="nil"/>
              <w:right w:val="single" w:sz="4" w:space="0" w:color="auto"/>
            </w:tcBorders>
            <w:shd w:val="clear" w:color="auto" w:fill="auto"/>
            <w:vAlign w:val="center"/>
            <w:hideMark/>
          </w:tcPr>
          <w:p w14:paraId="734CF256" w14:textId="77777777" w:rsidR="00F76D4B" w:rsidRPr="00633193" w:rsidRDefault="00F76D4B" w:rsidP="00F76D4B">
            <w:pPr>
              <w:ind w:firstLineChars="600" w:firstLine="1200"/>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2.</w:t>
            </w:r>
            <w:r w:rsidRPr="00633193">
              <w:rPr>
                <w:rFonts w:ascii="Times New Roman" w:eastAsia="Times New Roman" w:hAnsi="Times New Roman" w:cs="Times New Roman"/>
                <w:color w:val="000000"/>
                <w:sz w:val="14"/>
                <w:szCs w:val="14"/>
                <w:lang w:bidi="ar-SA"/>
              </w:rPr>
              <w:t xml:space="preserve">     </w:t>
            </w:r>
            <w:r w:rsidRPr="00633193">
              <w:rPr>
                <w:rFonts w:ascii="Calibri" w:eastAsia="Times New Roman" w:hAnsi="Calibri" w:cs="Calibri"/>
                <w:color w:val="000000"/>
                <w:sz w:val="20"/>
                <w:szCs w:val="20"/>
                <w:lang w:bidi="ar-SA"/>
              </w:rPr>
              <w:t>Voer een reconstructie uit van het incident</w:t>
            </w:r>
          </w:p>
        </w:tc>
        <w:tc>
          <w:tcPr>
            <w:tcW w:w="1703" w:type="dxa"/>
            <w:vMerge/>
            <w:tcBorders>
              <w:top w:val="nil"/>
              <w:left w:val="single" w:sz="4" w:space="0" w:color="auto"/>
              <w:bottom w:val="single" w:sz="4" w:space="0" w:color="000000"/>
              <w:right w:val="single" w:sz="4" w:space="0" w:color="auto"/>
            </w:tcBorders>
            <w:vAlign w:val="center"/>
            <w:hideMark/>
          </w:tcPr>
          <w:p w14:paraId="69F9B038" w14:textId="77777777" w:rsidR="00F76D4B" w:rsidRPr="00633193" w:rsidRDefault="00F76D4B" w:rsidP="00F76D4B">
            <w:pPr>
              <w:rPr>
                <w:rFonts w:ascii="Calibri" w:eastAsia="Times New Roman" w:hAnsi="Calibri" w:cs="Calibri"/>
                <w:color w:val="000000"/>
                <w:sz w:val="20"/>
                <w:szCs w:val="20"/>
                <w:lang w:bidi="ar-SA"/>
              </w:rPr>
            </w:pPr>
          </w:p>
        </w:tc>
        <w:tc>
          <w:tcPr>
            <w:tcW w:w="3545" w:type="dxa"/>
            <w:vMerge/>
            <w:tcBorders>
              <w:top w:val="nil"/>
              <w:left w:val="single" w:sz="4" w:space="0" w:color="auto"/>
              <w:bottom w:val="single" w:sz="4" w:space="0" w:color="000000"/>
              <w:right w:val="single" w:sz="4" w:space="0" w:color="auto"/>
            </w:tcBorders>
            <w:vAlign w:val="center"/>
            <w:hideMark/>
          </w:tcPr>
          <w:p w14:paraId="2AEA5299" w14:textId="77777777" w:rsidR="00F76D4B" w:rsidRPr="00633193" w:rsidRDefault="00F76D4B" w:rsidP="00F76D4B">
            <w:pPr>
              <w:rPr>
                <w:rFonts w:ascii="Calibri" w:eastAsia="Times New Roman" w:hAnsi="Calibri" w:cs="Calibri"/>
                <w:b/>
                <w:bCs/>
                <w:color w:val="000000"/>
                <w:sz w:val="20"/>
                <w:szCs w:val="20"/>
                <w:lang w:bidi="ar-SA"/>
              </w:rPr>
            </w:pPr>
          </w:p>
        </w:tc>
      </w:tr>
      <w:tr w:rsidR="00F76D4B" w:rsidRPr="00633193" w14:paraId="4153D61B" w14:textId="77777777" w:rsidTr="00F76D4B">
        <w:trPr>
          <w:gridAfter w:val="1"/>
          <w:wAfter w:w="146" w:type="dxa"/>
          <w:trHeight w:val="320"/>
        </w:trPr>
        <w:tc>
          <w:tcPr>
            <w:tcW w:w="2501" w:type="dxa"/>
            <w:vMerge/>
            <w:tcBorders>
              <w:top w:val="nil"/>
              <w:left w:val="single" w:sz="4" w:space="0" w:color="auto"/>
              <w:bottom w:val="single" w:sz="4" w:space="0" w:color="000000"/>
              <w:right w:val="single" w:sz="4" w:space="0" w:color="auto"/>
            </w:tcBorders>
            <w:vAlign w:val="center"/>
            <w:hideMark/>
          </w:tcPr>
          <w:p w14:paraId="258989A4" w14:textId="77777777" w:rsidR="00F76D4B" w:rsidRPr="00633193" w:rsidRDefault="00F76D4B" w:rsidP="00F76D4B">
            <w:pPr>
              <w:rPr>
                <w:rFonts w:ascii="Calibri" w:eastAsia="Times New Roman" w:hAnsi="Calibri" w:cs="Calibri"/>
                <w:b/>
                <w:bCs/>
                <w:color w:val="000000"/>
                <w:sz w:val="20"/>
                <w:szCs w:val="20"/>
                <w:lang w:bidi="ar-SA"/>
              </w:rPr>
            </w:pPr>
          </w:p>
        </w:tc>
        <w:tc>
          <w:tcPr>
            <w:tcW w:w="6824" w:type="dxa"/>
            <w:tcBorders>
              <w:top w:val="nil"/>
              <w:left w:val="nil"/>
              <w:bottom w:val="nil"/>
              <w:right w:val="single" w:sz="4" w:space="0" w:color="auto"/>
            </w:tcBorders>
            <w:shd w:val="clear" w:color="auto" w:fill="auto"/>
            <w:vAlign w:val="center"/>
            <w:hideMark/>
          </w:tcPr>
          <w:p w14:paraId="28721D24" w14:textId="77777777" w:rsidR="00F76D4B" w:rsidRPr="00633193" w:rsidRDefault="00F76D4B" w:rsidP="00F76D4B">
            <w:pPr>
              <w:ind w:firstLineChars="600" w:firstLine="1200"/>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3.</w:t>
            </w:r>
            <w:r w:rsidRPr="00633193">
              <w:rPr>
                <w:rFonts w:ascii="Times New Roman" w:eastAsia="Times New Roman" w:hAnsi="Times New Roman" w:cs="Times New Roman"/>
                <w:color w:val="000000"/>
                <w:sz w:val="14"/>
                <w:szCs w:val="14"/>
                <w:lang w:bidi="ar-SA"/>
              </w:rPr>
              <w:t xml:space="preserve">     </w:t>
            </w:r>
            <w:r w:rsidRPr="00633193">
              <w:rPr>
                <w:rFonts w:ascii="Calibri" w:eastAsia="Times New Roman" w:hAnsi="Calibri" w:cs="Calibri"/>
                <w:color w:val="000000"/>
                <w:sz w:val="20"/>
                <w:szCs w:val="20"/>
                <w:lang w:bidi="ar-SA"/>
              </w:rPr>
              <w:t>Zorg voor gedetailleerde documentatie</w:t>
            </w:r>
          </w:p>
        </w:tc>
        <w:tc>
          <w:tcPr>
            <w:tcW w:w="1703" w:type="dxa"/>
            <w:vMerge/>
            <w:tcBorders>
              <w:top w:val="nil"/>
              <w:left w:val="single" w:sz="4" w:space="0" w:color="auto"/>
              <w:bottom w:val="single" w:sz="4" w:space="0" w:color="000000"/>
              <w:right w:val="single" w:sz="4" w:space="0" w:color="auto"/>
            </w:tcBorders>
            <w:vAlign w:val="center"/>
            <w:hideMark/>
          </w:tcPr>
          <w:p w14:paraId="3CD4A946" w14:textId="77777777" w:rsidR="00F76D4B" w:rsidRPr="00633193" w:rsidRDefault="00F76D4B" w:rsidP="00F76D4B">
            <w:pPr>
              <w:rPr>
                <w:rFonts w:ascii="Calibri" w:eastAsia="Times New Roman" w:hAnsi="Calibri" w:cs="Calibri"/>
                <w:color w:val="000000"/>
                <w:sz w:val="20"/>
                <w:szCs w:val="20"/>
                <w:lang w:bidi="ar-SA"/>
              </w:rPr>
            </w:pPr>
          </w:p>
        </w:tc>
        <w:tc>
          <w:tcPr>
            <w:tcW w:w="3545" w:type="dxa"/>
            <w:vMerge/>
            <w:tcBorders>
              <w:top w:val="nil"/>
              <w:left w:val="single" w:sz="4" w:space="0" w:color="auto"/>
              <w:bottom w:val="single" w:sz="4" w:space="0" w:color="000000"/>
              <w:right w:val="single" w:sz="4" w:space="0" w:color="auto"/>
            </w:tcBorders>
            <w:vAlign w:val="center"/>
            <w:hideMark/>
          </w:tcPr>
          <w:p w14:paraId="456EA8F0" w14:textId="77777777" w:rsidR="00F76D4B" w:rsidRPr="00633193" w:rsidRDefault="00F76D4B" w:rsidP="00F76D4B">
            <w:pPr>
              <w:rPr>
                <w:rFonts w:ascii="Calibri" w:eastAsia="Times New Roman" w:hAnsi="Calibri" w:cs="Calibri"/>
                <w:b/>
                <w:bCs/>
                <w:color w:val="000000"/>
                <w:sz w:val="20"/>
                <w:szCs w:val="20"/>
                <w:lang w:bidi="ar-SA"/>
              </w:rPr>
            </w:pPr>
          </w:p>
        </w:tc>
      </w:tr>
      <w:tr w:rsidR="00F76D4B" w:rsidRPr="00633193" w14:paraId="2D8AD323" w14:textId="77777777" w:rsidTr="00F76D4B">
        <w:trPr>
          <w:gridAfter w:val="1"/>
          <w:wAfter w:w="146" w:type="dxa"/>
          <w:trHeight w:val="320"/>
        </w:trPr>
        <w:tc>
          <w:tcPr>
            <w:tcW w:w="2501" w:type="dxa"/>
            <w:vMerge/>
            <w:tcBorders>
              <w:top w:val="nil"/>
              <w:left w:val="single" w:sz="4" w:space="0" w:color="auto"/>
              <w:bottom w:val="single" w:sz="4" w:space="0" w:color="000000"/>
              <w:right w:val="single" w:sz="4" w:space="0" w:color="auto"/>
            </w:tcBorders>
            <w:vAlign w:val="center"/>
            <w:hideMark/>
          </w:tcPr>
          <w:p w14:paraId="48499842" w14:textId="77777777" w:rsidR="00F76D4B" w:rsidRPr="00633193" w:rsidRDefault="00F76D4B" w:rsidP="00F76D4B">
            <w:pPr>
              <w:rPr>
                <w:rFonts w:ascii="Calibri" w:eastAsia="Times New Roman" w:hAnsi="Calibri" w:cs="Calibri"/>
                <w:b/>
                <w:bCs/>
                <w:color w:val="000000"/>
                <w:sz w:val="20"/>
                <w:szCs w:val="20"/>
                <w:lang w:bidi="ar-SA"/>
              </w:rPr>
            </w:pPr>
          </w:p>
        </w:tc>
        <w:tc>
          <w:tcPr>
            <w:tcW w:w="6824" w:type="dxa"/>
            <w:tcBorders>
              <w:top w:val="nil"/>
              <w:left w:val="nil"/>
              <w:bottom w:val="nil"/>
              <w:right w:val="single" w:sz="4" w:space="0" w:color="auto"/>
            </w:tcBorders>
            <w:shd w:val="clear" w:color="auto" w:fill="auto"/>
            <w:vAlign w:val="center"/>
            <w:hideMark/>
          </w:tcPr>
          <w:p w14:paraId="4A62FCA2" w14:textId="77777777" w:rsidR="00F76D4B" w:rsidRPr="00633193" w:rsidRDefault="00F76D4B" w:rsidP="00F76D4B">
            <w:pPr>
              <w:rPr>
                <w:rFonts w:ascii="Calibri" w:eastAsia="Times New Roman" w:hAnsi="Calibri" w:cs="Calibri"/>
                <w:i/>
                <w:iCs/>
                <w:color w:val="000000"/>
                <w:sz w:val="20"/>
                <w:szCs w:val="20"/>
                <w:lang w:bidi="ar-SA"/>
              </w:rPr>
            </w:pPr>
            <w:r w:rsidRPr="00633193">
              <w:rPr>
                <w:rFonts w:ascii="Calibri" w:eastAsia="Times New Roman" w:hAnsi="Calibri" w:cs="Calibri"/>
                <w:i/>
                <w:iCs/>
                <w:color w:val="000000"/>
                <w:sz w:val="20"/>
                <w:szCs w:val="20"/>
                <w:lang w:bidi="ar-SA"/>
              </w:rPr>
              <w:t> </w:t>
            </w:r>
          </w:p>
        </w:tc>
        <w:tc>
          <w:tcPr>
            <w:tcW w:w="1703" w:type="dxa"/>
            <w:vMerge/>
            <w:tcBorders>
              <w:top w:val="nil"/>
              <w:left w:val="single" w:sz="4" w:space="0" w:color="auto"/>
              <w:bottom w:val="single" w:sz="4" w:space="0" w:color="000000"/>
              <w:right w:val="single" w:sz="4" w:space="0" w:color="auto"/>
            </w:tcBorders>
            <w:vAlign w:val="center"/>
            <w:hideMark/>
          </w:tcPr>
          <w:p w14:paraId="5282B8D4" w14:textId="77777777" w:rsidR="00F76D4B" w:rsidRPr="00633193" w:rsidRDefault="00F76D4B" w:rsidP="00F76D4B">
            <w:pPr>
              <w:rPr>
                <w:rFonts w:ascii="Calibri" w:eastAsia="Times New Roman" w:hAnsi="Calibri" w:cs="Calibri"/>
                <w:color w:val="000000"/>
                <w:sz w:val="20"/>
                <w:szCs w:val="20"/>
                <w:lang w:bidi="ar-SA"/>
              </w:rPr>
            </w:pPr>
          </w:p>
        </w:tc>
        <w:tc>
          <w:tcPr>
            <w:tcW w:w="3545" w:type="dxa"/>
            <w:vMerge/>
            <w:tcBorders>
              <w:top w:val="nil"/>
              <w:left w:val="single" w:sz="4" w:space="0" w:color="auto"/>
              <w:bottom w:val="single" w:sz="4" w:space="0" w:color="000000"/>
              <w:right w:val="single" w:sz="4" w:space="0" w:color="auto"/>
            </w:tcBorders>
            <w:vAlign w:val="center"/>
            <w:hideMark/>
          </w:tcPr>
          <w:p w14:paraId="7BF97F05" w14:textId="77777777" w:rsidR="00F76D4B" w:rsidRPr="00633193" w:rsidRDefault="00F76D4B" w:rsidP="00F76D4B">
            <w:pPr>
              <w:rPr>
                <w:rFonts w:ascii="Calibri" w:eastAsia="Times New Roman" w:hAnsi="Calibri" w:cs="Calibri"/>
                <w:b/>
                <w:bCs/>
                <w:color w:val="000000"/>
                <w:sz w:val="20"/>
                <w:szCs w:val="20"/>
                <w:lang w:bidi="ar-SA"/>
              </w:rPr>
            </w:pPr>
          </w:p>
        </w:tc>
      </w:tr>
      <w:tr w:rsidR="00F76D4B" w:rsidRPr="00633193" w14:paraId="29FF3BD7" w14:textId="77777777" w:rsidTr="00F76D4B">
        <w:trPr>
          <w:gridAfter w:val="1"/>
          <w:wAfter w:w="146" w:type="dxa"/>
          <w:trHeight w:val="900"/>
        </w:trPr>
        <w:tc>
          <w:tcPr>
            <w:tcW w:w="2501" w:type="dxa"/>
            <w:vMerge/>
            <w:tcBorders>
              <w:top w:val="nil"/>
              <w:left w:val="single" w:sz="4" w:space="0" w:color="auto"/>
              <w:bottom w:val="single" w:sz="4" w:space="0" w:color="000000"/>
              <w:right w:val="single" w:sz="4" w:space="0" w:color="auto"/>
            </w:tcBorders>
            <w:vAlign w:val="center"/>
            <w:hideMark/>
          </w:tcPr>
          <w:p w14:paraId="41D2A3FB" w14:textId="77777777" w:rsidR="00F76D4B" w:rsidRPr="00633193" w:rsidRDefault="00F76D4B" w:rsidP="00F76D4B">
            <w:pPr>
              <w:rPr>
                <w:rFonts w:ascii="Calibri" w:eastAsia="Times New Roman" w:hAnsi="Calibri" w:cs="Calibri"/>
                <w:b/>
                <w:bCs/>
                <w:color w:val="000000"/>
                <w:sz w:val="20"/>
                <w:szCs w:val="20"/>
                <w:lang w:bidi="ar-SA"/>
              </w:rPr>
            </w:pPr>
          </w:p>
        </w:tc>
        <w:tc>
          <w:tcPr>
            <w:tcW w:w="6824" w:type="dxa"/>
            <w:tcBorders>
              <w:top w:val="nil"/>
              <w:left w:val="nil"/>
              <w:bottom w:val="single" w:sz="4" w:space="0" w:color="auto"/>
              <w:right w:val="single" w:sz="4" w:space="0" w:color="auto"/>
            </w:tcBorders>
            <w:shd w:val="clear" w:color="auto" w:fill="auto"/>
            <w:vAlign w:val="center"/>
            <w:hideMark/>
          </w:tcPr>
          <w:p w14:paraId="48E9ABD9" w14:textId="77777777" w:rsidR="00F76D4B" w:rsidRPr="00633193" w:rsidRDefault="00F76D4B" w:rsidP="00F76D4B">
            <w:pPr>
              <w:rPr>
                <w:rFonts w:ascii="Calibri" w:eastAsia="Times New Roman" w:hAnsi="Calibri" w:cs="Calibri"/>
                <w:i/>
                <w:iCs/>
                <w:color w:val="000000"/>
                <w:sz w:val="20"/>
                <w:szCs w:val="20"/>
                <w:lang w:bidi="ar-SA"/>
              </w:rPr>
            </w:pPr>
            <w:r w:rsidRPr="00633193">
              <w:rPr>
                <w:rFonts w:ascii="Calibri" w:eastAsia="Times New Roman" w:hAnsi="Calibri" w:cs="Calibri"/>
                <w:i/>
                <w:iCs/>
                <w:color w:val="000000"/>
                <w:sz w:val="20"/>
                <w:szCs w:val="20"/>
                <w:lang w:bidi="ar-SA"/>
              </w:rPr>
              <w:t>Handleiding: Bewaar origineel bewijsmateriaal en werk alleen op een kopie van de data. Zorg voor minimale verstoring van de bedrijfsvoering, zorg voor herleidbare en herhaalbare resultaten.</w:t>
            </w:r>
          </w:p>
        </w:tc>
        <w:tc>
          <w:tcPr>
            <w:tcW w:w="1703" w:type="dxa"/>
            <w:vMerge/>
            <w:tcBorders>
              <w:top w:val="nil"/>
              <w:left w:val="single" w:sz="4" w:space="0" w:color="auto"/>
              <w:bottom w:val="single" w:sz="4" w:space="0" w:color="000000"/>
              <w:right w:val="single" w:sz="4" w:space="0" w:color="auto"/>
            </w:tcBorders>
            <w:vAlign w:val="center"/>
            <w:hideMark/>
          </w:tcPr>
          <w:p w14:paraId="4772919A" w14:textId="77777777" w:rsidR="00F76D4B" w:rsidRPr="00633193" w:rsidRDefault="00F76D4B" w:rsidP="00F76D4B">
            <w:pPr>
              <w:rPr>
                <w:rFonts w:ascii="Calibri" w:eastAsia="Times New Roman" w:hAnsi="Calibri" w:cs="Calibri"/>
                <w:color w:val="000000"/>
                <w:sz w:val="20"/>
                <w:szCs w:val="20"/>
                <w:lang w:bidi="ar-SA"/>
              </w:rPr>
            </w:pPr>
          </w:p>
        </w:tc>
        <w:tc>
          <w:tcPr>
            <w:tcW w:w="3545" w:type="dxa"/>
            <w:vMerge/>
            <w:tcBorders>
              <w:top w:val="nil"/>
              <w:left w:val="single" w:sz="4" w:space="0" w:color="auto"/>
              <w:bottom w:val="single" w:sz="4" w:space="0" w:color="000000"/>
              <w:right w:val="single" w:sz="4" w:space="0" w:color="auto"/>
            </w:tcBorders>
            <w:vAlign w:val="center"/>
            <w:hideMark/>
          </w:tcPr>
          <w:p w14:paraId="11489EC2" w14:textId="77777777" w:rsidR="00F76D4B" w:rsidRPr="00633193" w:rsidRDefault="00F76D4B" w:rsidP="00F76D4B">
            <w:pPr>
              <w:rPr>
                <w:rFonts w:ascii="Calibri" w:eastAsia="Times New Roman" w:hAnsi="Calibri" w:cs="Calibri"/>
                <w:b/>
                <w:bCs/>
                <w:color w:val="000000"/>
                <w:sz w:val="20"/>
                <w:szCs w:val="20"/>
                <w:lang w:bidi="ar-SA"/>
              </w:rPr>
            </w:pPr>
          </w:p>
        </w:tc>
      </w:tr>
      <w:tr w:rsidR="00F76D4B" w:rsidRPr="00633193" w14:paraId="6B663E0F" w14:textId="77777777" w:rsidTr="00F76D4B">
        <w:trPr>
          <w:gridAfter w:val="1"/>
          <w:wAfter w:w="146" w:type="dxa"/>
          <w:trHeight w:val="1200"/>
        </w:trPr>
        <w:tc>
          <w:tcPr>
            <w:tcW w:w="2501" w:type="dxa"/>
            <w:tcBorders>
              <w:top w:val="nil"/>
              <w:left w:val="single" w:sz="4" w:space="0" w:color="auto"/>
              <w:bottom w:val="single" w:sz="4" w:space="0" w:color="auto"/>
              <w:right w:val="single" w:sz="4" w:space="0" w:color="auto"/>
            </w:tcBorders>
            <w:shd w:val="clear" w:color="auto" w:fill="auto"/>
            <w:vAlign w:val="center"/>
            <w:hideMark/>
          </w:tcPr>
          <w:p w14:paraId="3FA765E5"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6824" w:type="dxa"/>
            <w:tcBorders>
              <w:top w:val="nil"/>
              <w:left w:val="nil"/>
              <w:bottom w:val="single" w:sz="4" w:space="0" w:color="auto"/>
              <w:right w:val="single" w:sz="4" w:space="0" w:color="auto"/>
            </w:tcBorders>
            <w:shd w:val="clear" w:color="auto" w:fill="auto"/>
            <w:vAlign w:val="center"/>
            <w:hideMark/>
          </w:tcPr>
          <w:p w14:paraId="13FCE447" w14:textId="77777777" w:rsidR="00F76D4B" w:rsidRPr="00633193" w:rsidRDefault="00F76D4B" w:rsidP="00F76D4B">
            <w:pPr>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3.6 Maak de definitieve schatting af, en de documentatie over soort en afbakening van de blootgestelde data, evenals de beschikbaarheid en het soort van contactinformatie van de betrokken personen.</w:t>
            </w:r>
          </w:p>
        </w:tc>
        <w:tc>
          <w:tcPr>
            <w:tcW w:w="1703" w:type="dxa"/>
            <w:tcBorders>
              <w:top w:val="nil"/>
              <w:left w:val="nil"/>
              <w:bottom w:val="single" w:sz="4" w:space="0" w:color="auto"/>
              <w:right w:val="single" w:sz="4" w:space="0" w:color="auto"/>
            </w:tcBorders>
            <w:shd w:val="clear" w:color="auto" w:fill="auto"/>
            <w:vAlign w:val="center"/>
            <w:hideMark/>
          </w:tcPr>
          <w:p w14:paraId="67CE225A" w14:textId="77777777" w:rsidR="00F76D4B" w:rsidRPr="00633193" w:rsidRDefault="00F76D4B" w:rsidP="00F76D4B">
            <w:pPr>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Incident response team</w:t>
            </w:r>
          </w:p>
        </w:tc>
        <w:tc>
          <w:tcPr>
            <w:tcW w:w="3545" w:type="dxa"/>
            <w:tcBorders>
              <w:top w:val="nil"/>
              <w:left w:val="nil"/>
              <w:bottom w:val="single" w:sz="4" w:space="0" w:color="auto"/>
              <w:right w:val="single" w:sz="4" w:space="0" w:color="auto"/>
            </w:tcBorders>
            <w:shd w:val="clear" w:color="auto" w:fill="auto"/>
            <w:vAlign w:val="center"/>
            <w:hideMark/>
          </w:tcPr>
          <w:p w14:paraId="6A08B720"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r>
      <w:tr w:rsidR="00F76D4B" w:rsidRPr="00286967" w14:paraId="4BB6F36B" w14:textId="77777777" w:rsidTr="00F76D4B">
        <w:trPr>
          <w:gridAfter w:val="1"/>
          <w:wAfter w:w="146" w:type="dxa"/>
          <w:trHeight w:val="320"/>
        </w:trPr>
        <w:tc>
          <w:tcPr>
            <w:tcW w:w="2501" w:type="dxa"/>
            <w:vMerge w:val="restart"/>
            <w:tcBorders>
              <w:top w:val="nil"/>
              <w:left w:val="single" w:sz="4" w:space="0" w:color="auto"/>
              <w:bottom w:val="single" w:sz="4" w:space="0" w:color="000000"/>
              <w:right w:val="single" w:sz="4" w:space="0" w:color="auto"/>
            </w:tcBorders>
            <w:shd w:val="clear" w:color="auto" w:fill="auto"/>
            <w:vAlign w:val="center"/>
            <w:hideMark/>
          </w:tcPr>
          <w:p w14:paraId="4C67B3D1" w14:textId="77777777" w:rsidR="00F76D4B" w:rsidRPr="00633193" w:rsidRDefault="00F76D4B" w:rsidP="00F76D4B">
            <w:pPr>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 </w:t>
            </w:r>
          </w:p>
        </w:tc>
        <w:tc>
          <w:tcPr>
            <w:tcW w:w="6824" w:type="dxa"/>
            <w:tcBorders>
              <w:top w:val="nil"/>
              <w:left w:val="nil"/>
              <w:bottom w:val="nil"/>
              <w:right w:val="single" w:sz="4" w:space="0" w:color="auto"/>
            </w:tcBorders>
            <w:shd w:val="clear" w:color="auto" w:fill="auto"/>
            <w:vAlign w:val="center"/>
            <w:hideMark/>
          </w:tcPr>
          <w:p w14:paraId="416A4832" w14:textId="77777777" w:rsidR="00F76D4B" w:rsidRPr="00633193" w:rsidRDefault="00F76D4B" w:rsidP="00F76D4B">
            <w:pPr>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Geef mogelijk een voorwaarschuwing aan de Autoriteit Persoonsgegevens.</w:t>
            </w:r>
          </w:p>
        </w:tc>
        <w:tc>
          <w:tcPr>
            <w:tcW w:w="1703" w:type="dxa"/>
            <w:vMerge w:val="restart"/>
            <w:tcBorders>
              <w:top w:val="nil"/>
              <w:left w:val="single" w:sz="4" w:space="0" w:color="auto"/>
              <w:bottom w:val="single" w:sz="4" w:space="0" w:color="000000"/>
              <w:right w:val="single" w:sz="4" w:space="0" w:color="auto"/>
            </w:tcBorders>
            <w:shd w:val="clear" w:color="auto" w:fill="auto"/>
            <w:vAlign w:val="center"/>
            <w:hideMark/>
          </w:tcPr>
          <w:p w14:paraId="256075E4" w14:textId="77777777" w:rsidR="00F76D4B" w:rsidRPr="00160958" w:rsidRDefault="00F76D4B" w:rsidP="00F76D4B">
            <w:pPr>
              <w:rPr>
                <w:rFonts w:ascii="Calibri" w:eastAsia="Times New Roman" w:hAnsi="Calibri" w:cs="Calibri"/>
                <w:color w:val="000000"/>
                <w:sz w:val="20"/>
                <w:szCs w:val="20"/>
                <w:lang w:val="en-GB" w:bidi="ar-SA"/>
              </w:rPr>
            </w:pPr>
            <w:r w:rsidRPr="00160958">
              <w:rPr>
                <w:rFonts w:ascii="Calibri" w:eastAsia="Times New Roman" w:hAnsi="Calibri" w:cs="Calibri"/>
                <w:color w:val="000000"/>
                <w:sz w:val="20"/>
                <w:szCs w:val="20"/>
                <w:lang w:val="en-GB" w:bidi="ar-SA"/>
              </w:rPr>
              <w:t xml:space="preserve">CISO of </w:t>
            </w:r>
            <w:proofErr w:type="spellStart"/>
            <w:r w:rsidRPr="00160958">
              <w:rPr>
                <w:rFonts w:ascii="Calibri" w:eastAsia="Times New Roman" w:hAnsi="Calibri" w:cs="Calibri"/>
                <w:color w:val="000000"/>
                <w:sz w:val="20"/>
                <w:szCs w:val="20"/>
                <w:lang w:val="en-GB" w:bidi="ar-SA"/>
              </w:rPr>
              <w:t>incidentmanager</w:t>
            </w:r>
            <w:proofErr w:type="spellEnd"/>
            <w:r w:rsidRPr="00160958">
              <w:rPr>
                <w:rFonts w:ascii="Calibri" w:eastAsia="Times New Roman" w:hAnsi="Calibri" w:cs="Calibri"/>
                <w:color w:val="000000"/>
                <w:sz w:val="20"/>
                <w:szCs w:val="20"/>
                <w:lang w:val="en-GB" w:bidi="ar-SA"/>
              </w:rPr>
              <w:t xml:space="preserve"> </w:t>
            </w:r>
            <w:r w:rsidRPr="00160958">
              <w:rPr>
                <w:rFonts w:ascii="Calibri" w:eastAsia="Times New Roman" w:hAnsi="Calibri" w:cs="Calibri"/>
                <w:color w:val="000000"/>
                <w:sz w:val="20"/>
                <w:szCs w:val="20"/>
                <w:lang w:val="en-GB" w:bidi="ar-SA"/>
              </w:rPr>
              <w:lastRenderedPageBreak/>
              <w:t xml:space="preserve">of –management of Privacy </w:t>
            </w:r>
            <w:proofErr w:type="spellStart"/>
            <w:r w:rsidRPr="00160958">
              <w:rPr>
                <w:rFonts w:ascii="Calibri" w:eastAsia="Times New Roman" w:hAnsi="Calibri" w:cs="Calibri"/>
                <w:color w:val="000000"/>
                <w:sz w:val="20"/>
                <w:szCs w:val="20"/>
                <w:lang w:val="en-GB" w:bidi="ar-SA"/>
              </w:rPr>
              <w:t>Functionaris</w:t>
            </w:r>
            <w:proofErr w:type="spellEnd"/>
          </w:p>
        </w:tc>
        <w:tc>
          <w:tcPr>
            <w:tcW w:w="3545" w:type="dxa"/>
            <w:vMerge w:val="restart"/>
            <w:tcBorders>
              <w:top w:val="nil"/>
              <w:left w:val="single" w:sz="4" w:space="0" w:color="auto"/>
              <w:bottom w:val="single" w:sz="4" w:space="0" w:color="000000"/>
              <w:right w:val="single" w:sz="4" w:space="0" w:color="auto"/>
            </w:tcBorders>
            <w:shd w:val="clear" w:color="auto" w:fill="auto"/>
            <w:vAlign w:val="center"/>
            <w:hideMark/>
          </w:tcPr>
          <w:p w14:paraId="00976980" w14:textId="77777777" w:rsidR="00F76D4B" w:rsidRPr="00160958" w:rsidRDefault="00F76D4B" w:rsidP="00F76D4B">
            <w:pPr>
              <w:rPr>
                <w:rFonts w:ascii="Calibri" w:eastAsia="Times New Roman" w:hAnsi="Calibri" w:cs="Calibri"/>
                <w:color w:val="000000"/>
                <w:sz w:val="20"/>
                <w:szCs w:val="20"/>
                <w:lang w:val="en-GB" w:bidi="ar-SA"/>
              </w:rPr>
            </w:pPr>
            <w:r w:rsidRPr="00160958">
              <w:rPr>
                <w:rFonts w:ascii="Calibri" w:eastAsia="Times New Roman" w:hAnsi="Calibri" w:cs="Calibri"/>
                <w:color w:val="000000"/>
                <w:sz w:val="20"/>
                <w:szCs w:val="20"/>
                <w:lang w:val="en-GB" w:bidi="ar-SA"/>
              </w:rPr>
              <w:lastRenderedPageBreak/>
              <w:t> </w:t>
            </w:r>
          </w:p>
        </w:tc>
      </w:tr>
      <w:tr w:rsidR="00F76D4B" w:rsidRPr="00286967" w14:paraId="3F32BAF8" w14:textId="77777777" w:rsidTr="00F76D4B">
        <w:trPr>
          <w:gridAfter w:val="1"/>
          <w:wAfter w:w="146" w:type="dxa"/>
          <w:trHeight w:val="320"/>
        </w:trPr>
        <w:tc>
          <w:tcPr>
            <w:tcW w:w="2501" w:type="dxa"/>
            <w:vMerge/>
            <w:tcBorders>
              <w:top w:val="nil"/>
              <w:left w:val="single" w:sz="4" w:space="0" w:color="auto"/>
              <w:bottom w:val="single" w:sz="4" w:space="0" w:color="000000"/>
              <w:right w:val="single" w:sz="4" w:space="0" w:color="auto"/>
            </w:tcBorders>
            <w:vAlign w:val="center"/>
            <w:hideMark/>
          </w:tcPr>
          <w:p w14:paraId="44A5383F" w14:textId="77777777" w:rsidR="00F76D4B" w:rsidRPr="00160958" w:rsidRDefault="00F76D4B" w:rsidP="00F76D4B">
            <w:pPr>
              <w:rPr>
                <w:rFonts w:ascii="Calibri" w:eastAsia="Times New Roman" w:hAnsi="Calibri" w:cs="Calibri"/>
                <w:color w:val="000000"/>
                <w:sz w:val="20"/>
                <w:szCs w:val="20"/>
                <w:lang w:val="en-GB" w:bidi="ar-SA"/>
              </w:rPr>
            </w:pPr>
          </w:p>
        </w:tc>
        <w:tc>
          <w:tcPr>
            <w:tcW w:w="6824" w:type="dxa"/>
            <w:tcBorders>
              <w:top w:val="nil"/>
              <w:left w:val="nil"/>
              <w:bottom w:val="nil"/>
              <w:right w:val="single" w:sz="4" w:space="0" w:color="auto"/>
            </w:tcBorders>
            <w:shd w:val="clear" w:color="auto" w:fill="auto"/>
            <w:vAlign w:val="center"/>
            <w:hideMark/>
          </w:tcPr>
          <w:p w14:paraId="116BAF2B" w14:textId="77777777" w:rsidR="00F76D4B" w:rsidRPr="00160958" w:rsidRDefault="00F76D4B" w:rsidP="00F76D4B">
            <w:pPr>
              <w:rPr>
                <w:rFonts w:ascii="Calibri" w:eastAsia="Times New Roman" w:hAnsi="Calibri" w:cs="Calibri"/>
                <w:color w:val="000000"/>
                <w:sz w:val="20"/>
                <w:szCs w:val="20"/>
                <w:lang w:val="en-GB" w:bidi="ar-SA"/>
              </w:rPr>
            </w:pPr>
            <w:r w:rsidRPr="00160958">
              <w:rPr>
                <w:rFonts w:ascii="Calibri" w:eastAsia="Times New Roman" w:hAnsi="Calibri" w:cs="Calibri"/>
                <w:color w:val="000000"/>
                <w:sz w:val="20"/>
                <w:szCs w:val="20"/>
                <w:lang w:val="en-GB" w:bidi="ar-SA"/>
              </w:rPr>
              <w:t> </w:t>
            </w:r>
          </w:p>
        </w:tc>
        <w:tc>
          <w:tcPr>
            <w:tcW w:w="1703" w:type="dxa"/>
            <w:vMerge/>
            <w:tcBorders>
              <w:top w:val="nil"/>
              <w:left w:val="single" w:sz="4" w:space="0" w:color="auto"/>
              <w:bottom w:val="single" w:sz="4" w:space="0" w:color="000000"/>
              <w:right w:val="single" w:sz="4" w:space="0" w:color="auto"/>
            </w:tcBorders>
            <w:vAlign w:val="center"/>
            <w:hideMark/>
          </w:tcPr>
          <w:p w14:paraId="6B2BB5C6" w14:textId="77777777" w:rsidR="00F76D4B" w:rsidRPr="00160958" w:rsidRDefault="00F76D4B" w:rsidP="00F76D4B">
            <w:pPr>
              <w:rPr>
                <w:rFonts w:ascii="Calibri" w:eastAsia="Times New Roman" w:hAnsi="Calibri" w:cs="Calibri"/>
                <w:color w:val="000000"/>
                <w:sz w:val="20"/>
                <w:szCs w:val="20"/>
                <w:lang w:val="en-GB" w:bidi="ar-SA"/>
              </w:rPr>
            </w:pPr>
          </w:p>
        </w:tc>
        <w:tc>
          <w:tcPr>
            <w:tcW w:w="3545" w:type="dxa"/>
            <w:vMerge/>
            <w:tcBorders>
              <w:top w:val="nil"/>
              <w:left w:val="single" w:sz="4" w:space="0" w:color="auto"/>
              <w:bottom w:val="single" w:sz="4" w:space="0" w:color="000000"/>
              <w:right w:val="single" w:sz="4" w:space="0" w:color="auto"/>
            </w:tcBorders>
            <w:vAlign w:val="center"/>
            <w:hideMark/>
          </w:tcPr>
          <w:p w14:paraId="06E94CC4" w14:textId="77777777" w:rsidR="00F76D4B" w:rsidRPr="00160958" w:rsidRDefault="00F76D4B" w:rsidP="00F76D4B">
            <w:pPr>
              <w:rPr>
                <w:rFonts w:ascii="Calibri" w:eastAsia="Times New Roman" w:hAnsi="Calibri" w:cs="Calibri"/>
                <w:color w:val="000000"/>
                <w:sz w:val="20"/>
                <w:szCs w:val="20"/>
                <w:lang w:val="en-GB" w:bidi="ar-SA"/>
              </w:rPr>
            </w:pPr>
          </w:p>
        </w:tc>
      </w:tr>
      <w:tr w:rsidR="00F76D4B" w:rsidRPr="00633193" w14:paraId="615650BF" w14:textId="77777777" w:rsidTr="00F76D4B">
        <w:trPr>
          <w:gridAfter w:val="1"/>
          <w:wAfter w:w="146" w:type="dxa"/>
          <w:trHeight w:val="320"/>
        </w:trPr>
        <w:tc>
          <w:tcPr>
            <w:tcW w:w="2501" w:type="dxa"/>
            <w:vMerge/>
            <w:tcBorders>
              <w:top w:val="nil"/>
              <w:left w:val="single" w:sz="4" w:space="0" w:color="auto"/>
              <w:bottom w:val="single" w:sz="4" w:space="0" w:color="000000"/>
              <w:right w:val="single" w:sz="4" w:space="0" w:color="auto"/>
            </w:tcBorders>
            <w:vAlign w:val="center"/>
            <w:hideMark/>
          </w:tcPr>
          <w:p w14:paraId="183B85AD" w14:textId="77777777" w:rsidR="00F76D4B" w:rsidRPr="00160958" w:rsidRDefault="00F76D4B" w:rsidP="00F76D4B">
            <w:pPr>
              <w:rPr>
                <w:rFonts w:ascii="Calibri" w:eastAsia="Times New Roman" w:hAnsi="Calibri" w:cs="Calibri"/>
                <w:color w:val="000000"/>
                <w:sz w:val="20"/>
                <w:szCs w:val="20"/>
                <w:lang w:val="en-GB" w:bidi="ar-SA"/>
              </w:rPr>
            </w:pPr>
          </w:p>
        </w:tc>
        <w:tc>
          <w:tcPr>
            <w:tcW w:w="6824" w:type="dxa"/>
            <w:tcBorders>
              <w:top w:val="nil"/>
              <w:left w:val="nil"/>
              <w:bottom w:val="nil"/>
              <w:right w:val="single" w:sz="4" w:space="0" w:color="auto"/>
            </w:tcBorders>
            <w:shd w:val="clear" w:color="auto" w:fill="auto"/>
            <w:vAlign w:val="center"/>
            <w:hideMark/>
          </w:tcPr>
          <w:p w14:paraId="3E83FF8F" w14:textId="77777777" w:rsidR="00F76D4B" w:rsidRPr="00633193" w:rsidRDefault="00F76D4B" w:rsidP="00F76D4B">
            <w:pPr>
              <w:rPr>
                <w:rFonts w:ascii="Calibri" w:eastAsia="Times New Roman" w:hAnsi="Calibri" w:cs="Calibri"/>
                <w:i/>
                <w:iCs/>
                <w:color w:val="000000"/>
                <w:sz w:val="20"/>
                <w:szCs w:val="20"/>
                <w:lang w:bidi="ar-SA"/>
              </w:rPr>
            </w:pPr>
            <w:r w:rsidRPr="00633193">
              <w:rPr>
                <w:rFonts w:ascii="Calibri" w:eastAsia="Times New Roman" w:hAnsi="Calibri" w:cs="Calibri"/>
                <w:i/>
                <w:iCs/>
                <w:color w:val="000000"/>
                <w:sz w:val="20"/>
                <w:szCs w:val="20"/>
                <w:lang w:bidi="ar-SA"/>
              </w:rPr>
              <w:t>Handleiding:</w:t>
            </w:r>
          </w:p>
        </w:tc>
        <w:tc>
          <w:tcPr>
            <w:tcW w:w="1703" w:type="dxa"/>
            <w:vMerge/>
            <w:tcBorders>
              <w:top w:val="nil"/>
              <w:left w:val="single" w:sz="4" w:space="0" w:color="auto"/>
              <w:bottom w:val="single" w:sz="4" w:space="0" w:color="000000"/>
              <w:right w:val="single" w:sz="4" w:space="0" w:color="auto"/>
            </w:tcBorders>
            <w:vAlign w:val="center"/>
            <w:hideMark/>
          </w:tcPr>
          <w:p w14:paraId="68EFF640" w14:textId="77777777" w:rsidR="00F76D4B" w:rsidRPr="00633193" w:rsidRDefault="00F76D4B" w:rsidP="00F76D4B">
            <w:pPr>
              <w:rPr>
                <w:rFonts w:ascii="Calibri" w:eastAsia="Times New Roman" w:hAnsi="Calibri" w:cs="Calibri"/>
                <w:color w:val="000000"/>
                <w:sz w:val="20"/>
                <w:szCs w:val="20"/>
                <w:lang w:bidi="ar-SA"/>
              </w:rPr>
            </w:pPr>
          </w:p>
        </w:tc>
        <w:tc>
          <w:tcPr>
            <w:tcW w:w="3545" w:type="dxa"/>
            <w:vMerge/>
            <w:tcBorders>
              <w:top w:val="nil"/>
              <w:left w:val="single" w:sz="4" w:space="0" w:color="auto"/>
              <w:bottom w:val="single" w:sz="4" w:space="0" w:color="000000"/>
              <w:right w:val="single" w:sz="4" w:space="0" w:color="auto"/>
            </w:tcBorders>
            <w:vAlign w:val="center"/>
            <w:hideMark/>
          </w:tcPr>
          <w:p w14:paraId="58C6E544" w14:textId="77777777" w:rsidR="00F76D4B" w:rsidRPr="00633193" w:rsidRDefault="00F76D4B" w:rsidP="00F76D4B">
            <w:pPr>
              <w:rPr>
                <w:rFonts w:ascii="Calibri" w:eastAsia="Times New Roman" w:hAnsi="Calibri" w:cs="Calibri"/>
                <w:color w:val="000000"/>
                <w:sz w:val="20"/>
                <w:szCs w:val="20"/>
                <w:lang w:bidi="ar-SA"/>
              </w:rPr>
            </w:pPr>
          </w:p>
        </w:tc>
      </w:tr>
      <w:tr w:rsidR="00F76D4B" w:rsidRPr="00633193" w14:paraId="1A73FF16" w14:textId="77777777" w:rsidTr="00F76D4B">
        <w:trPr>
          <w:gridAfter w:val="1"/>
          <w:wAfter w:w="146" w:type="dxa"/>
          <w:trHeight w:val="900"/>
        </w:trPr>
        <w:tc>
          <w:tcPr>
            <w:tcW w:w="2501" w:type="dxa"/>
            <w:vMerge/>
            <w:tcBorders>
              <w:top w:val="nil"/>
              <w:left w:val="single" w:sz="4" w:space="0" w:color="auto"/>
              <w:bottom w:val="single" w:sz="4" w:space="0" w:color="000000"/>
              <w:right w:val="single" w:sz="4" w:space="0" w:color="auto"/>
            </w:tcBorders>
            <w:vAlign w:val="center"/>
            <w:hideMark/>
          </w:tcPr>
          <w:p w14:paraId="47649092" w14:textId="77777777" w:rsidR="00F76D4B" w:rsidRPr="00633193" w:rsidRDefault="00F76D4B" w:rsidP="00F76D4B">
            <w:pPr>
              <w:rPr>
                <w:rFonts w:ascii="Calibri" w:eastAsia="Times New Roman" w:hAnsi="Calibri" w:cs="Calibri"/>
                <w:color w:val="000000"/>
                <w:sz w:val="20"/>
                <w:szCs w:val="20"/>
                <w:lang w:bidi="ar-SA"/>
              </w:rPr>
            </w:pPr>
          </w:p>
        </w:tc>
        <w:tc>
          <w:tcPr>
            <w:tcW w:w="6824" w:type="dxa"/>
            <w:tcBorders>
              <w:top w:val="nil"/>
              <w:left w:val="nil"/>
              <w:bottom w:val="single" w:sz="4" w:space="0" w:color="auto"/>
              <w:right w:val="single" w:sz="4" w:space="0" w:color="auto"/>
            </w:tcBorders>
            <w:shd w:val="clear" w:color="auto" w:fill="auto"/>
            <w:vAlign w:val="center"/>
            <w:hideMark/>
          </w:tcPr>
          <w:p w14:paraId="780AFB11" w14:textId="77777777" w:rsidR="00F76D4B" w:rsidRPr="00633193" w:rsidRDefault="00F76D4B" w:rsidP="00F76D4B">
            <w:pPr>
              <w:rPr>
                <w:rFonts w:ascii="Calibri" w:eastAsia="Times New Roman" w:hAnsi="Calibri" w:cs="Calibri"/>
                <w:i/>
                <w:iCs/>
                <w:color w:val="000000"/>
                <w:sz w:val="20"/>
                <w:szCs w:val="20"/>
                <w:lang w:bidi="ar-SA"/>
              </w:rPr>
            </w:pPr>
            <w:r w:rsidRPr="00633193">
              <w:rPr>
                <w:rFonts w:ascii="Calibri" w:eastAsia="Times New Roman" w:hAnsi="Calibri" w:cs="Calibri"/>
                <w:i/>
                <w:iCs/>
                <w:color w:val="000000"/>
                <w:sz w:val="20"/>
                <w:szCs w:val="20"/>
                <w:lang w:bidi="ar-SA"/>
              </w:rPr>
              <w:t xml:space="preserve">Als er een </w:t>
            </w:r>
            <w:proofErr w:type="spellStart"/>
            <w:r w:rsidRPr="00633193">
              <w:rPr>
                <w:rFonts w:ascii="Calibri" w:eastAsia="Times New Roman" w:hAnsi="Calibri" w:cs="Calibri"/>
                <w:i/>
                <w:iCs/>
                <w:color w:val="000000"/>
                <w:sz w:val="20"/>
                <w:szCs w:val="20"/>
                <w:lang w:bidi="ar-SA"/>
              </w:rPr>
              <w:t>datalek</w:t>
            </w:r>
            <w:proofErr w:type="spellEnd"/>
            <w:r w:rsidRPr="00633193">
              <w:rPr>
                <w:rFonts w:ascii="Calibri" w:eastAsia="Times New Roman" w:hAnsi="Calibri" w:cs="Calibri"/>
                <w:i/>
                <w:iCs/>
                <w:color w:val="000000"/>
                <w:sz w:val="20"/>
                <w:szCs w:val="20"/>
                <w:lang w:bidi="ar-SA"/>
              </w:rPr>
              <w:t xml:space="preserve"> is en deze valt onder de meldplicht datalekken van de AVG, dan moet er op basis van de beschikbare gegevens een voormelding gedaan worden bij de Autoriteit Persoonsgegevens. </w:t>
            </w:r>
          </w:p>
        </w:tc>
        <w:tc>
          <w:tcPr>
            <w:tcW w:w="1703" w:type="dxa"/>
            <w:vMerge/>
            <w:tcBorders>
              <w:top w:val="nil"/>
              <w:left w:val="single" w:sz="4" w:space="0" w:color="auto"/>
              <w:bottom w:val="single" w:sz="4" w:space="0" w:color="000000"/>
              <w:right w:val="single" w:sz="4" w:space="0" w:color="auto"/>
            </w:tcBorders>
            <w:vAlign w:val="center"/>
            <w:hideMark/>
          </w:tcPr>
          <w:p w14:paraId="584EA6B2" w14:textId="77777777" w:rsidR="00F76D4B" w:rsidRPr="00633193" w:rsidRDefault="00F76D4B" w:rsidP="00F76D4B">
            <w:pPr>
              <w:rPr>
                <w:rFonts w:ascii="Calibri" w:eastAsia="Times New Roman" w:hAnsi="Calibri" w:cs="Calibri"/>
                <w:color w:val="000000"/>
                <w:sz w:val="20"/>
                <w:szCs w:val="20"/>
                <w:lang w:bidi="ar-SA"/>
              </w:rPr>
            </w:pPr>
          </w:p>
        </w:tc>
        <w:tc>
          <w:tcPr>
            <w:tcW w:w="3545" w:type="dxa"/>
            <w:vMerge/>
            <w:tcBorders>
              <w:top w:val="nil"/>
              <w:left w:val="single" w:sz="4" w:space="0" w:color="auto"/>
              <w:bottom w:val="single" w:sz="4" w:space="0" w:color="000000"/>
              <w:right w:val="single" w:sz="4" w:space="0" w:color="auto"/>
            </w:tcBorders>
            <w:vAlign w:val="center"/>
            <w:hideMark/>
          </w:tcPr>
          <w:p w14:paraId="5C5DEDAD" w14:textId="77777777" w:rsidR="00F76D4B" w:rsidRPr="00633193" w:rsidRDefault="00F76D4B" w:rsidP="00F76D4B">
            <w:pPr>
              <w:rPr>
                <w:rFonts w:ascii="Calibri" w:eastAsia="Times New Roman" w:hAnsi="Calibri" w:cs="Calibri"/>
                <w:color w:val="000000"/>
                <w:sz w:val="20"/>
                <w:szCs w:val="20"/>
                <w:lang w:bidi="ar-SA"/>
              </w:rPr>
            </w:pPr>
          </w:p>
        </w:tc>
      </w:tr>
      <w:tr w:rsidR="00F76D4B" w:rsidRPr="00633193" w14:paraId="78836E3F" w14:textId="77777777" w:rsidTr="00F76D4B">
        <w:trPr>
          <w:gridAfter w:val="1"/>
          <w:wAfter w:w="146" w:type="dxa"/>
          <w:trHeight w:val="600"/>
        </w:trPr>
        <w:tc>
          <w:tcPr>
            <w:tcW w:w="14573" w:type="dxa"/>
            <w:gridSpan w:val="4"/>
            <w:tcBorders>
              <w:top w:val="single" w:sz="4" w:space="0" w:color="auto"/>
              <w:left w:val="single" w:sz="4" w:space="0" w:color="auto"/>
              <w:bottom w:val="single" w:sz="4" w:space="0" w:color="auto"/>
              <w:right w:val="single" w:sz="4" w:space="0" w:color="000000"/>
            </w:tcBorders>
            <w:shd w:val="clear" w:color="000000" w:fill="B4C6E7"/>
            <w:vAlign w:val="center"/>
            <w:hideMark/>
          </w:tcPr>
          <w:p w14:paraId="6F0D9E6B" w14:textId="77777777" w:rsidR="00F76D4B" w:rsidRPr="00633193" w:rsidRDefault="00F76D4B" w:rsidP="00F76D4B">
            <w:pPr>
              <w:rPr>
                <w:rFonts w:ascii="Calibri" w:eastAsia="Times New Roman" w:hAnsi="Calibri" w:cs="Calibri"/>
                <w:b/>
                <w:bCs/>
                <w:color w:val="000000"/>
                <w:sz w:val="24"/>
                <w:szCs w:val="24"/>
                <w:lang w:bidi="ar-SA"/>
              </w:rPr>
            </w:pPr>
            <w:r w:rsidRPr="00633193">
              <w:rPr>
                <w:rFonts w:ascii="Calibri" w:eastAsia="Times New Roman" w:hAnsi="Calibri" w:cs="Calibri"/>
                <w:b/>
                <w:bCs/>
                <w:color w:val="000000"/>
                <w:sz w:val="24"/>
                <w:szCs w:val="24"/>
                <w:lang w:bidi="ar-SA"/>
              </w:rPr>
              <w:t xml:space="preserve">STAP 4: </w:t>
            </w:r>
            <w:proofErr w:type="spellStart"/>
            <w:r w:rsidRPr="00633193">
              <w:rPr>
                <w:rFonts w:ascii="Calibri" w:eastAsia="Times New Roman" w:hAnsi="Calibri" w:cs="Calibri"/>
                <w:b/>
                <w:bCs/>
                <w:color w:val="000000"/>
                <w:sz w:val="24"/>
                <w:szCs w:val="24"/>
                <w:lang w:bidi="ar-SA"/>
              </w:rPr>
              <w:t>Remediatie</w:t>
            </w:r>
            <w:proofErr w:type="spellEnd"/>
            <w:r w:rsidRPr="00633193">
              <w:rPr>
                <w:rFonts w:ascii="Calibri" w:eastAsia="Times New Roman" w:hAnsi="Calibri" w:cs="Calibri"/>
                <w:b/>
                <w:bCs/>
                <w:color w:val="000000"/>
                <w:sz w:val="24"/>
                <w:szCs w:val="24"/>
                <w:lang w:bidi="ar-SA"/>
              </w:rPr>
              <w:t xml:space="preserve"> en herstel</w:t>
            </w:r>
          </w:p>
        </w:tc>
      </w:tr>
      <w:tr w:rsidR="00F76D4B" w:rsidRPr="00633193" w14:paraId="7F2E3D11" w14:textId="77777777" w:rsidTr="00F76D4B">
        <w:trPr>
          <w:gridAfter w:val="1"/>
          <w:wAfter w:w="146" w:type="dxa"/>
          <w:trHeight w:val="800"/>
        </w:trPr>
        <w:tc>
          <w:tcPr>
            <w:tcW w:w="14573" w:type="dxa"/>
            <w:gridSpan w:val="4"/>
            <w:tcBorders>
              <w:top w:val="single" w:sz="4" w:space="0" w:color="auto"/>
              <w:left w:val="single" w:sz="4" w:space="0" w:color="auto"/>
              <w:bottom w:val="single" w:sz="4" w:space="0" w:color="auto"/>
              <w:right w:val="single" w:sz="4" w:space="0" w:color="000000"/>
            </w:tcBorders>
            <w:shd w:val="clear" w:color="000000" w:fill="B4C6E7"/>
            <w:vAlign w:val="center"/>
            <w:hideMark/>
          </w:tcPr>
          <w:p w14:paraId="65295EFF"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Neem maatregelen om de oorzaak van het incident te blokkeren of te verwijderen, verminder de impact door verdere blootstelling van de gevoelige gegevens te voorkomen, maak een start om de bedrijfsprocessen te herstarten als deze gestopt waren als gevolg van het incident en zorg ervoor dat risico’s die verband houden met dit incident worden gemitigeerd.</w:t>
            </w:r>
          </w:p>
        </w:tc>
      </w:tr>
      <w:tr w:rsidR="00F76D4B" w:rsidRPr="00633193" w14:paraId="7F9CD243" w14:textId="77777777" w:rsidTr="00F76D4B">
        <w:trPr>
          <w:gridAfter w:val="1"/>
          <w:wAfter w:w="146" w:type="dxa"/>
          <w:trHeight w:val="400"/>
        </w:trPr>
        <w:tc>
          <w:tcPr>
            <w:tcW w:w="2501" w:type="dxa"/>
            <w:tcBorders>
              <w:top w:val="nil"/>
              <w:left w:val="single" w:sz="4" w:space="0" w:color="auto"/>
              <w:bottom w:val="single" w:sz="4" w:space="0" w:color="auto"/>
              <w:right w:val="single" w:sz="4" w:space="0" w:color="auto"/>
            </w:tcBorders>
            <w:shd w:val="clear" w:color="000000" w:fill="B4C6E7"/>
            <w:vAlign w:val="center"/>
            <w:hideMark/>
          </w:tcPr>
          <w:p w14:paraId="2BE9AC9D" w14:textId="77777777" w:rsidR="00F76D4B" w:rsidRPr="00633193" w:rsidRDefault="00F76D4B" w:rsidP="00F76D4B">
            <w:pPr>
              <w:rPr>
                <w:rFonts w:ascii="Calibri" w:eastAsia="Times New Roman" w:hAnsi="Calibri" w:cs="Calibri"/>
                <w:b/>
                <w:bCs/>
                <w:i/>
                <w:iCs/>
                <w:color w:val="000000"/>
                <w:sz w:val="20"/>
                <w:szCs w:val="20"/>
                <w:lang w:bidi="ar-SA"/>
              </w:rPr>
            </w:pPr>
            <w:r w:rsidRPr="00633193">
              <w:rPr>
                <w:rFonts w:ascii="Calibri" w:eastAsia="Times New Roman" w:hAnsi="Calibri" w:cs="Calibri"/>
                <w:b/>
                <w:bCs/>
                <w:i/>
                <w:iCs/>
                <w:color w:val="000000"/>
                <w:sz w:val="20"/>
                <w:szCs w:val="20"/>
                <w:lang w:bidi="ar-SA"/>
              </w:rPr>
              <w:t>Gedaan</w:t>
            </w:r>
          </w:p>
        </w:tc>
        <w:tc>
          <w:tcPr>
            <w:tcW w:w="6824" w:type="dxa"/>
            <w:tcBorders>
              <w:top w:val="nil"/>
              <w:left w:val="nil"/>
              <w:bottom w:val="single" w:sz="4" w:space="0" w:color="auto"/>
              <w:right w:val="single" w:sz="4" w:space="0" w:color="auto"/>
            </w:tcBorders>
            <w:shd w:val="clear" w:color="000000" w:fill="B4C6E7"/>
            <w:vAlign w:val="center"/>
            <w:hideMark/>
          </w:tcPr>
          <w:p w14:paraId="3E8FCB31" w14:textId="77777777" w:rsidR="00F76D4B" w:rsidRPr="00633193" w:rsidRDefault="00F76D4B" w:rsidP="00F76D4B">
            <w:pPr>
              <w:rPr>
                <w:rFonts w:ascii="Calibri" w:eastAsia="Times New Roman" w:hAnsi="Calibri" w:cs="Calibri"/>
                <w:b/>
                <w:bCs/>
                <w:i/>
                <w:iCs/>
                <w:color w:val="000000"/>
                <w:sz w:val="20"/>
                <w:szCs w:val="20"/>
                <w:lang w:bidi="ar-SA"/>
              </w:rPr>
            </w:pPr>
            <w:r w:rsidRPr="00633193">
              <w:rPr>
                <w:rFonts w:ascii="Calibri" w:eastAsia="Times New Roman" w:hAnsi="Calibri" w:cs="Calibri"/>
                <w:b/>
                <w:bCs/>
                <w:i/>
                <w:iCs/>
                <w:color w:val="000000"/>
                <w:sz w:val="20"/>
                <w:szCs w:val="20"/>
                <w:lang w:bidi="ar-SA"/>
              </w:rPr>
              <w:t>Taak</w:t>
            </w:r>
          </w:p>
        </w:tc>
        <w:tc>
          <w:tcPr>
            <w:tcW w:w="1703" w:type="dxa"/>
            <w:tcBorders>
              <w:top w:val="nil"/>
              <w:left w:val="nil"/>
              <w:bottom w:val="single" w:sz="4" w:space="0" w:color="auto"/>
              <w:right w:val="single" w:sz="4" w:space="0" w:color="auto"/>
            </w:tcBorders>
            <w:shd w:val="clear" w:color="000000" w:fill="B4C6E7"/>
            <w:vAlign w:val="center"/>
            <w:hideMark/>
          </w:tcPr>
          <w:p w14:paraId="2D72ED92" w14:textId="77777777" w:rsidR="00F76D4B" w:rsidRPr="00633193" w:rsidRDefault="00F76D4B" w:rsidP="00F76D4B">
            <w:pPr>
              <w:rPr>
                <w:rFonts w:ascii="Calibri" w:eastAsia="Times New Roman" w:hAnsi="Calibri" w:cs="Calibri"/>
                <w:b/>
                <w:bCs/>
                <w:i/>
                <w:iCs/>
                <w:color w:val="000000"/>
                <w:sz w:val="20"/>
                <w:szCs w:val="20"/>
                <w:lang w:bidi="ar-SA"/>
              </w:rPr>
            </w:pPr>
            <w:r w:rsidRPr="00633193">
              <w:rPr>
                <w:rFonts w:ascii="Calibri" w:eastAsia="Times New Roman" w:hAnsi="Calibri" w:cs="Calibri"/>
                <w:b/>
                <w:bCs/>
                <w:i/>
                <w:iCs/>
                <w:color w:val="000000"/>
                <w:sz w:val="20"/>
                <w:szCs w:val="20"/>
                <w:lang w:bidi="ar-SA"/>
              </w:rPr>
              <w:t>Eigenaar</w:t>
            </w:r>
          </w:p>
        </w:tc>
        <w:tc>
          <w:tcPr>
            <w:tcW w:w="3545" w:type="dxa"/>
            <w:tcBorders>
              <w:top w:val="nil"/>
              <w:left w:val="nil"/>
              <w:bottom w:val="single" w:sz="4" w:space="0" w:color="auto"/>
              <w:right w:val="single" w:sz="4" w:space="0" w:color="auto"/>
            </w:tcBorders>
            <w:shd w:val="clear" w:color="000000" w:fill="B4C6E7"/>
            <w:vAlign w:val="center"/>
            <w:hideMark/>
          </w:tcPr>
          <w:p w14:paraId="2D10BA8E" w14:textId="77777777" w:rsidR="00F76D4B" w:rsidRPr="00633193" w:rsidRDefault="00F76D4B" w:rsidP="00F76D4B">
            <w:pPr>
              <w:rPr>
                <w:rFonts w:ascii="Calibri" w:eastAsia="Times New Roman" w:hAnsi="Calibri" w:cs="Calibri"/>
                <w:b/>
                <w:bCs/>
                <w:i/>
                <w:iCs/>
                <w:color w:val="000000"/>
                <w:sz w:val="20"/>
                <w:szCs w:val="20"/>
                <w:lang w:bidi="ar-SA"/>
              </w:rPr>
            </w:pPr>
            <w:r w:rsidRPr="00633193">
              <w:rPr>
                <w:rFonts w:ascii="Calibri" w:eastAsia="Times New Roman" w:hAnsi="Calibri" w:cs="Calibri"/>
                <w:b/>
                <w:bCs/>
                <w:i/>
                <w:iCs/>
                <w:color w:val="000000"/>
                <w:sz w:val="20"/>
                <w:szCs w:val="20"/>
                <w:lang w:bidi="ar-SA"/>
              </w:rPr>
              <w:t>Notities</w:t>
            </w:r>
          </w:p>
        </w:tc>
      </w:tr>
      <w:tr w:rsidR="00F76D4B" w:rsidRPr="00633193" w14:paraId="206A254B" w14:textId="77777777" w:rsidTr="00F76D4B">
        <w:trPr>
          <w:gridAfter w:val="1"/>
          <w:wAfter w:w="146" w:type="dxa"/>
          <w:trHeight w:val="600"/>
        </w:trPr>
        <w:tc>
          <w:tcPr>
            <w:tcW w:w="2501" w:type="dxa"/>
            <w:vMerge w:val="restart"/>
            <w:tcBorders>
              <w:top w:val="nil"/>
              <w:left w:val="single" w:sz="4" w:space="0" w:color="auto"/>
              <w:bottom w:val="single" w:sz="4" w:space="0" w:color="000000"/>
              <w:right w:val="single" w:sz="4" w:space="0" w:color="auto"/>
            </w:tcBorders>
            <w:shd w:val="clear" w:color="auto" w:fill="auto"/>
            <w:vAlign w:val="center"/>
            <w:hideMark/>
          </w:tcPr>
          <w:p w14:paraId="055F367E"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6824" w:type="dxa"/>
            <w:tcBorders>
              <w:top w:val="nil"/>
              <w:left w:val="nil"/>
              <w:bottom w:val="nil"/>
              <w:right w:val="single" w:sz="4" w:space="0" w:color="auto"/>
            </w:tcBorders>
            <w:shd w:val="clear" w:color="auto" w:fill="auto"/>
            <w:vAlign w:val="center"/>
            <w:hideMark/>
          </w:tcPr>
          <w:p w14:paraId="30BA4289" w14:textId="77777777" w:rsidR="00F76D4B" w:rsidRPr="00633193" w:rsidRDefault="00F76D4B" w:rsidP="00F76D4B">
            <w:pPr>
              <w:ind w:firstLineChars="200" w:firstLine="400"/>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4.1</w:t>
            </w:r>
            <w:r w:rsidRPr="00633193">
              <w:rPr>
                <w:rFonts w:ascii="Times New Roman" w:eastAsia="Times New Roman" w:hAnsi="Times New Roman" w:cs="Times New Roman"/>
                <w:color w:val="000000"/>
                <w:sz w:val="14"/>
                <w:szCs w:val="14"/>
                <w:lang w:bidi="ar-SA"/>
              </w:rPr>
              <w:t xml:space="preserve">   </w:t>
            </w:r>
            <w:r w:rsidRPr="00633193">
              <w:rPr>
                <w:rFonts w:ascii="Calibri" w:eastAsia="Times New Roman" w:hAnsi="Calibri" w:cs="Calibri"/>
                <w:color w:val="000000"/>
                <w:sz w:val="20"/>
                <w:szCs w:val="20"/>
                <w:lang w:bidi="ar-SA"/>
              </w:rPr>
              <w:t>Ga terug naar stap 3.2 en zoek naar aanvullende manieren om de blootstelling te beperken.</w:t>
            </w:r>
          </w:p>
        </w:tc>
        <w:tc>
          <w:tcPr>
            <w:tcW w:w="1703" w:type="dxa"/>
            <w:vMerge w:val="restart"/>
            <w:tcBorders>
              <w:top w:val="nil"/>
              <w:left w:val="single" w:sz="4" w:space="0" w:color="auto"/>
              <w:bottom w:val="single" w:sz="4" w:space="0" w:color="000000"/>
              <w:right w:val="single" w:sz="4" w:space="0" w:color="auto"/>
            </w:tcBorders>
            <w:shd w:val="clear" w:color="auto" w:fill="auto"/>
            <w:vAlign w:val="center"/>
            <w:hideMark/>
          </w:tcPr>
          <w:p w14:paraId="74975589" w14:textId="77777777" w:rsidR="00F76D4B" w:rsidRPr="00633193" w:rsidRDefault="00F76D4B" w:rsidP="00F76D4B">
            <w:pPr>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Incident response team</w:t>
            </w:r>
          </w:p>
        </w:tc>
        <w:tc>
          <w:tcPr>
            <w:tcW w:w="3545" w:type="dxa"/>
            <w:vMerge w:val="restart"/>
            <w:tcBorders>
              <w:top w:val="nil"/>
              <w:left w:val="single" w:sz="4" w:space="0" w:color="auto"/>
              <w:bottom w:val="single" w:sz="4" w:space="0" w:color="000000"/>
              <w:right w:val="single" w:sz="4" w:space="0" w:color="auto"/>
            </w:tcBorders>
            <w:shd w:val="clear" w:color="auto" w:fill="auto"/>
            <w:vAlign w:val="center"/>
            <w:hideMark/>
          </w:tcPr>
          <w:p w14:paraId="6CB96BD1"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r>
      <w:tr w:rsidR="00F76D4B" w:rsidRPr="00633193" w14:paraId="78B41893" w14:textId="77777777" w:rsidTr="00F76D4B">
        <w:trPr>
          <w:gridAfter w:val="1"/>
          <w:wAfter w:w="146" w:type="dxa"/>
          <w:trHeight w:val="320"/>
        </w:trPr>
        <w:tc>
          <w:tcPr>
            <w:tcW w:w="2501" w:type="dxa"/>
            <w:vMerge/>
            <w:tcBorders>
              <w:top w:val="nil"/>
              <w:left w:val="single" w:sz="4" w:space="0" w:color="auto"/>
              <w:bottom w:val="single" w:sz="4" w:space="0" w:color="000000"/>
              <w:right w:val="single" w:sz="4" w:space="0" w:color="auto"/>
            </w:tcBorders>
            <w:vAlign w:val="center"/>
            <w:hideMark/>
          </w:tcPr>
          <w:p w14:paraId="2325652C" w14:textId="77777777" w:rsidR="00F76D4B" w:rsidRPr="00633193" w:rsidRDefault="00F76D4B" w:rsidP="00F76D4B">
            <w:pPr>
              <w:rPr>
                <w:rFonts w:ascii="Calibri" w:eastAsia="Times New Roman" w:hAnsi="Calibri" w:cs="Calibri"/>
                <w:b/>
                <w:bCs/>
                <w:color w:val="000000"/>
                <w:sz w:val="20"/>
                <w:szCs w:val="20"/>
                <w:lang w:bidi="ar-SA"/>
              </w:rPr>
            </w:pPr>
          </w:p>
        </w:tc>
        <w:tc>
          <w:tcPr>
            <w:tcW w:w="6824" w:type="dxa"/>
            <w:tcBorders>
              <w:top w:val="nil"/>
              <w:left w:val="nil"/>
              <w:bottom w:val="nil"/>
              <w:right w:val="single" w:sz="4" w:space="0" w:color="auto"/>
            </w:tcBorders>
            <w:shd w:val="clear" w:color="auto" w:fill="auto"/>
            <w:vAlign w:val="center"/>
            <w:hideMark/>
          </w:tcPr>
          <w:p w14:paraId="6CA701ED" w14:textId="77777777" w:rsidR="00F76D4B" w:rsidRPr="00633193" w:rsidRDefault="00F76D4B" w:rsidP="00F76D4B">
            <w:pPr>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 xml:space="preserve"> </w:t>
            </w:r>
          </w:p>
        </w:tc>
        <w:tc>
          <w:tcPr>
            <w:tcW w:w="1703" w:type="dxa"/>
            <w:vMerge/>
            <w:tcBorders>
              <w:top w:val="nil"/>
              <w:left w:val="single" w:sz="4" w:space="0" w:color="auto"/>
              <w:bottom w:val="single" w:sz="4" w:space="0" w:color="000000"/>
              <w:right w:val="single" w:sz="4" w:space="0" w:color="auto"/>
            </w:tcBorders>
            <w:vAlign w:val="center"/>
            <w:hideMark/>
          </w:tcPr>
          <w:p w14:paraId="5E01E319" w14:textId="77777777" w:rsidR="00F76D4B" w:rsidRPr="00633193" w:rsidRDefault="00F76D4B" w:rsidP="00F76D4B">
            <w:pPr>
              <w:rPr>
                <w:rFonts w:ascii="Calibri" w:eastAsia="Times New Roman" w:hAnsi="Calibri" w:cs="Calibri"/>
                <w:color w:val="000000"/>
                <w:sz w:val="20"/>
                <w:szCs w:val="20"/>
                <w:lang w:bidi="ar-SA"/>
              </w:rPr>
            </w:pPr>
          </w:p>
        </w:tc>
        <w:tc>
          <w:tcPr>
            <w:tcW w:w="3545" w:type="dxa"/>
            <w:vMerge/>
            <w:tcBorders>
              <w:top w:val="nil"/>
              <w:left w:val="single" w:sz="4" w:space="0" w:color="auto"/>
              <w:bottom w:val="single" w:sz="4" w:space="0" w:color="000000"/>
              <w:right w:val="single" w:sz="4" w:space="0" w:color="auto"/>
            </w:tcBorders>
            <w:vAlign w:val="center"/>
            <w:hideMark/>
          </w:tcPr>
          <w:p w14:paraId="0972159F" w14:textId="77777777" w:rsidR="00F76D4B" w:rsidRPr="00633193" w:rsidRDefault="00F76D4B" w:rsidP="00F76D4B">
            <w:pPr>
              <w:rPr>
                <w:rFonts w:ascii="Calibri" w:eastAsia="Times New Roman" w:hAnsi="Calibri" w:cs="Calibri"/>
                <w:b/>
                <w:bCs/>
                <w:color w:val="000000"/>
                <w:sz w:val="20"/>
                <w:szCs w:val="20"/>
                <w:lang w:bidi="ar-SA"/>
              </w:rPr>
            </w:pPr>
          </w:p>
        </w:tc>
      </w:tr>
      <w:tr w:rsidR="00F76D4B" w:rsidRPr="00633193" w14:paraId="27F7B23C" w14:textId="77777777" w:rsidTr="00F76D4B">
        <w:trPr>
          <w:gridAfter w:val="1"/>
          <w:wAfter w:w="146" w:type="dxa"/>
          <w:trHeight w:val="320"/>
        </w:trPr>
        <w:tc>
          <w:tcPr>
            <w:tcW w:w="2501" w:type="dxa"/>
            <w:vMerge/>
            <w:tcBorders>
              <w:top w:val="nil"/>
              <w:left w:val="single" w:sz="4" w:space="0" w:color="auto"/>
              <w:bottom w:val="single" w:sz="4" w:space="0" w:color="000000"/>
              <w:right w:val="single" w:sz="4" w:space="0" w:color="auto"/>
            </w:tcBorders>
            <w:vAlign w:val="center"/>
            <w:hideMark/>
          </w:tcPr>
          <w:p w14:paraId="301FB8DD" w14:textId="77777777" w:rsidR="00F76D4B" w:rsidRPr="00633193" w:rsidRDefault="00F76D4B" w:rsidP="00F76D4B">
            <w:pPr>
              <w:rPr>
                <w:rFonts w:ascii="Calibri" w:eastAsia="Times New Roman" w:hAnsi="Calibri" w:cs="Calibri"/>
                <w:b/>
                <w:bCs/>
                <w:color w:val="000000"/>
                <w:sz w:val="20"/>
                <w:szCs w:val="20"/>
                <w:lang w:bidi="ar-SA"/>
              </w:rPr>
            </w:pPr>
          </w:p>
        </w:tc>
        <w:tc>
          <w:tcPr>
            <w:tcW w:w="6824" w:type="dxa"/>
            <w:tcBorders>
              <w:top w:val="nil"/>
              <w:left w:val="nil"/>
              <w:bottom w:val="nil"/>
              <w:right w:val="single" w:sz="4" w:space="0" w:color="auto"/>
            </w:tcBorders>
            <w:shd w:val="clear" w:color="auto" w:fill="auto"/>
            <w:vAlign w:val="center"/>
            <w:hideMark/>
          </w:tcPr>
          <w:p w14:paraId="4C03BAB2" w14:textId="77777777" w:rsidR="00F76D4B" w:rsidRPr="00633193" w:rsidRDefault="00F76D4B" w:rsidP="00F76D4B">
            <w:pPr>
              <w:rPr>
                <w:rFonts w:ascii="Calibri" w:eastAsia="Times New Roman" w:hAnsi="Calibri" w:cs="Calibri"/>
                <w:i/>
                <w:iCs/>
                <w:color w:val="000000"/>
                <w:sz w:val="20"/>
                <w:szCs w:val="20"/>
                <w:lang w:bidi="ar-SA"/>
              </w:rPr>
            </w:pPr>
            <w:r w:rsidRPr="00633193">
              <w:rPr>
                <w:rFonts w:ascii="Calibri" w:eastAsia="Times New Roman" w:hAnsi="Calibri" w:cs="Calibri"/>
                <w:i/>
                <w:iCs/>
                <w:color w:val="000000"/>
                <w:sz w:val="20"/>
                <w:szCs w:val="20"/>
                <w:lang w:bidi="ar-SA"/>
              </w:rPr>
              <w:t>Voorbeelden:</w:t>
            </w:r>
          </w:p>
        </w:tc>
        <w:tc>
          <w:tcPr>
            <w:tcW w:w="1703" w:type="dxa"/>
            <w:vMerge/>
            <w:tcBorders>
              <w:top w:val="nil"/>
              <w:left w:val="single" w:sz="4" w:space="0" w:color="auto"/>
              <w:bottom w:val="single" w:sz="4" w:space="0" w:color="000000"/>
              <w:right w:val="single" w:sz="4" w:space="0" w:color="auto"/>
            </w:tcBorders>
            <w:vAlign w:val="center"/>
            <w:hideMark/>
          </w:tcPr>
          <w:p w14:paraId="461E1249" w14:textId="77777777" w:rsidR="00F76D4B" w:rsidRPr="00633193" w:rsidRDefault="00F76D4B" w:rsidP="00F76D4B">
            <w:pPr>
              <w:rPr>
                <w:rFonts w:ascii="Calibri" w:eastAsia="Times New Roman" w:hAnsi="Calibri" w:cs="Calibri"/>
                <w:color w:val="000000"/>
                <w:sz w:val="20"/>
                <w:szCs w:val="20"/>
                <w:lang w:bidi="ar-SA"/>
              </w:rPr>
            </w:pPr>
          </w:p>
        </w:tc>
        <w:tc>
          <w:tcPr>
            <w:tcW w:w="3545" w:type="dxa"/>
            <w:vMerge/>
            <w:tcBorders>
              <w:top w:val="nil"/>
              <w:left w:val="single" w:sz="4" w:space="0" w:color="auto"/>
              <w:bottom w:val="single" w:sz="4" w:space="0" w:color="000000"/>
              <w:right w:val="single" w:sz="4" w:space="0" w:color="auto"/>
            </w:tcBorders>
            <w:vAlign w:val="center"/>
            <w:hideMark/>
          </w:tcPr>
          <w:p w14:paraId="0AB04946" w14:textId="77777777" w:rsidR="00F76D4B" w:rsidRPr="00633193" w:rsidRDefault="00F76D4B" w:rsidP="00F76D4B">
            <w:pPr>
              <w:rPr>
                <w:rFonts w:ascii="Calibri" w:eastAsia="Times New Roman" w:hAnsi="Calibri" w:cs="Calibri"/>
                <w:b/>
                <w:bCs/>
                <w:color w:val="000000"/>
                <w:sz w:val="20"/>
                <w:szCs w:val="20"/>
                <w:lang w:bidi="ar-SA"/>
              </w:rPr>
            </w:pPr>
          </w:p>
        </w:tc>
      </w:tr>
      <w:tr w:rsidR="00F76D4B" w:rsidRPr="00633193" w14:paraId="7762EE5E" w14:textId="77777777" w:rsidTr="00F76D4B">
        <w:trPr>
          <w:gridAfter w:val="1"/>
          <w:wAfter w:w="146" w:type="dxa"/>
          <w:trHeight w:val="600"/>
        </w:trPr>
        <w:tc>
          <w:tcPr>
            <w:tcW w:w="2501" w:type="dxa"/>
            <w:vMerge/>
            <w:tcBorders>
              <w:top w:val="nil"/>
              <w:left w:val="single" w:sz="4" w:space="0" w:color="auto"/>
              <w:bottom w:val="single" w:sz="4" w:space="0" w:color="000000"/>
              <w:right w:val="single" w:sz="4" w:space="0" w:color="auto"/>
            </w:tcBorders>
            <w:vAlign w:val="center"/>
            <w:hideMark/>
          </w:tcPr>
          <w:p w14:paraId="647D7D4A" w14:textId="77777777" w:rsidR="00F76D4B" w:rsidRPr="00633193" w:rsidRDefault="00F76D4B" w:rsidP="00F76D4B">
            <w:pPr>
              <w:rPr>
                <w:rFonts w:ascii="Calibri" w:eastAsia="Times New Roman" w:hAnsi="Calibri" w:cs="Calibri"/>
                <w:b/>
                <w:bCs/>
                <w:color w:val="000000"/>
                <w:sz w:val="20"/>
                <w:szCs w:val="20"/>
                <w:lang w:bidi="ar-SA"/>
              </w:rPr>
            </w:pPr>
          </w:p>
        </w:tc>
        <w:tc>
          <w:tcPr>
            <w:tcW w:w="6824" w:type="dxa"/>
            <w:tcBorders>
              <w:top w:val="nil"/>
              <w:left w:val="nil"/>
              <w:bottom w:val="nil"/>
              <w:right w:val="single" w:sz="4" w:space="0" w:color="auto"/>
            </w:tcBorders>
            <w:shd w:val="clear" w:color="auto" w:fill="auto"/>
            <w:vAlign w:val="center"/>
            <w:hideMark/>
          </w:tcPr>
          <w:p w14:paraId="3D3C6363" w14:textId="76872629" w:rsidR="00F76D4B" w:rsidRPr="00633193" w:rsidRDefault="00F76D4B" w:rsidP="00F76D4B">
            <w:pPr>
              <w:ind w:firstLineChars="400" w:firstLine="800"/>
              <w:rPr>
                <w:rFonts w:ascii="Calibri" w:eastAsia="Times New Roman" w:hAnsi="Calibri" w:cs="Calibri"/>
                <w:i/>
                <w:iCs/>
                <w:color w:val="000000"/>
                <w:sz w:val="20"/>
                <w:szCs w:val="20"/>
                <w:lang w:bidi="ar-SA"/>
              </w:rPr>
            </w:pPr>
            <w:r w:rsidRPr="00633193">
              <w:rPr>
                <w:rFonts w:ascii="Calibri" w:eastAsia="Times New Roman" w:hAnsi="Calibri" w:cs="Calibri"/>
                <w:i/>
                <w:iCs/>
                <w:color w:val="000000"/>
                <w:sz w:val="20"/>
                <w:szCs w:val="20"/>
                <w:lang w:bidi="ar-SA"/>
              </w:rPr>
              <w:t>a)</w:t>
            </w:r>
            <w:r w:rsidRPr="00633193">
              <w:rPr>
                <w:rFonts w:ascii="Times New Roman" w:eastAsia="Times New Roman" w:hAnsi="Times New Roman" w:cs="Times New Roman"/>
                <w:i/>
                <w:iCs/>
                <w:color w:val="000000"/>
                <w:sz w:val="14"/>
                <w:szCs w:val="14"/>
                <w:lang w:bidi="ar-SA"/>
              </w:rPr>
              <w:t xml:space="preserve">     </w:t>
            </w:r>
            <w:r w:rsidRPr="00633193">
              <w:rPr>
                <w:rFonts w:ascii="Calibri" w:eastAsia="Times New Roman" w:hAnsi="Calibri" w:cs="Calibri"/>
                <w:i/>
                <w:iCs/>
                <w:color w:val="000000"/>
                <w:sz w:val="20"/>
                <w:szCs w:val="20"/>
                <w:lang w:bidi="ar-SA"/>
              </w:rPr>
              <w:t>Run periodiek web-</w:t>
            </w:r>
            <w:r w:rsidR="009759F6" w:rsidRPr="00633193">
              <w:rPr>
                <w:rFonts w:ascii="Calibri" w:eastAsia="Times New Roman" w:hAnsi="Calibri" w:cs="Calibri"/>
                <w:i/>
                <w:iCs/>
                <w:color w:val="000000"/>
                <w:sz w:val="20"/>
                <w:szCs w:val="20"/>
                <w:lang w:bidi="ar-SA"/>
              </w:rPr>
              <w:t>query’s</w:t>
            </w:r>
            <w:r w:rsidRPr="00633193">
              <w:rPr>
                <w:rFonts w:ascii="Calibri" w:eastAsia="Times New Roman" w:hAnsi="Calibri" w:cs="Calibri"/>
                <w:i/>
                <w:iCs/>
                <w:color w:val="000000"/>
                <w:sz w:val="20"/>
                <w:szCs w:val="20"/>
                <w:lang w:bidi="ar-SA"/>
              </w:rPr>
              <w:t xml:space="preserve"> om u </w:t>
            </w:r>
            <w:r w:rsidR="005D71E9" w:rsidRPr="00633193">
              <w:rPr>
                <w:rFonts w:ascii="Calibri" w:eastAsia="Times New Roman" w:hAnsi="Calibri" w:cs="Calibri"/>
                <w:i/>
                <w:iCs/>
                <w:color w:val="000000"/>
                <w:sz w:val="20"/>
                <w:szCs w:val="20"/>
                <w:lang w:bidi="ar-SA"/>
              </w:rPr>
              <w:t>ervan</w:t>
            </w:r>
            <w:r w:rsidRPr="00633193">
              <w:rPr>
                <w:rFonts w:ascii="Calibri" w:eastAsia="Times New Roman" w:hAnsi="Calibri" w:cs="Calibri"/>
                <w:i/>
                <w:iCs/>
                <w:color w:val="000000"/>
                <w:sz w:val="20"/>
                <w:szCs w:val="20"/>
                <w:lang w:bidi="ar-SA"/>
              </w:rPr>
              <w:t xml:space="preserve"> te verzekeren dat de data niet verder is verspreid of </w:t>
            </w:r>
            <w:proofErr w:type="spellStart"/>
            <w:r w:rsidRPr="00633193">
              <w:rPr>
                <w:rFonts w:ascii="Calibri" w:eastAsia="Times New Roman" w:hAnsi="Calibri" w:cs="Calibri"/>
                <w:i/>
                <w:iCs/>
                <w:color w:val="000000"/>
                <w:sz w:val="20"/>
                <w:szCs w:val="20"/>
                <w:lang w:bidi="ar-SA"/>
              </w:rPr>
              <w:t>gecached</w:t>
            </w:r>
            <w:proofErr w:type="spellEnd"/>
            <w:r w:rsidRPr="00633193">
              <w:rPr>
                <w:rFonts w:ascii="Calibri" w:eastAsia="Times New Roman" w:hAnsi="Calibri" w:cs="Calibri"/>
                <w:i/>
                <w:iCs/>
                <w:color w:val="000000"/>
                <w:sz w:val="20"/>
                <w:szCs w:val="20"/>
                <w:lang w:bidi="ar-SA"/>
              </w:rPr>
              <w:t>.</w:t>
            </w:r>
          </w:p>
        </w:tc>
        <w:tc>
          <w:tcPr>
            <w:tcW w:w="1703" w:type="dxa"/>
            <w:vMerge/>
            <w:tcBorders>
              <w:top w:val="nil"/>
              <w:left w:val="single" w:sz="4" w:space="0" w:color="auto"/>
              <w:bottom w:val="single" w:sz="4" w:space="0" w:color="000000"/>
              <w:right w:val="single" w:sz="4" w:space="0" w:color="auto"/>
            </w:tcBorders>
            <w:vAlign w:val="center"/>
            <w:hideMark/>
          </w:tcPr>
          <w:p w14:paraId="50BDAF32" w14:textId="77777777" w:rsidR="00F76D4B" w:rsidRPr="00633193" w:rsidRDefault="00F76D4B" w:rsidP="00F76D4B">
            <w:pPr>
              <w:rPr>
                <w:rFonts w:ascii="Calibri" w:eastAsia="Times New Roman" w:hAnsi="Calibri" w:cs="Calibri"/>
                <w:color w:val="000000"/>
                <w:sz w:val="20"/>
                <w:szCs w:val="20"/>
                <w:lang w:bidi="ar-SA"/>
              </w:rPr>
            </w:pPr>
          </w:p>
        </w:tc>
        <w:tc>
          <w:tcPr>
            <w:tcW w:w="3545" w:type="dxa"/>
            <w:vMerge/>
            <w:tcBorders>
              <w:top w:val="nil"/>
              <w:left w:val="single" w:sz="4" w:space="0" w:color="auto"/>
              <w:bottom w:val="single" w:sz="4" w:space="0" w:color="000000"/>
              <w:right w:val="single" w:sz="4" w:space="0" w:color="auto"/>
            </w:tcBorders>
            <w:vAlign w:val="center"/>
            <w:hideMark/>
          </w:tcPr>
          <w:p w14:paraId="17F6F007" w14:textId="77777777" w:rsidR="00F76D4B" w:rsidRPr="00633193" w:rsidRDefault="00F76D4B" w:rsidP="00F76D4B">
            <w:pPr>
              <w:rPr>
                <w:rFonts w:ascii="Calibri" w:eastAsia="Times New Roman" w:hAnsi="Calibri" w:cs="Calibri"/>
                <w:b/>
                <w:bCs/>
                <w:color w:val="000000"/>
                <w:sz w:val="20"/>
                <w:szCs w:val="20"/>
                <w:lang w:bidi="ar-SA"/>
              </w:rPr>
            </w:pPr>
          </w:p>
        </w:tc>
      </w:tr>
      <w:tr w:rsidR="00F76D4B" w:rsidRPr="00633193" w14:paraId="3BD415B1" w14:textId="77777777" w:rsidTr="00F76D4B">
        <w:trPr>
          <w:gridAfter w:val="1"/>
          <w:wAfter w:w="146" w:type="dxa"/>
          <w:trHeight w:val="900"/>
        </w:trPr>
        <w:tc>
          <w:tcPr>
            <w:tcW w:w="2501" w:type="dxa"/>
            <w:vMerge/>
            <w:tcBorders>
              <w:top w:val="nil"/>
              <w:left w:val="single" w:sz="4" w:space="0" w:color="auto"/>
              <w:bottom w:val="single" w:sz="4" w:space="0" w:color="000000"/>
              <w:right w:val="single" w:sz="4" w:space="0" w:color="auto"/>
            </w:tcBorders>
            <w:vAlign w:val="center"/>
            <w:hideMark/>
          </w:tcPr>
          <w:p w14:paraId="295F8456" w14:textId="77777777" w:rsidR="00F76D4B" w:rsidRPr="00633193" w:rsidRDefault="00F76D4B" w:rsidP="00F76D4B">
            <w:pPr>
              <w:rPr>
                <w:rFonts w:ascii="Calibri" w:eastAsia="Times New Roman" w:hAnsi="Calibri" w:cs="Calibri"/>
                <w:b/>
                <w:bCs/>
                <w:color w:val="000000"/>
                <w:sz w:val="20"/>
                <w:szCs w:val="20"/>
                <w:lang w:bidi="ar-SA"/>
              </w:rPr>
            </w:pPr>
          </w:p>
        </w:tc>
        <w:tc>
          <w:tcPr>
            <w:tcW w:w="6824" w:type="dxa"/>
            <w:tcBorders>
              <w:top w:val="nil"/>
              <w:left w:val="nil"/>
              <w:bottom w:val="nil"/>
              <w:right w:val="single" w:sz="4" w:space="0" w:color="auto"/>
            </w:tcBorders>
            <w:shd w:val="clear" w:color="auto" w:fill="auto"/>
            <w:vAlign w:val="center"/>
            <w:hideMark/>
          </w:tcPr>
          <w:p w14:paraId="50649834" w14:textId="77777777" w:rsidR="00F76D4B" w:rsidRPr="00633193" w:rsidRDefault="00F76D4B" w:rsidP="00F76D4B">
            <w:pPr>
              <w:ind w:firstLineChars="400" w:firstLine="800"/>
              <w:rPr>
                <w:rFonts w:ascii="Calibri" w:eastAsia="Times New Roman" w:hAnsi="Calibri" w:cs="Calibri"/>
                <w:i/>
                <w:iCs/>
                <w:color w:val="000000"/>
                <w:sz w:val="20"/>
                <w:szCs w:val="20"/>
                <w:lang w:bidi="ar-SA"/>
              </w:rPr>
            </w:pPr>
            <w:r w:rsidRPr="00633193">
              <w:rPr>
                <w:rFonts w:ascii="Calibri" w:eastAsia="Times New Roman" w:hAnsi="Calibri" w:cs="Calibri"/>
                <w:i/>
                <w:iCs/>
                <w:color w:val="000000"/>
                <w:sz w:val="20"/>
                <w:szCs w:val="20"/>
                <w:lang w:bidi="ar-SA"/>
              </w:rPr>
              <w:t>b)</w:t>
            </w:r>
            <w:r w:rsidRPr="00633193">
              <w:rPr>
                <w:rFonts w:ascii="Times New Roman" w:eastAsia="Times New Roman" w:hAnsi="Times New Roman" w:cs="Times New Roman"/>
                <w:i/>
                <w:iCs/>
                <w:color w:val="000000"/>
                <w:sz w:val="14"/>
                <w:szCs w:val="14"/>
                <w:lang w:bidi="ar-SA"/>
              </w:rPr>
              <w:t xml:space="preserve">     </w:t>
            </w:r>
            <w:r w:rsidRPr="00633193">
              <w:rPr>
                <w:rFonts w:ascii="Calibri" w:eastAsia="Times New Roman" w:hAnsi="Calibri" w:cs="Calibri"/>
                <w:i/>
                <w:iCs/>
                <w:color w:val="000000"/>
                <w:sz w:val="20"/>
                <w:szCs w:val="20"/>
                <w:lang w:bidi="ar-SA"/>
              </w:rPr>
              <w:t>Beoordeel de inventarisatie van getroffen hardware en systemen en wijzig verder waar nodig de wachtwoorden die mogelijk gecorrumpeerd zijn.</w:t>
            </w:r>
          </w:p>
        </w:tc>
        <w:tc>
          <w:tcPr>
            <w:tcW w:w="1703" w:type="dxa"/>
            <w:vMerge/>
            <w:tcBorders>
              <w:top w:val="nil"/>
              <w:left w:val="single" w:sz="4" w:space="0" w:color="auto"/>
              <w:bottom w:val="single" w:sz="4" w:space="0" w:color="000000"/>
              <w:right w:val="single" w:sz="4" w:space="0" w:color="auto"/>
            </w:tcBorders>
            <w:vAlign w:val="center"/>
            <w:hideMark/>
          </w:tcPr>
          <w:p w14:paraId="3E2FEF3D" w14:textId="77777777" w:rsidR="00F76D4B" w:rsidRPr="00633193" w:rsidRDefault="00F76D4B" w:rsidP="00F76D4B">
            <w:pPr>
              <w:rPr>
                <w:rFonts w:ascii="Calibri" w:eastAsia="Times New Roman" w:hAnsi="Calibri" w:cs="Calibri"/>
                <w:color w:val="000000"/>
                <w:sz w:val="20"/>
                <w:szCs w:val="20"/>
                <w:lang w:bidi="ar-SA"/>
              </w:rPr>
            </w:pPr>
          </w:p>
        </w:tc>
        <w:tc>
          <w:tcPr>
            <w:tcW w:w="3545" w:type="dxa"/>
            <w:vMerge/>
            <w:tcBorders>
              <w:top w:val="nil"/>
              <w:left w:val="single" w:sz="4" w:space="0" w:color="auto"/>
              <w:bottom w:val="single" w:sz="4" w:space="0" w:color="000000"/>
              <w:right w:val="single" w:sz="4" w:space="0" w:color="auto"/>
            </w:tcBorders>
            <w:vAlign w:val="center"/>
            <w:hideMark/>
          </w:tcPr>
          <w:p w14:paraId="4FF9C3A9" w14:textId="77777777" w:rsidR="00F76D4B" w:rsidRPr="00633193" w:rsidRDefault="00F76D4B" w:rsidP="00F76D4B">
            <w:pPr>
              <w:rPr>
                <w:rFonts w:ascii="Calibri" w:eastAsia="Times New Roman" w:hAnsi="Calibri" w:cs="Calibri"/>
                <w:b/>
                <w:bCs/>
                <w:color w:val="000000"/>
                <w:sz w:val="20"/>
                <w:szCs w:val="20"/>
                <w:lang w:bidi="ar-SA"/>
              </w:rPr>
            </w:pPr>
          </w:p>
        </w:tc>
      </w:tr>
      <w:tr w:rsidR="00F76D4B" w:rsidRPr="00633193" w14:paraId="759AD5C0" w14:textId="77777777" w:rsidTr="00F76D4B">
        <w:trPr>
          <w:gridAfter w:val="1"/>
          <w:wAfter w:w="146" w:type="dxa"/>
          <w:trHeight w:val="600"/>
        </w:trPr>
        <w:tc>
          <w:tcPr>
            <w:tcW w:w="2501" w:type="dxa"/>
            <w:vMerge/>
            <w:tcBorders>
              <w:top w:val="nil"/>
              <w:left w:val="single" w:sz="4" w:space="0" w:color="auto"/>
              <w:bottom w:val="single" w:sz="4" w:space="0" w:color="000000"/>
              <w:right w:val="single" w:sz="4" w:space="0" w:color="auto"/>
            </w:tcBorders>
            <w:vAlign w:val="center"/>
            <w:hideMark/>
          </w:tcPr>
          <w:p w14:paraId="52510556" w14:textId="77777777" w:rsidR="00F76D4B" w:rsidRPr="00633193" w:rsidRDefault="00F76D4B" w:rsidP="00F76D4B">
            <w:pPr>
              <w:rPr>
                <w:rFonts w:ascii="Calibri" w:eastAsia="Times New Roman" w:hAnsi="Calibri" w:cs="Calibri"/>
                <w:b/>
                <w:bCs/>
                <w:color w:val="000000"/>
                <w:sz w:val="20"/>
                <w:szCs w:val="20"/>
                <w:lang w:bidi="ar-SA"/>
              </w:rPr>
            </w:pPr>
          </w:p>
        </w:tc>
        <w:tc>
          <w:tcPr>
            <w:tcW w:w="6824" w:type="dxa"/>
            <w:tcBorders>
              <w:top w:val="nil"/>
              <w:left w:val="nil"/>
              <w:bottom w:val="single" w:sz="4" w:space="0" w:color="auto"/>
              <w:right w:val="single" w:sz="4" w:space="0" w:color="auto"/>
            </w:tcBorders>
            <w:shd w:val="clear" w:color="auto" w:fill="auto"/>
            <w:vAlign w:val="center"/>
            <w:hideMark/>
          </w:tcPr>
          <w:p w14:paraId="09468C83" w14:textId="77777777" w:rsidR="00F76D4B" w:rsidRPr="00633193" w:rsidRDefault="00F76D4B" w:rsidP="00F76D4B">
            <w:pPr>
              <w:ind w:firstLineChars="400" w:firstLine="800"/>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c)</w:t>
            </w:r>
            <w:r w:rsidRPr="00633193">
              <w:rPr>
                <w:rFonts w:ascii="Times New Roman" w:eastAsia="Times New Roman" w:hAnsi="Times New Roman" w:cs="Times New Roman"/>
                <w:color w:val="000000"/>
                <w:sz w:val="14"/>
                <w:szCs w:val="14"/>
                <w:lang w:bidi="ar-SA"/>
              </w:rPr>
              <w:t xml:space="preserve">      </w:t>
            </w:r>
            <w:r w:rsidRPr="00633193">
              <w:rPr>
                <w:rFonts w:ascii="Calibri" w:eastAsia="Times New Roman" w:hAnsi="Calibri" w:cs="Calibri"/>
                <w:i/>
                <w:iCs/>
                <w:color w:val="000000"/>
                <w:sz w:val="20"/>
                <w:szCs w:val="20"/>
                <w:lang w:bidi="ar-SA"/>
              </w:rPr>
              <w:t xml:space="preserve">Stop eventueel gecorrumpeerde diensten of applicaties en zorg voor </w:t>
            </w:r>
            <w:proofErr w:type="spellStart"/>
            <w:r w:rsidRPr="00633193">
              <w:rPr>
                <w:rFonts w:ascii="Calibri" w:eastAsia="Times New Roman" w:hAnsi="Calibri" w:cs="Calibri"/>
                <w:i/>
                <w:iCs/>
                <w:color w:val="000000"/>
                <w:sz w:val="20"/>
                <w:szCs w:val="20"/>
                <w:lang w:bidi="ar-SA"/>
              </w:rPr>
              <w:t>work-arounds</w:t>
            </w:r>
            <w:proofErr w:type="spellEnd"/>
          </w:p>
        </w:tc>
        <w:tc>
          <w:tcPr>
            <w:tcW w:w="1703" w:type="dxa"/>
            <w:vMerge/>
            <w:tcBorders>
              <w:top w:val="nil"/>
              <w:left w:val="single" w:sz="4" w:space="0" w:color="auto"/>
              <w:bottom w:val="single" w:sz="4" w:space="0" w:color="000000"/>
              <w:right w:val="single" w:sz="4" w:space="0" w:color="auto"/>
            </w:tcBorders>
            <w:vAlign w:val="center"/>
            <w:hideMark/>
          </w:tcPr>
          <w:p w14:paraId="72893004" w14:textId="77777777" w:rsidR="00F76D4B" w:rsidRPr="00633193" w:rsidRDefault="00F76D4B" w:rsidP="00F76D4B">
            <w:pPr>
              <w:rPr>
                <w:rFonts w:ascii="Calibri" w:eastAsia="Times New Roman" w:hAnsi="Calibri" w:cs="Calibri"/>
                <w:color w:val="000000"/>
                <w:sz w:val="20"/>
                <w:szCs w:val="20"/>
                <w:lang w:bidi="ar-SA"/>
              </w:rPr>
            </w:pPr>
          </w:p>
        </w:tc>
        <w:tc>
          <w:tcPr>
            <w:tcW w:w="3545" w:type="dxa"/>
            <w:vMerge/>
            <w:tcBorders>
              <w:top w:val="nil"/>
              <w:left w:val="single" w:sz="4" w:space="0" w:color="auto"/>
              <w:bottom w:val="single" w:sz="4" w:space="0" w:color="000000"/>
              <w:right w:val="single" w:sz="4" w:space="0" w:color="auto"/>
            </w:tcBorders>
            <w:vAlign w:val="center"/>
            <w:hideMark/>
          </w:tcPr>
          <w:p w14:paraId="1403ECA9" w14:textId="77777777" w:rsidR="00F76D4B" w:rsidRPr="00633193" w:rsidRDefault="00F76D4B" w:rsidP="00F76D4B">
            <w:pPr>
              <w:rPr>
                <w:rFonts w:ascii="Calibri" w:eastAsia="Times New Roman" w:hAnsi="Calibri" w:cs="Calibri"/>
                <w:b/>
                <w:bCs/>
                <w:color w:val="000000"/>
                <w:sz w:val="20"/>
                <w:szCs w:val="20"/>
                <w:lang w:bidi="ar-SA"/>
              </w:rPr>
            </w:pPr>
          </w:p>
        </w:tc>
      </w:tr>
      <w:tr w:rsidR="00F76D4B" w:rsidRPr="00633193" w14:paraId="42929E48" w14:textId="77777777" w:rsidTr="00F76D4B">
        <w:trPr>
          <w:gridAfter w:val="1"/>
          <w:wAfter w:w="146" w:type="dxa"/>
          <w:trHeight w:val="600"/>
        </w:trPr>
        <w:tc>
          <w:tcPr>
            <w:tcW w:w="2501" w:type="dxa"/>
            <w:vMerge w:val="restart"/>
            <w:tcBorders>
              <w:top w:val="nil"/>
              <w:left w:val="single" w:sz="4" w:space="0" w:color="auto"/>
              <w:bottom w:val="single" w:sz="4" w:space="0" w:color="000000"/>
              <w:right w:val="single" w:sz="4" w:space="0" w:color="auto"/>
            </w:tcBorders>
            <w:shd w:val="clear" w:color="auto" w:fill="auto"/>
            <w:vAlign w:val="center"/>
            <w:hideMark/>
          </w:tcPr>
          <w:p w14:paraId="50071618"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6824" w:type="dxa"/>
            <w:tcBorders>
              <w:top w:val="nil"/>
              <w:left w:val="nil"/>
              <w:bottom w:val="nil"/>
              <w:right w:val="single" w:sz="4" w:space="0" w:color="auto"/>
            </w:tcBorders>
            <w:shd w:val="clear" w:color="auto" w:fill="auto"/>
            <w:vAlign w:val="center"/>
            <w:hideMark/>
          </w:tcPr>
          <w:p w14:paraId="3AE76D90" w14:textId="77777777" w:rsidR="00F76D4B" w:rsidRPr="00633193" w:rsidRDefault="00F76D4B" w:rsidP="00F76D4B">
            <w:pPr>
              <w:ind w:firstLineChars="200" w:firstLine="400"/>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4.2</w:t>
            </w:r>
            <w:r w:rsidRPr="00633193">
              <w:rPr>
                <w:rFonts w:ascii="Times New Roman" w:eastAsia="Times New Roman" w:hAnsi="Times New Roman" w:cs="Times New Roman"/>
                <w:color w:val="000000"/>
                <w:sz w:val="14"/>
                <w:szCs w:val="14"/>
                <w:lang w:bidi="ar-SA"/>
              </w:rPr>
              <w:t xml:space="preserve">   </w:t>
            </w:r>
            <w:r w:rsidRPr="00633193">
              <w:rPr>
                <w:rFonts w:ascii="Calibri" w:eastAsia="Times New Roman" w:hAnsi="Calibri" w:cs="Calibri"/>
                <w:color w:val="000000"/>
                <w:sz w:val="20"/>
                <w:szCs w:val="20"/>
                <w:lang w:bidi="ar-SA"/>
              </w:rPr>
              <w:t xml:space="preserve">Verwijder of mitigeer kwetsbaarheden van systemen, beoordeel toegangsrechten en </w:t>
            </w:r>
            <w:proofErr w:type="spellStart"/>
            <w:r w:rsidRPr="00633193">
              <w:rPr>
                <w:rFonts w:ascii="Calibri" w:eastAsia="Times New Roman" w:hAnsi="Calibri" w:cs="Calibri"/>
                <w:color w:val="000000"/>
                <w:sz w:val="20"/>
                <w:szCs w:val="20"/>
                <w:lang w:bidi="ar-SA"/>
              </w:rPr>
              <w:t>remediatie</w:t>
            </w:r>
            <w:proofErr w:type="spellEnd"/>
            <w:r w:rsidRPr="00633193">
              <w:rPr>
                <w:rFonts w:ascii="Calibri" w:eastAsia="Times New Roman" w:hAnsi="Calibri" w:cs="Calibri"/>
                <w:color w:val="000000"/>
                <w:sz w:val="20"/>
                <w:szCs w:val="20"/>
                <w:lang w:bidi="ar-SA"/>
              </w:rPr>
              <w:t xml:space="preserve"> risico’s voor gevoelige dataopslag</w:t>
            </w:r>
          </w:p>
        </w:tc>
        <w:tc>
          <w:tcPr>
            <w:tcW w:w="1703" w:type="dxa"/>
            <w:vMerge w:val="restart"/>
            <w:tcBorders>
              <w:top w:val="nil"/>
              <w:left w:val="single" w:sz="4" w:space="0" w:color="auto"/>
              <w:bottom w:val="single" w:sz="4" w:space="0" w:color="000000"/>
              <w:right w:val="single" w:sz="4" w:space="0" w:color="auto"/>
            </w:tcBorders>
            <w:shd w:val="clear" w:color="auto" w:fill="auto"/>
            <w:vAlign w:val="center"/>
            <w:hideMark/>
          </w:tcPr>
          <w:p w14:paraId="5B62F4CB" w14:textId="77777777" w:rsidR="00F76D4B" w:rsidRPr="00633193" w:rsidRDefault="00F76D4B" w:rsidP="00F76D4B">
            <w:pPr>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Incident response team</w:t>
            </w:r>
          </w:p>
        </w:tc>
        <w:tc>
          <w:tcPr>
            <w:tcW w:w="3545" w:type="dxa"/>
            <w:vMerge w:val="restart"/>
            <w:tcBorders>
              <w:top w:val="nil"/>
              <w:left w:val="single" w:sz="4" w:space="0" w:color="auto"/>
              <w:bottom w:val="single" w:sz="4" w:space="0" w:color="000000"/>
              <w:right w:val="single" w:sz="4" w:space="0" w:color="auto"/>
            </w:tcBorders>
            <w:shd w:val="clear" w:color="auto" w:fill="auto"/>
            <w:vAlign w:val="center"/>
            <w:hideMark/>
          </w:tcPr>
          <w:p w14:paraId="7E55F485"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r>
      <w:tr w:rsidR="00F76D4B" w:rsidRPr="00633193" w14:paraId="64C44E71" w14:textId="77777777" w:rsidTr="00F76D4B">
        <w:trPr>
          <w:gridAfter w:val="1"/>
          <w:wAfter w:w="146" w:type="dxa"/>
          <w:trHeight w:val="320"/>
        </w:trPr>
        <w:tc>
          <w:tcPr>
            <w:tcW w:w="2501" w:type="dxa"/>
            <w:vMerge/>
            <w:tcBorders>
              <w:top w:val="nil"/>
              <w:left w:val="single" w:sz="4" w:space="0" w:color="auto"/>
              <w:bottom w:val="single" w:sz="4" w:space="0" w:color="000000"/>
              <w:right w:val="single" w:sz="4" w:space="0" w:color="auto"/>
            </w:tcBorders>
            <w:vAlign w:val="center"/>
            <w:hideMark/>
          </w:tcPr>
          <w:p w14:paraId="0DCF15B0" w14:textId="77777777" w:rsidR="00F76D4B" w:rsidRPr="00633193" w:rsidRDefault="00F76D4B" w:rsidP="00F76D4B">
            <w:pPr>
              <w:rPr>
                <w:rFonts w:ascii="Calibri" w:eastAsia="Times New Roman" w:hAnsi="Calibri" w:cs="Calibri"/>
                <w:b/>
                <w:bCs/>
                <w:color w:val="000000"/>
                <w:sz w:val="20"/>
                <w:szCs w:val="20"/>
                <w:lang w:bidi="ar-SA"/>
              </w:rPr>
            </w:pPr>
          </w:p>
        </w:tc>
        <w:tc>
          <w:tcPr>
            <w:tcW w:w="6824" w:type="dxa"/>
            <w:tcBorders>
              <w:top w:val="nil"/>
              <w:left w:val="nil"/>
              <w:bottom w:val="nil"/>
              <w:right w:val="single" w:sz="4" w:space="0" w:color="auto"/>
            </w:tcBorders>
            <w:shd w:val="clear" w:color="auto" w:fill="auto"/>
            <w:vAlign w:val="center"/>
            <w:hideMark/>
          </w:tcPr>
          <w:p w14:paraId="5C7FB922" w14:textId="77777777" w:rsidR="00F76D4B" w:rsidRPr="00633193" w:rsidRDefault="00F76D4B" w:rsidP="00F76D4B">
            <w:pPr>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 xml:space="preserve"> </w:t>
            </w:r>
          </w:p>
        </w:tc>
        <w:tc>
          <w:tcPr>
            <w:tcW w:w="1703" w:type="dxa"/>
            <w:vMerge/>
            <w:tcBorders>
              <w:top w:val="nil"/>
              <w:left w:val="single" w:sz="4" w:space="0" w:color="auto"/>
              <w:bottom w:val="single" w:sz="4" w:space="0" w:color="000000"/>
              <w:right w:val="single" w:sz="4" w:space="0" w:color="auto"/>
            </w:tcBorders>
            <w:vAlign w:val="center"/>
            <w:hideMark/>
          </w:tcPr>
          <w:p w14:paraId="2AEE3009" w14:textId="77777777" w:rsidR="00F76D4B" w:rsidRPr="00633193" w:rsidRDefault="00F76D4B" w:rsidP="00F76D4B">
            <w:pPr>
              <w:rPr>
                <w:rFonts w:ascii="Calibri" w:eastAsia="Times New Roman" w:hAnsi="Calibri" w:cs="Calibri"/>
                <w:color w:val="000000"/>
                <w:sz w:val="20"/>
                <w:szCs w:val="20"/>
                <w:lang w:bidi="ar-SA"/>
              </w:rPr>
            </w:pPr>
          </w:p>
        </w:tc>
        <w:tc>
          <w:tcPr>
            <w:tcW w:w="3545" w:type="dxa"/>
            <w:vMerge/>
            <w:tcBorders>
              <w:top w:val="nil"/>
              <w:left w:val="single" w:sz="4" w:space="0" w:color="auto"/>
              <w:bottom w:val="single" w:sz="4" w:space="0" w:color="000000"/>
              <w:right w:val="single" w:sz="4" w:space="0" w:color="auto"/>
            </w:tcBorders>
            <w:vAlign w:val="center"/>
            <w:hideMark/>
          </w:tcPr>
          <w:p w14:paraId="0EB58537" w14:textId="77777777" w:rsidR="00F76D4B" w:rsidRPr="00633193" w:rsidRDefault="00F76D4B" w:rsidP="00F76D4B">
            <w:pPr>
              <w:rPr>
                <w:rFonts w:ascii="Calibri" w:eastAsia="Times New Roman" w:hAnsi="Calibri" w:cs="Calibri"/>
                <w:b/>
                <w:bCs/>
                <w:color w:val="000000"/>
                <w:sz w:val="20"/>
                <w:szCs w:val="20"/>
                <w:lang w:bidi="ar-SA"/>
              </w:rPr>
            </w:pPr>
          </w:p>
        </w:tc>
      </w:tr>
      <w:tr w:rsidR="00F76D4B" w:rsidRPr="00633193" w14:paraId="684B386D" w14:textId="77777777" w:rsidTr="00F76D4B">
        <w:trPr>
          <w:gridAfter w:val="1"/>
          <w:wAfter w:w="146" w:type="dxa"/>
          <w:trHeight w:val="320"/>
        </w:trPr>
        <w:tc>
          <w:tcPr>
            <w:tcW w:w="2501" w:type="dxa"/>
            <w:vMerge/>
            <w:tcBorders>
              <w:top w:val="nil"/>
              <w:left w:val="single" w:sz="4" w:space="0" w:color="auto"/>
              <w:bottom w:val="single" w:sz="4" w:space="0" w:color="000000"/>
              <w:right w:val="single" w:sz="4" w:space="0" w:color="auto"/>
            </w:tcBorders>
            <w:vAlign w:val="center"/>
            <w:hideMark/>
          </w:tcPr>
          <w:p w14:paraId="5A023F7B" w14:textId="77777777" w:rsidR="00F76D4B" w:rsidRPr="00633193" w:rsidRDefault="00F76D4B" w:rsidP="00F76D4B">
            <w:pPr>
              <w:rPr>
                <w:rFonts w:ascii="Calibri" w:eastAsia="Times New Roman" w:hAnsi="Calibri" w:cs="Calibri"/>
                <w:b/>
                <w:bCs/>
                <w:color w:val="000000"/>
                <w:sz w:val="20"/>
                <w:szCs w:val="20"/>
                <w:lang w:bidi="ar-SA"/>
              </w:rPr>
            </w:pPr>
          </w:p>
        </w:tc>
        <w:tc>
          <w:tcPr>
            <w:tcW w:w="6824" w:type="dxa"/>
            <w:tcBorders>
              <w:top w:val="nil"/>
              <w:left w:val="nil"/>
              <w:bottom w:val="nil"/>
              <w:right w:val="single" w:sz="4" w:space="0" w:color="auto"/>
            </w:tcBorders>
            <w:shd w:val="clear" w:color="auto" w:fill="auto"/>
            <w:vAlign w:val="center"/>
            <w:hideMark/>
          </w:tcPr>
          <w:p w14:paraId="234A4A3F" w14:textId="77777777" w:rsidR="00F76D4B" w:rsidRPr="00633193" w:rsidRDefault="00F76D4B" w:rsidP="00F76D4B">
            <w:pPr>
              <w:rPr>
                <w:rFonts w:ascii="Calibri" w:eastAsia="Times New Roman" w:hAnsi="Calibri" w:cs="Calibri"/>
                <w:i/>
                <w:iCs/>
                <w:color w:val="000000"/>
                <w:sz w:val="20"/>
                <w:szCs w:val="20"/>
                <w:lang w:bidi="ar-SA"/>
              </w:rPr>
            </w:pPr>
            <w:r w:rsidRPr="00633193">
              <w:rPr>
                <w:rFonts w:ascii="Calibri" w:eastAsia="Times New Roman" w:hAnsi="Calibri" w:cs="Calibri"/>
                <w:i/>
                <w:iCs/>
                <w:color w:val="000000"/>
                <w:sz w:val="20"/>
                <w:szCs w:val="20"/>
                <w:lang w:bidi="ar-SA"/>
              </w:rPr>
              <w:t>Voorbeelden:</w:t>
            </w:r>
          </w:p>
        </w:tc>
        <w:tc>
          <w:tcPr>
            <w:tcW w:w="1703" w:type="dxa"/>
            <w:vMerge/>
            <w:tcBorders>
              <w:top w:val="nil"/>
              <w:left w:val="single" w:sz="4" w:space="0" w:color="auto"/>
              <w:bottom w:val="single" w:sz="4" w:space="0" w:color="000000"/>
              <w:right w:val="single" w:sz="4" w:space="0" w:color="auto"/>
            </w:tcBorders>
            <w:vAlign w:val="center"/>
            <w:hideMark/>
          </w:tcPr>
          <w:p w14:paraId="740F1053" w14:textId="77777777" w:rsidR="00F76D4B" w:rsidRPr="00633193" w:rsidRDefault="00F76D4B" w:rsidP="00F76D4B">
            <w:pPr>
              <w:rPr>
                <w:rFonts w:ascii="Calibri" w:eastAsia="Times New Roman" w:hAnsi="Calibri" w:cs="Calibri"/>
                <w:color w:val="000000"/>
                <w:sz w:val="20"/>
                <w:szCs w:val="20"/>
                <w:lang w:bidi="ar-SA"/>
              </w:rPr>
            </w:pPr>
          </w:p>
        </w:tc>
        <w:tc>
          <w:tcPr>
            <w:tcW w:w="3545" w:type="dxa"/>
            <w:vMerge/>
            <w:tcBorders>
              <w:top w:val="nil"/>
              <w:left w:val="single" w:sz="4" w:space="0" w:color="auto"/>
              <w:bottom w:val="single" w:sz="4" w:space="0" w:color="000000"/>
              <w:right w:val="single" w:sz="4" w:space="0" w:color="auto"/>
            </w:tcBorders>
            <w:vAlign w:val="center"/>
            <w:hideMark/>
          </w:tcPr>
          <w:p w14:paraId="00F23E43" w14:textId="77777777" w:rsidR="00F76D4B" w:rsidRPr="00633193" w:rsidRDefault="00F76D4B" w:rsidP="00F76D4B">
            <w:pPr>
              <w:rPr>
                <w:rFonts w:ascii="Calibri" w:eastAsia="Times New Roman" w:hAnsi="Calibri" w:cs="Calibri"/>
                <w:b/>
                <w:bCs/>
                <w:color w:val="000000"/>
                <w:sz w:val="20"/>
                <w:szCs w:val="20"/>
                <w:lang w:bidi="ar-SA"/>
              </w:rPr>
            </w:pPr>
          </w:p>
        </w:tc>
      </w:tr>
      <w:tr w:rsidR="00F76D4B" w:rsidRPr="00633193" w14:paraId="55CC4E9B" w14:textId="77777777" w:rsidTr="00F76D4B">
        <w:trPr>
          <w:gridAfter w:val="1"/>
          <w:wAfter w:w="146" w:type="dxa"/>
          <w:trHeight w:val="320"/>
        </w:trPr>
        <w:tc>
          <w:tcPr>
            <w:tcW w:w="2501" w:type="dxa"/>
            <w:vMerge/>
            <w:tcBorders>
              <w:top w:val="nil"/>
              <w:left w:val="single" w:sz="4" w:space="0" w:color="auto"/>
              <w:bottom w:val="single" w:sz="4" w:space="0" w:color="000000"/>
              <w:right w:val="single" w:sz="4" w:space="0" w:color="auto"/>
            </w:tcBorders>
            <w:vAlign w:val="center"/>
            <w:hideMark/>
          </w:tcPr>
          <w:p w14:paraId="28C08E42" w14:textId="77777777" w:rsidR="00F76D4B" w:rsidRPr="00633193" w:rsidRDefault="00F76D4B" w:rsidP="00F76D4B">
            <w:pPr>
              <w:rPr>
                <w:rFonts w:ascii="Calibri" w:eastAsia="Times New Roman" w:hAnsi="Calibri" w:cs="Calibri"/>
                <w:b/>
                <w:bCs/>
                <w:color w:val="000000"/>
                <w:sz w:val="20"/>
                <w:szCs w:val="20"/>
                <w:lang w:bidi="ar-SA"/>
              </w:rPr>
            </w:pPr>
          </w:p>
        </w:tc>
        <w:tc>
          <w:tcPr>
            <w:tcW w:w="6824" w:type="dxa"/>
            <w:tcBorders>
              <w:top w:val="nil"/>
              <w:left w:val="nil"/>
              <w:bottom w:val="nil"/>
              <w:right w:val="single" w:sz="4" w:space="0" w:color="auto"/>
            </w:tcBorders>
            <w:shd w:val="clear" w:color="auto" w:fill="auto"/>
            <w:vAlign w:val="center"/>
            <w:hideMark/>
          </w:tcPr>
          <w:p w14:paraId="7E1E450D" w14:textId="77777777" w:rsidR="00F76D4B" w:rsidRPr="00633193" w:rsidRDefault="00F76D4B" w:rsidP="00F76D4B">
            <w:pPr>
              <w:ind w:firstLineChars="400" w:firstLine="800"/>
              <w:rPr>
                <w:rFonts w:ascii="Calibri" w:eastAsia="Times New Roman" w:hAnsi="Calibri" w:cs="Calibri"/>
                <w:i/>
                <w:iCs/>
                <w:color w:val="000000"/>
                <w:sz w:val="20"/>
                <w:szCs w:val="20"/>
                <w:lang w:bidi="ar-SA"/>
              </w:rPr>
            </w:pPr>
            <w:r w:rsidRPr="00633193">
              <w:rPr>
                <w:rFonts w:ascii="Calibri" w:eastAsia="Times New Roman" w:hAnsi="Calibri" w:cs="Calibri"/>
                <w:i/>
                <w:iCs/>
                <w:color w:val="000000"/>
                <w:sz w:val="20"/>
                <w:szCs w:val="20"/>
                <w:lang w:bidi="ar-SA"/>
              </w:rPr>
              <w:t>a)</w:t>
            </w:r>
            <w:r w:rsidRPr="00633193">
              <w:rPr>
                <w:rFonts w:ascii="Times New Roman" w:eastAsia="Times New Roman" w:hAnsi="Times New Roman" w:cs="Times New Roman"/>
                <w:i/>
                <w:iCs/>
                <w:color w:val="000000"/>
                <w:sz w:val="14"/>
                <w:szCs w:val="14"/>
                <w:lang w:bidi="ar-SA"/>
              </w:rPr>
              <w:t xml:space="preserve">     </w:t>
            </w:r>
            <w:r w:rsidRPr="00633193">
              <w:rPr>
                <w:rFonts w:ascii="Calibri" w:eastAsia="Times New Roman" w:hAnsi="Calibri" w:cs="Calibri"/>
                <w:i/>
                <w:iCs/>
                <w:color w:val="000000"/>
                <w:sz w:val="20"/>
                <w:szCs w:val="20"/>
                <w:lang w:bidi="ar-SA"/>
              </w:rPr>
              <w:t xml:space="preserve">Run </w:t>
            </w:r>
            <w:proofErr w:type="spellStart"/>
            <w:r w:rsidRPr="00633193">
              <w:rPr>
                <w:rFonts w:ascii="Calibri" w:eastAsia="Times New Roman" w:hAnsi="Calibri" w:cs="Calibri"/>
                <w:i/>
                <w:iCs/>
                <w:color w:val="000000"/>
                <w:sz w:val="20"/>
                <w:szCs w:val="20"/>
                <w:lang w:bidi="ar-SA"/>
              </w:rPr>
              <w:t>vulnerability</w:t>
            </w:r>
            <w:proofErr w:type="spellEnd"/>
            <w:r w:rsidRPr="00633193">
              <w:rPr>
                <w:rFonts w:ascii="Calibri" w:eastAsia="Times New Roman" w:hAnsi="Calibri" w:cs="Calibri"/>
                <w:i/>
                <w:iCs/>
                <w:color w:val="000000"/>
                <w:sz w:val="20"/>
                <w:szCs w:val="20"/>
                <w:lang w:bidi="ar-SA"/>
              </w:rPr>
              <w:t xml:space="preserve"> scans op getroffen systemen;</w:t>
            </w:r>
          </w:p>
        </w:tc>
        <w:tc>
          <w:tcPr>
            <w:tcW w:w="1703" w:type="dxa"/>
            <w:vMerge/>
            <w:tcBorders>
              <w:top w:val="nil"/>
              <w:left w:val="single" w:sz="4" w:space="0" w:color="auto"/>
              <w:bottom w:val="single" w:sz="4" w:space="0" w:color="000000"/>
              <w:right w:val="single" w:sz="4" w:space="0" w:color="auto"/>
            </w:tcBorders>
            <w:vAlign w:val="center"/>
            <w:hideMark/>
          </w:tcPr>
          <w:p w14:paraId="6A4C0413" w14:textId="77777777" w:rsidR="00F76D4B" w:rsidRPr="00633193" w:rsidRDefault="00F76D4B" w:rsidP="00F76D4B">
            <w:pPr>
              <w:rPr>
                <w:rFonts w:ascii="Calibri" w:eastAsia="Times New Roman" w:hAnsi="Calibri" w:cs="Calibri"/>
                <w:color w:val="000000"/>
                <w:sz w:val="20"/>
                <w:szCs w:val="20"/>
                <w:lang w:bidi="ar-SA"/>
              </w:rPr>
            </w:pPr>
          </w:p>
        </w:tc>
        <w:tc>
          <w:tcPr>
            <w:tcW w:w="3545" w:type="dxa"/>
            <w:vMerge/>
            <w:tcBorders>
              <w:top w:val="nil"/>
              <w:left w:val="single" w:sz="4" w:space="0" w:color="auto"/>
              <w:bottom w:val="single" w:sz="4" w:space="0" w:color="000000"/>
              <w:right w:val="single" w:sz="4" w:space="0" w:color="auto"/>
            </w:tcBorders>
            <w:vAlign w:val="center"/>
            <w:hideMark/>
          </w:tcPr>
          <w:p w14:paraId="01452C97" w14:textId="77777777" w:rsidR="00F76D4B" w:rsidRPr="00633193" w:rsidRDefault="00F76D4B" w:rsidP="00F76D4B">
            <w:pPr>
              <w:rPr>
                <w:rFonts w:ascii="Calibri" w:eastAsia="Times New Roman" w:hAnsi="Calibri" w:cs="Calibri"/>
                <w:b/>
                <w:bCs/>
                <w:color w:val="000000"/>
                <w:sz w:val="20"/>
                <w:szCs w:val="20"/>
                <w:lang w:bidi="ar-SA"/>
              </w:rPr>
            </w:pPr>
          </w:p>
        </w:tc>
      </w:tr>
      <w:tr w:rsidR="00F76D4B" w:rsidRPr="00633193" w14:paraId="7CB2ABDE" w14:textId="77777777" w:rsidTr="00F76D4B">
        <w:trPr>
          <w:gridAfter w:val="1"/>
          <w:wAfter w:w="146" w:type="dxa"/>
          <w:trHeight w:val="600"/>
        </w:trPr>
        <w:tc>
          <w:tcPr>
            <w:tcW w:w="2501" w:type="dxa"/>
            <w:vMerge/>
            <w:tcBorders>
              <w:top w:val="nil"/>
              <w:left w:val="single" w:sz="4" w:space="0" w:color="auto"/>
              <w:bottom w:val="single" w:sz="4" w:space="0" w:color="000000"/>
              <w:right w:val="single" w:sz="4" w:space="0" w:color="auto"/>
            </w:tcBorders>
            <w:vAlign w:val="center"/>
            <w:hideMark/>
          </w:tcPr>
          <w:p w14:paraId="19F08187" w14:textId="77777777" w:rsidR="00F76D4B" w:rsidRPr="00633193" w:rsidRDefault="00F76D4B" w:rsidP="00F76D4B">
            <w:pPr>
              <w:rPr>
                <w:rFonts w:ascii="Calibri" w:eastAsia="Times New Roman" w:hAnsi="Calibri" w:cs="Calibri"/>
                <w:b/>
                <w:bCs/>
                <w:color w:val="000000"/>
                <w:sz w:val="20"/>
                <w:szCs w:val="20"/>
                <w:lang w:bidi="ar-SA"/>
              </w:rPr>
            </w:pPr>
          </w:p>
        </w:tc>
        <w:tc>
          <w:tcPr>
            <w:tcW w:w="6824" w:type="dxa"/>
            <w:tcBorders>
              <w:top w:val="nil"/>
              <w:left w:val="nil"/>
              <w:bottom w:val="nil"/>
              <w:right w:val="single" w:sz="4" w:space="0" w:color="auto"/>
            </w:tcBorders>
            <w:shd w:val="clear" w:color="auto" w:fill="auto"/>
            <w:vAlign w:val="center"/>
            <w:hideMark/>
          </w:tcPr>
          <w:p w14:paraId="3AA5E897" w14:textId="77777777" w:rsidR="00F76D4B" w:rsidRPr="00633193" w:rsidRDefault="00F76D4B" w:rsidP="00F76D4B">
            <w:pPr>
              <w:ind w:firstLineChars="400" w:firstLine="800"/>
              <w:rPr>
                <w:rFonts w:ascii="Calibri" w:eastAsia="Times New Roman" w:hAnsi="Calibri" w:cs="Calibri"/>
                <w:i/>
                <w:iCs/>
                <w:color w:val="000000"/>
                <w:sz w:val="20"/>
                <w:szCs w:val="20"/>
                <w:lang w:bidi="ar-SA"/>
              </w:rPr>
            </w:pPr>
            <w:r w:rsidRPr="00633193">
              <w:rPr>
                <w:rFonts w:ascii="Calibri" w:eastAsia="Times New Roman" w:hAnsi="Calibri" w:cs="Calibri"/>
                <w:i/>
                <w:iCs/>
                <w:color w:val="000000"/>
                <w:sz w:val="20"/>
                <w:szCs w:val="20"/>
                <w:lang w:bidi="ar-SA"/>
              </w:rPr>
              <w:t>b)</w:t>
            </w:r>
            <w:r w:rsidRPr="00633193">
              <w:rPr>
                <w:rFonts w:ascii="Times New Roman" w:eastAsia="Times New Roman" w:hAnsi="Times New Roman" w:cs="Times New Roman"/>
                <w:i/>
                <w:iCs/>
                <w:color w:val="000000"/>
                <w:sz w:val="14"/>
                <w:szCs w:val="14"/>
                <w:lang w:bidi="ar-SA"/>
              </w:rPr>
              <w:t xml:space="preserve">     </w:t>
            </w:r>
            <w:r w:rsidRPr="00633193">
              <w:rPr>
                <w:rFonts w:ascii="Calibri" w:eastAsia="Times New Roman" w:hAnsi="Calibri" w:cs="Calibri"/>
                <w:i/>
                <w:iCs/>
                <w:color w:val="000000"/>
                <w:sz w:val="20"/>
                <w:szCs w:val="20"/>
                <w:lang w:bidi="ar-SA"/>
              </w:rPr>
              <w:t>Beoordeel en bepaal waar de data zich bevindt en wijzig dit indien nodig om een hogere beschermingsgraad te verzekeren.</w:t>
            </w:r>
          </w:p>
        </w:tc>
        <w:tc>
          <w:tcPr>
            <w:tcW w:w="1703" w:type="dxa"/>
            <w:vMerge/>
            <w:tcBorders>
              <w:top w:val="nil"/>
              <w:left w:val="single" w:sz="4" w:space="0" w:color="auto"/>
              <w:bottom w:val="single" w:sz="4" w:space="0" w:color="000000"/>
              <w:right w:val="single" w:sz="4" w:space="0" w:color="auto"/>
            </w:tcBorders>
            <w:vAlign w:val="center"/>
            <w:hideMark/>
          </w:tcPr>
          <w:p w14:paraId="09D8CCD0" w14:textId="77777777" w:rsidR="00F76D4B" w:rsidRPr="00633193" w:rsidRDefault="00F76D4B" w:rsidP="00F76D4B">
            <w:pPr>
              <w:rPr>
                <w:rFonts w:ascii="Calibri" w:eastAsia="Times New Roman" w:hAnsi="Calibri" w:cs="Calibri"/>
                <w:color w:val="000000"/>
                <w:sz w:val="20"/>
                <w:szCs w:val="20"/>
                <w:lang w:bidi="ar-SA"/>
              </w:rPr>
            </w:pPr>
          </w:p>
        </w:tc>
        <w:tc>
          <w:tcPr>
            <w:tcW w:w="3545" w:type="dxa"/>
            <w:vMerge/>
            <w:tcBorders>
              <w:top w:val="nil"/>
              <w:left w:val="single" w:sz="4" w:space="0" w:color="auto"/>
              <w:bottom w:val="single" w:sz="4" w:space="0" w:color="000000"/>
              <w:right w:val="single" w:sz="4" w:space="0" w:color="auto"/>
            </w:tcBorders>
            <w:vAlign w:val="center"/>
            <w:hideMark/>
          </w:tcPr>
          <w:p w14:paraId="5D3606E0" w14:textId="77777777" w:rsidR="00F76D4B" w:rsidRPr="00633193" w:rsidRDefault="00F76D4B" w:rsidP="00F76D4B">
            <w:pPr>
              <w:rPr>
                <w:rFonts w:ascii="Calibri" w:eastAsia="Times New Roman" w:hAnsi="Calibri" w:cs="Calibri"/>
                <w:b/>
                <w:bCs/>
                <w:color w:val="000000"/>
                <w:sz w:val="20"/>
                <w:szCs w:val="20"/>
                <w:lang w:bidi="ar-SA"/>
              </w:rPr>
            </w:pPr>
          </w:p>
        </w:tc>
      </w:tr>
      <w:tr w:rsidR="00F76D4B" w:rsidRPr="00633193" w14:paraId="6EA3FEB8" w14:textId="77777777" w:rsidTr="00F76D4B">
        <w:trPr>
          <w:gridAfter w:val="1"/>
          <w:wAfter w:w="146" w:type="dxa"/>
          <w:trHeight w:val="600"/>
        </w:trPr>
        <w:tc>
          <w:tcPr>
            <w:tcW w:w="2501" w:type="dxa"/>
            <w:vMerge/>
            <w:tcBorders>
              <w:top w:val="nil"/>
              <w:left w:val="single" w:sz="4" w:space="0" w:color="auto"/>
              <w:bottom w:val="single" w:sz="4" w:space="0" w:color="000000"/>
              <w:right w:val="single" w:sz="4" w:space="0" w:color="auto"/>
            </w:tcBorders>
            <w:vAlign w:val="center"/>
            <w:hideMark/>
          </w:tcPr>
          <w:p w14:paraId="6D786473" w14:textId="77777777" w:rsidR="00F76D4B" w:rsidRPr="00633193" w:rsidRDefault="00F76D4B" w:rsidP="00F76D4B">
            <w:pPr>
              <w:rPr>
                <w:rFonts w:ascii="Calibri" w:eastAsia="Times New Roman" w:hAnsi="Calibri" w:cs="Calibri"/>
                <w:b/>
                <w:bCs/>
                <w:color w:val="000000"/>
                <w:sz w:val="20"/>
                <w:szCs w:val="20"/>
                <w:lang w:bidi="ar-SA"/>
              </w:rPr>
            </w:pPr>
          </w:p>
        </w:tc>
        <w:tc>
          <w:tcPr>
            <w:tcW w:w="6824" w:type="dxa"/>
            <w:tcBorders>
              <w:top w:val="nil"/>
              <w:left w:val="nil"/>
              <w:bottom w:val="nil"/>
              <w:right w:val="single" w:sz="4" w:space="0" w:color="auto"/>
            </w:tcBorders>
            <w:shd w:val="clear" w:color="auto" w:fill="auto"/>
            <w:vAlign w:val="center"/>
            <w:hideMark/>
          </w:tcPr>
          <w:p w14:paraId="3EB272E8" w14:textId="77777777" w:rsidR="00F76D4B" w:rsidRPr="00633193" w:rsidRDefault="00F76D4B" w:rsidP="00F76D4B">
            <w:pPr>
              <w:ind w:firstLineChars="400" w:firstLine="800"/>
              <w:rPr>
                <w:rFonts w:ascii="Calibri" w:eastAsia="Times New Roman" w:hAnsi="Calibri" w:cs="Calibri"/>
                <w:i/>
                <w:iCs/>
                <w:color w:val="000000"/>
                <w:sz w:val="20"/>
                <w:szCs w:val="20"/>
                <w:lang w:bidi="ar-SA"/>
              </w:rPr>
            </w:pPr>
            <w:r w:rsidRPr="00633193">
              <w:rPr>
                <w:rFonts w:ascii="Calibri" w:eastAsia="Times New Roman" w:hAnsi="Calibri" w:cs="Calibri"/>
                <w:i/>
                <w:iCs/>
                <w:color w:val="000000"/>
                <w:sz w:val="20"/>
                <w:szCs w:val="20"/>
                <w:lang w:bidi="ar-SA"/>
              </w:rPr>
              <w:t>c)</w:t>
            </w:r>
            <w:r w:rsidRPr="00633193">
              <w:rPr>
                <w:rFonts w:ascii="Times New Roman" w:eastAsia="Times New Roman" w:hAnsi="Times New Roman" w:cs="Times New Roman"/>
                <w:i/>
                <w:iCs/>
                <w:color w:val="000000"/>
                <w:sz w:val="14"/>
                <w:szCs w:val="14"/>
                <w:lang w:bidi="ar-SA"/>
              </w:rPr>
              <w:t xml:space="preserve">      </w:t>
            </w:r>
            <w:r w:rsidRPr="00633193">
              <w:rPr>
                <w:rFonts w:ascii="Calibri" w:eastAsia="Times New Roman" w:hAnsi="Calibri" w:cs="Calibri"/>
                <w:i/>
                <w:iCs/>
                <w:color w:val="000000"/>
                <w:sz w:val="20"/>
                <w:szCs w:val="20"/>
                <w:lang w:bidi="ar-SA"/>
              </w:rPr>
              <w:t>Beperk de toegang tot systemen tot uitsluitend degenen die toegang nodig hebben.</w:t>
            </w:r>
          </w:p>
        </w:tc>
        <w:tc>
          <w:tcPr>
            <w:tcW w:w="1703" w:type="dxa"/>
            <w:vMerge/>
            <w:tcBorders>
              <w:top w:val="nil"/>
              <w:left w:val="single" w:sz="4" w:space="0" w:color="auto"/>
              <w:bottom w:val="single" w:sz="4" w:space="0" w:color="000000"/>
              <w:right w:val="single" w:sz="4" w:space="0" w:color="auto"/>
            </w:tcBorders>
            <w:vAlign w:val="center"/>
            <w:hideMark/>
          </w:tcPr>
          <w:p w14:paraId="5EEF141B" w14:textId="77777777" w:rsidR="00F76D4B" w:rsidRPr="00633193" w:rsidRDefault="00F76D4B" w:rsidP="00F76D4B">
            <w:pPr>
              <w:rPr>
                <w:rFonts w:ascii="Calibri" w:eastAsia="Times New Roman" w:hAnsi="Calibri" w:cs="Calibri"/>
                <w:color w:val="000000"/>
                <w:sz w:val="20"/>
                <w:szCs w:val="20"/>
                <w:lang w:bidi="ar-SA"/>
              </w:rPr>
            </w:pPr>
          </w:p>
        </w:tc>
        <w:tc>
          <w:tcPr>
            <w:tcW w:w="3545" w:type="dxa"/>
            <w:vMerge/>
            <w:tcBorders>
              <w:top w:val="nil"/>
              <w:left w:val="single" w:sz="4" w:space="0" w:color="auto"/>
              <w:bottom w:val="single" w:sz="4" w:space="0" w:color="000000"/>
              <w:right w:val="single" w:sz="4" w:space="0" w:color="auto"/>
            </w:tcBorders>
            <w:vAlign w:val="center"/>
            <w:hideMark/>
          </w:tcPr>
          <w:p w14:paraId="14E34A3F" w14:textId="77777777" w:rsidR="00F76D4B" w:rsidRPr="00633193" w:rsidRDefault="00F76D4B" w:rsidP="00F76D4B">
            <w:pPr>
              <w:rPr>
                <w:rFonts w:ascii="Calibri" w:eastAsia="Times New Roman" w:hAnsi="Calibri" w:cs="Calibri"/>
                <w:b/>
                <w:bCs/>
                <w:color w:val="000000"/>
                <w:sz w:val="20"/>
                <w:szCs w:val="20"/>
                <w:lang w:bidi="ar-SA"/>
              </w:rPr>
            </w:pPr>
          </w:p>
        </w:tc>
      </w:tr>
      <w:tr w:rsidR="00F76D4B" w:rsidRPr="00633193" w14:paraId="575F3C76" w14:textId="77777777" w:rsidTr="00F76D4B">
        <w:trPr>
          <w:gridAfter w:val="1"/>
          <w:wAfter w:w="146" w:type="dxa"/>
          <w:trHeight w:val="600"/>
        </w:trPr>
        <w:tc>
          <w:tcPr>
            <w:tcW w:w="2501" w:type="dxa"/>
            <w:vMerge/>
            <w:tcBorders>
              <w:top w:val="nil"/>
              <w:left w:val="single" w:sz="4" w:space="0" w:color="auto"/>
              <w:bottom w:val="single" w:sz="4" w:space="0" w:color="000000"/>
              <w:right w:val="single" w:sz="4" w:space="0" w:color="auto"/>
            </w:tcBorders>
            <w:vAlign w:val="center"/>
            <w:hideMark/>
          </w:tcPr>
          <w:p w14:paraId="246FBCA6" w14:textId="77777777" w:rsidR="00F76D4B" w:rsidRPr="00633193" w:rsidRDefault="00F76D4B" w:rsidP="00F76D4B">
            <w:pPr>
              <w:rPr>
                <w:rFonts w:ascii="Calibri" w:eastAsia="Times New Roman" w:hAnsi="Calibri" w:cs="Calibri"/>
                <w:b/>
                <w:bCs/>
                <w:color w:val="000000"/>
                <w:sz w:val="20"/>
                <w:szCs w:val="20"/>
                <w:lang w:bidi="ar-SA"/>
              </w:rPr>
            </w:pPr>
          </w:p>
        </w:tc>
        <w:tc>
          <w:tcPr>
            <w:tcW w:w="6824" w:type="dxa"/>
            <w:tcBorders>
              <w:top w:val="nil"/>
              <w:left w:val="nil"/>
              <w:bottom w:val="single" w:sz="4" w:space="0" w:color="auto"/>
              <w:right w:val="single" w:sz="4" w:space="0" w:color="auto"/>
            </w:tcBorders>
            <w:shd w:val="clear" w:color="auto" w:fill="auto"/>
            <w:vAlign w:val="center"/>
            <w:hideMark/>
          </w:tcPr>
          <w:p w14:paraId="6DA5040B" w14:textId="77777777" w:rsidR="00F76D4B" w:rsidRPr="00633193" w:rsidRDefault="00F76D4B" w:rsidP="00F76D4B">
            <w:pPr>
              <w:ind w:firstLineChars="400" w:firstLine="800"/>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d)</w:t>
            </w:r>
            <w:r w:rsidRPr="00633193">
              <w:rPr>
                <w:rFonts w:ascii="Times New Roman" w:eastAsia="Times New Roman" w:hAnsi="Times New Roman" w:cs="Times New Roman"/>
                <w:color w:val="000000"/>
                <w:sz w:val="14"/>
                <w:szCs w:val="14"/>
                <w:lang w:bidi="ar-SA"/>
              </w:rPr>
              <w:t xml:space="preserve">     </w:t>
            </w:r>
            <w:r w:rsidRPr="00633193">
              <w:rPr>
                <w:rFonts w:ascii="Calibri" w:eastAsia="Times New Roman" w:hAnsi="Calibri" w:cs="Calibri"/>
                <w:i/>
                <w:iCs/>
                <w:color w:val="000000"/>
                <w:sz w:val="20"/>
                <w:szCs w:val="20"/>
                <w:lang w:bidi="ar-SA"/>
              </w:rPr>
              <w:t xml:space="preserve">Gebruik software tools om gevoelige data te vinden, te verwijderen en te beschermen, bijvoorbeeld: Identity </w:t>
            </w:r>
            <w:proofErr w:type="spellStart"/>
            <w:r w:rsidRPr="00633193">
              <w:rPr>
                <w:rFonts w:ascii="Calibri" w:eastAsia="Times New Roman" w:hAnsi="Calibri" w:cs="Calibri"/>
                <w:i/>
                <w:iCs/>
                <w:color w:val="000000"/>
                <w:sz w:val="20"/>
                <w:szCs w:val="20"/>
                <w:lang w:bidi="ar-SA"/>
              </w:rPr>
              <w:t>Finder</w:t>
            </w:r>
            <w:proofErr w:type="spellEnd"/>
            <w:r w:rsidRPr="00633193">
              <w:rPr>
                <w:rFonts w:ascii="Calibri" w:eastAsia="Times New Roman" w:hAnsi="Calibri" w:cs="Calibri"/>
                <w:i/>
                <w:iCs/>
                <w:color w:val="000000"/>
                <w:sz w:val="20"/>
                <w:szCs w:val="20"/>
                <w:lang w:bidi="ar-SA"/>
              </w:rPr>
              <w:t>.</w:t>
            </w:r>
          </w:p>
        </w:tc>
        <w:tc>
          <w:tcPr>
            <w:tcW w:w="1703" w:type="dxa"/>
            <w:vMerge/>
            <w:tcBorders>
              <w:top w:val="nil"/>
              <w:left w:val="single" w:sz="4" w:space="0" w:color="auto"/>
              <w:bottom w:val="single" w:sz="4" w:space="0" w:color="000000"/>
              <w:right w:val="single" w:sz="4" w:space="0" w:color="auto"/>
            </w:tcBorders>
            <w:vAlign w:val="center"/>
            <w:hideMark/>
          </w:tcPr>
          <w:p w14:paraId="6E990EBB" w14:textId="77777777" w:rsidR="00F76D4B" w:rsidRPr="00633193" w:rsidRDefault="00F76D4B" w:rsidP="00F76D4B">
            <w:pPr>
              <w:rPr>
                <w:rFonts w:ascii="Calibri" w:eastAsia="Times New Roman" w:hAnsi="Calibri" w:cs="Calibri"/>
                <w:color w:val="000000"/>
                <w:sz w:val="20"/>
                <w:szCs w:val="20"/>
                <w:lang w:bidi="ar-SA"/>
              </w:rPr>
            </w:pPr>
          </w:p>
        </w:tc>
        <w:tc>
          <w:tcPr>
            <w:tcW w:w="3545" w:type="dxa"/>
            <w:vMerge/>
            <w:tcBorders>
              <w:top w:val="nil"/>
              <w:left w:val="single" w:sz="4" w:space="0" w:color="auto"/>
              <w:bottom w:val="single" w:sz="4" w:space="0" w:color="000000"/>
              <w:right w:val="single" w:sz="4" w:space="0" w:color="auto"/>
            </w:tcBorders>
            <w:vAlign w:val="center"/>
            <w:hideMark/>
          </w:tcPr>
          <w:p w14:paraId="00D71C24" w14:textId="77777777" w:rsidR="00F76D4B" w:rsidRPr="00633193" w:rsidRDefault="00F76D4B" w:rsidP="00F76D4B">
            <w:pPr>
              <w:rPr>
                <w:rFonts w:ascii="Calibri" w:eastAsia="Times New Roman" w:hAnsi="Calibri" w:cs="Calibri"/>
                <w:b/>
                <w:bCs/>
                <w:color w:val="000000"/>
                <w:sz w:val="20"/>
                <w:szCs w:val="20"/>
                <w:lang w:bidi="ar-SA"/>
              </w:rPr>
            </w:pPr>
          </w:p>
        </w:tc>
      </w:tr>
      <w:tr w:rsidR="00F76D4B" w:rsidRPr="00633193" w14:paraId="276F3D60" w14:textId="77777777" w:rsidTr="00F76D4B">
        <w:trPr>
          <w:gridAfter w:val="1"/>
          <w:wAfter w:w="146" w:type="dxa"/>
          <w:trHeight w:val="320"/>
        </w:trPr>
        <w:tc>
          <w:tcPr>
            <w:tcW w:w="2501" w:type="dxa"/>
            <w:vMerge w:val="restart"/>
            <w:tcBorders>
              <w:top w:val="nil"/>
              <w:left w:val="single" w:sz="4" w:space="0" w:color="auto"/>
              <w:bottom w:val="single" w:sz="4" w:space="0" w:color="000000"/>
              <w:right w:val="single" w:sz="4" w:space="0" w:color="auto"/>
            </w:tcBorders>
            <w:shd w:val="clear" w:color="auto" w:fill="auto"/>
            <w:vAlign w:val="center"/>
            <w:hideMark/>
          </w:tcPr>
          <w:p w14:paraId="7B9F5B39" w14:textId="77777777" w:rsidR="00F76D4B" w:rsidRPr="00633193" w:rsidRDefault="00F76D4B" w:rsidP="00F76D4B">
            <w:pPr>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 </w:t>
            </w:r>
          </w:p>
        </w:tc>
        <w:tc>
          <w:tcPr>
            <w:tcW w:w="6824" w:type="dxa"/>
            <w:vMerge w:val="restart"/>
            <w:tcBorders>
              <w:top w:val="nil"/>
              <w:left w:val="single" w:sz="4" w:space="0" w:color="auto"/>
              <w:bottom w:val="single" w:sz="4" w:space="0" w:color="000000"/>
              <w:right w:val="single" w:sz="4" w:space="0" w:color="auto"/>
            </w:tcBorders>
            <w:shd w:val="clear" w:color="auto" w:fill="auto"/>
            <w:vAlign w:val="center"/>
            <w:hideMark/>
          </w:tcPr>
          <w:p w14:paraId="2B7B95A4" w14:textId="7A43511A" w:rsidR="00F76D4B" w:rsidRPr="00633193" w:rsidRDefault="00F76D4B" w:rsidP="00F76D4B">
            <w:pPr>
              <w:ind w:firstLineChars="200" w:firstLine="400"/>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4.3</w:t>
            </w:r>
            <w:r w:rsidRPr="00633193">
              <w:rPr>
                <w:rFonts w:ascii="Times New Roman" w:eastAsia="Times New Roman" w:hAnsi="Times New Roman" w:cs="Times New Roman"/>
                <w:color w:val="000000"/>
                <w:sz w:val="14"/>
                <w:szCs w:val="14"/>
                <w:lang w:bidi="ar-SA"/>
              </w:rPr>
              <w:t xml:space="preserve">   </w:t>
            </w:r>
            <w:r w:rsidRPr="00633193">
              <w:rPr>
                <w:rFonts w:ascii="Calibri" w:eastAsia="Times New Roman" w:hAnsi="Calibri" w:cs="Calibri"/>
                <w:color w:val="000000"/>
                <w:sz w:val="20"/>
                <w:szCs w:val="20"/>
                <w:lang w:bidi="ar-SA"/>
              </w:rPr>
              <w:t>Als het onderzoek naar de bewijslast op de gecompromitteerde systemen klaar is kunnen z</w:t>
            </w:r>
            <w:r w:rsidR="00633193">
              <w:rPr>
                <w:rFonts w:ascii="Calibri" w:eastAsia="Times New Roman" w:hAnsi="Calibri" w:cs="Calibri"/>
                <w:color w:val="000000"/>
                <w:sz w:val="20"/>
                <w:szCs w:val="20"/>
                <w:lang w:bidi="ar-SA"/>
              </w:rPr>
              <w:t xml:space="preserve">e </w:t>
            </w:r>
            <w:r w:rsidRPr="00633193">
              <w:rPr>
                <w:rFonts w:ascii="Calibri" w:eastAsia="Times New Roman" w:hAnsi="Calibri" w:cs="Calibri"/>
                <w:color w:val="000000"/>
                <w:sz w:val="20"/>
                <w:szCs w:val="20"/>
                <w:lang w:bidi="ar-SA"/>
              </w:rPr>
              <w:t>hersteld worden .</w:t>
            </w:r>
          </w:p>
        </w:tc>
        <w:tc>
          <w:tcPr>
            <w:tcW w:w="1703" w:type="dxa"/>
            <w:vMerge w:val="restart"/>
            <w:tcBorders>
              <w:top w:val="nil"/>
              <w:left w:val="single" w:sz="4" w:space="0" w:color="auto"/>
              <w:bottom w:val="single" w:sz="4" w:space="0" w:color="000000"/>
              <w:right w:val="single" w:sz="4" w:space="0" w:color="auto"/>
            </w:tcBorders>
            <w:shd w:val="clear" w:color="auto" w:fill="auto"/>
            <w:vAlign w:val="center"/>
            <w:hideMark/>
          </w:tcPr>
          <w:p w14:paraId="3F2878D7" w14:textId="77777777" w:rsidR="00F76D4B" w:rsidRPr="00633193" w:rsidRDefault="00F76D4B" w:rsidP="00F76D4B">
            <w:pPr>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Hangt af van de getroffen systemen</w:t>
            </w:r>
          </w:p>
        </w:tc>
        <w:tc>
          <w:tcPr>
            <w:tcW w:w="3545" w:type="dxa"/>
            <w:vMerge w:val="restart"/>
            <w:tcBorders>
              <w:top w:val="nil"/>
              <w:left w:val="single" w:sz="4" w:space="0" w:color="auto"/>
              <w:bottom w:val="single" w:sz="4" w:space="0" w:color="000000"/>
              <w:right w:val="single" w:sz="4" w:space="0" w:color="auto"/>
            </w:tcBorders>
            <w:shd w:val="clear" w:color="auto" w:fill="auto"/>
            <w:vAlign w:val="center"/>
            <w:hideMark/>
          </w:tcPr>
          <w:p w14:paraId="0EB095CB" w14:textId="77777777" w:rsidR="00F76D4B" w:rsidRPr="00633193" w:rsidRDefault="00F76D4B" w:rsidP="00F76D4B">
            <w:pPr>
              <w:rPr>
                <w:rFonts w:ascii="Calibri" w:eastAsia="Times New Roman" w:hAnsi="Calibri" w:cs="Calibri"/>
                <w:i/>
                <w:iCs/>
                <w:color w:val="000000"/>
                <w:sz w:val="20"/>
                <w:szCs w:val="20"/>
                <w:lang w:bidi="ar-SA"/>
              </w:rPr>
            </w:pPr>
            <w:r w:rsidRPr="00633193">
              <w:rPr>
                <w:rFonts w:ascii="Calibri" w:eastAsia="Times New Roman" w:hAnsi="Calibri" w:cs="Calibri"/>
                <w:i/>
                <w:iCs/>
                <w:color w:val="000000"/>
                <w:sz w:val="20"/>
                <w:szCs w:val="20"/>
                <w:lang w:bidi="ar-SA"/>
              </w:rPr>
              <w:t>(dit lijkt een kleine stap, echter wanneer veel systemen getroffen zijn kan deze stap maanden in beslag nemen)</w:t>
            </w:r>
          </w:p>
        </w:tc>
      </w:tr>
      <w:tr w:rsidR="00F76D4B" w:rsidRPr="00633193" w14:paraId="71B36825" w14:textId="77777777" w:rsidTr="00F76D4B">
        <w:trPr>
          <w:trHeight w:val="320"/>
        </w:trPr>
        <w:tc>
          <w:tcPr>
            <w:tcW w:w="2501" w:type="dxa"/>
            <w:vMerge/>
            <w:tcBorders>
              <w:top w:val="nil"/>
              <w:left w:val="single" w:sz="4" w:space="0" w:color="auto"/>
              <w:bottom w:val="single" w:sz="4" w:space="0" w:color="000000"/>
              <w:right w:val="single" w:sz="4" w:space="0" w:color="auto"/>
            </w:tcBorders>
            <w:vAlign w:val="center"/>
            <w:hideMark/>
          </w:tcPr>
          <w:p w14:paraId="7192614A" w14:textId="77777777" w:rsidR="00F76D4B" w:rsidRPr="00633193" w:rsidRDefault="00F76D4B" w:rsidP="00F76D4B">
            <w:pPr>
              <w:rPr>
                <w:rFonts w:ascii="Calibri" w:eastAsia="Times New Roman" w:hAnsi="Calibri" w:cs="Calibri"/>
                <w:color w:val="000000"/>
                <w:sz w:val="20"/>
                <w:szCs w:val="20"/>
                <w:lang w:bidi="ar-SA"/>
              </w:rPr>
            </w:pPr>
          </w:p>
        </w:tc>
        <w:tc>
          <w:tcPr>
            <w:tcW w:w="6824" w:type="dxa"/>
            <w:vMerge/>
            <w:tcBorders>
              <w:top w:val="nil"/>
              <w:left w:val="single" w:sz="4" w:space="0" w:color="auto"/>
              <w:bottom w:val="single" w:sz="4" w:space="0" w:color="000000"/>
              <w:right w:val="single" w:sz="4" w:space="0" w:color="auto"/>
            </w:tcBorders>
            <w:vAlign w:val="center"/>
            <w:hideMark/>
          </w:tcPr>
          <w:p w14:paraId="17AB56C9" w14:textId="77777777" w:rsidR="00F76D4B" w:rsidRPr="00633193" w:rsidRDefault="00F76D4B" w:rsidP="00F76D4B">
            <w:pPr>
              <w:rPr>
                <w:rFonts w:ascii="Calibri" w:eastAsia="Times New Roman" w:hAnsi="Calibri" w:cs="Calibri"/>
                <w:color w:val="000000"/>
                <w:sz w:val="20"/>
                <w:szCs w:val="20"/>
                <w:lang w:bidi="ar-SA"/>
              </w:rPr>
            </w:pPr>
          </w:p>
        </w:tc>
        <w:tc>
          <w:tcPr>
            <w:tcW w:w="1703" w:type="dxa"/>
            <w:vMerge/>
            <w:tcBorders>
              <w:top w:val="nil"/>
              <w:left w:val="single" w:sz="4" w:space="0" w:color="auto"/>
              <w:bottom w:val="single" w:sz="4" w:space="0" w:color="000000"/>
              <w:right w:val="single" w:sz="4" w:space="0" w:color="auto"/>
            </w:tcBorders>
            <w:vAlign w:val="center"/>
            <w:hideMark/>
          </w:tcPr>
          <w:p w14:paraId="232D1D16" w14:textId="77777777" w:rsidR="00F76D4B" w:rsidRPr="00633193" w:rsidRDefault="00F76D4B" w:rsidP="00F76D4B">
            <w:pPr>
              <w:rPr>
                <w:rFonts w:ascii="Calibri" w:eastAsia="Times New Roman" w:hAnsi="Calibri" w:cs="Calibri"/>
                <w:color w:val="000000"/>
                <w:sz w:val="20"/>
                <w:szCs w:val="20"/>
                <w:lang w:bidi="ar-SA"/>
              </w:rPr>
            </w:pPr>
          </w:p>
        </w:tc>
        <w:tc>
          <w:tcPr>
            <w:tcW w:w="3545" w:type="dxa"/>
            <w:vMerge/>
            <w:tcBorders>
              <w:top w:val="nil"/>
              <w:left w:val="single" w:sz="4" w:space="0" w:color="auto"/>
              <w:bottom w:val="single" w:sz="4" w:space="0" w:color="000000"/>
              <w:right w:val="single" w:sz="4" w:space="0" w:color="auto"/>
            </w:tcBorders>
            <w:vAlign w:val="center"/>
            <w:hideMark/>
          </w:tcPr>
          <w:p w14:paraId="14C19416" w14:textId="77777777" w:rsidR="00F76D4B" w:rsidRPr="00633193" w:rsidRDefault="00F76D4B" w:rsidP="00F76D4B">
            <w:pPr>
              <w:rPr>
                <w:rFonts w:ascii="Calibri" w:eastAsia="Times New Roman" w:hAnsi="Calibri" w:cs="Calibri"/>
                <w:i/>
                <w:iCs/>
                <w:color w:val="000000"/>
                <w:sz w:val="20"/>
                <w:szCs w:val="20"/>
                <w:lang w:bidi="ar-SA"/>
              </w:rPr>
            </w:pPr>
          </w:p>
        </w:tc>
        <w:tc>
          <w:tcPr>
            <w:tcW w:w="146" w:type="dxa"/>
            <w:tcBorders>
              <w:top w:val="nil"/>
              <w:left w:val="nil"/>
              <w:bottom w:val="nil"/>
              <w:right w:val="nil"/>
            </w:tcBorders>
            <w:shd w:val="clear" w:color="auto" w:fill="auto"/>
            <w:noWrap/>
            <w:vAlign w:val="bottom"/>
            <w:hideMark/>
          </w:tcPr>
          <w:p w14:paraId="615AC138" w14:textId="77777777" w:rsidR="00F76D4B" w:rsidRPr="00633193" w:rsidRDefault="00F76D4B" w:rsidP="00F76D4B">
            <w:pPr>
              <w:rPr>
                <w:rFonts w:ascii="Calibri" w:eastAsia="Times New Roman" w:hAnsi="Calibri" w:cs="Calibri"/>
                <w:i/>
                <w:iCs/>
                <w:color w:val="000000"/>
                <w:sz w:val="20"/>
                <w:szCs w:val="20"/>
                <w:lang w:bidi="ar-SA"/>
              </w:rPr>
            </w:pPr>
          </w:p>
        </w:tc>
      </w:tr>
      <w:tr w:rsidR="00F76D4B" w:rsidRPr="00633193" w14:paraId="640BA5DB" w14:textId="77777777" w:rsidTr="00F76D4B">
        <w:trPr>
          <w:trHeight w:val="320"/>
        </w:trPr>
        <w:tc>
          <w:tcPr>
            <w:tcW w:w="2501" w:type="dxa"/>
            <w:vMerge/>
            <w:tcBorders>
              <w:top w:val="nil"/>
              <w:left w:val="single" w:sz="4" w:space="0" w:color="auto"/>
              <w:bottom w:val="single" w:sz="4" w:space="0" w:color="000000"/>
              <w:right w:val="single" w:sz="4" w:space="0" w:color="auto"/>
            </w:tcBorders>
            <w:vAlign w:val="center"/>
            <w:hideMark/>
          </w:tcPr>
          <w:p w14:paraId="0AAF3560" w14:textId="77777777" w:rsidR="00F76D4B" w:rsidRPr="00633193" w:rsidRDefault="00F76D4B" w:rsidP="00F76D4B">
            <w:pPr>
              <w:rPr>
                <w:rFonts w:ascii="Calibri" w:eastAsia="Times New Roman" w:hAnsi="Calibri" w:cs="Calibri"/>
                <w:color w:val="000000"/>
                <w:sz w:val="20"/>
                <w:szCs w:val="20"/>
                <w:lang w:bidi="ar-SA"/>
              </w:rPr>
            </w:pPr>
          </w:p>
        </w:tc>
        <w:tc>
          <w:tcPr>
            <w:tcW w:w="6824" w:type="dxa"/>
            <w:vMerge/>
            <w:tcBorders>
              <w:top w:val="nil"/>
              <w:left w:val="single" w:sz="4" w:space="0" w:color="auto"/>
              <w:bottom w:val="single" w:sz="4" w:space="0" w:color="000000"/>
              <w:right w:val="single" w:sz="4" w:space="0" w:color="auto"/>
            </w:tcBorders>
            <w:vAlign w:val="center"/>
            <w:hideMark/>
          </w:tcPr>
          <w:p w14:paraId="7E9F66EF" w14:textId="77777777" w:rsidR="00F76D4B" w:rsidRPr="00633193" w:rsidRDefault="00F76D4B" w:rsidP="00F76D4B">
            <w:pPr>
              <w:rPr>
                <w:rFonts w:ascii="Calibri" w:eastAsia="Times New Roman" w:hAnsi="Calibri" w:cs="Calibri"/>
                <w:color w:val="000000"/>
                <w:sz w:val="20"/>
                <w:szCs w:val="20"/>
                <w:lang w:bidi="ar-SA"/>
              </w:rPr>
            </w:pPr>
          </w:p>
        </w:tc>
        <w:tc>
          <w:tcPr>
            <w:tcW w:w="1703" w:type="dxa"/>
            <w:vMerge/>
            <w:tcBorders>
              <w:top w:val="nil"/>
              <w:left w:val="single" w:sz="4" w:space="0" w:color="auto"/>
              <w:bottom w:val="single" w:sz="4" w:space="0" w:color="000000"/>
              <w:right w:val="single" w:sz="4" w:space="0" w:color="auto"/>
            </w:tcBorders>
            <w:vAlign w:val="center"/>
            <w:hideMark/>
          </w:tcPr>
          <w:p w14:paraId="443CCE78" w14:textId="77777777" w:rsidR="00F76D4B" w:rsidRPr="00633193" w:rsidRDefault="00F76D4B" w:rsidP="00F76D4B">
            <w:pPr>
              <w:rPr>
                <w:rFonts w:ascii="Calibri" w:eastAsia="Times New Roman" w:hAnsi="Calibri" w:cs="Calibri"/>
                <w:color w:val="000000"/>
                <w:sz w:val="20"/>
                <w:szCs w:val="20"/>
                <w:lang w:bidi="ar-SA"/>
              </w:rPr>
            </w:pPr>
          </w:p>
        </w:tc>
        <w:tc>
          <w:tcPr>
            <w:tcW w:w="3545" w:type="dxa"/>
            <w:vMerge/>
            <w:tcBorders>
              <w:top w:val="nil"/>
              <w:left w:val="single" w:sz="4" w:space="0" w:color="auto"/>
              <w:bottom w:val="single" w:sz="4" w:space="0" w:color="000000"/>
              <w:right w:val="single" w:sz="4" w:space="0" w:color="auto"/>
            </w:tcBorders>
            <w:vAlign w:val="center"/>
            <w:hideMark/>
          </w:tcPr>
          <w:p w14:paraId="6BC99DF1" w14:textId="77777777" w:rsidR="00F76D4B" w:rsidRPr="00633193" w:rsidRDefault="00F76D4B" w:rsidP="00F76D4B">
            <w:pPr>
              <w:rPr>
                <w:rFonts w:ascii="Calibri" w:eastAsia="Times New Roman" w:hAnsi="Calibri" w:cs="Calibri"/>
                <w:i/>
                <w:iCs/>
                <w:color w:val="000000"/>
                <w:sz w:val="20"/>
                <w:szCs w:val="20"/>
                <w:lang w:bidi="ar-SA"/>
              </w:rPr>
            </w:pPr>
          </w:p>
        </w:tc>
        <w:tc>
          <w:tcPr>
            <w:tcW w:w="146" w:type="dxa"/>
            <w:tcBorders>
              <w:top w:val="nil"/>
              <w:left w:val="nil"/>
              <w:bottom w:val="nil"/>
              <w:right w:val="nil"/>
            </w:tcBorders>
            <w:shd w:val="clear" w:color="auto" w:fill="auto"/>
            <w:noWrap/>
            <w:vAlign w:val="bottom"/>
            <w:hideMark/>
          </w:tcPr>
          <w:p w14:paraId="30BD2A47" w14:textId="77777777" w:rsidR="00F76D4B" w:rsidRPr="00633193" w:rsidRDefault="00F76D4B" w:rsidP="00F76D4B">
            <w:pPr>
              <w:rPr>
                <w:rFonts w:ascii="Times New Roman" w:eastAsia="Times New Roman" w:hAnsi="Times New Roman" w:cs="Times New Roman"/>
                <w:sz w:val="20"/>
                <w:szCs w:val="20"/>
                <w:lang w:bidi="ar-SA"/>
              </w:rPr>
            </w:pPr>
          </w:p>
        </w:tc>
      </w:tr>
      <w:tr w:rsidR="00F76D4B" w:rsidRPr="00633193" w14:paraId="3FF429EF" w14:textId="77777777" w:rsidTr="00F76D4B">
        <w:trPr>
          <w:trHeight w:val="320"/>
        </w:trPr>
        <w:tc>
          <w:tcPr>
            <w:tcW w:w="2501" w:type="dxa"/>
            <w:vMerge/>
            <w:tcBorders>
              <w:top w:val="nil"/>
              <w:left w:val="single" w:sz="4" w:space="0" w:color="auto"/>
              <w:bottom w:val="single" w:sz="4" w:space="0" w:color="000000"/>
              <w:right w:val="single" w:sz="4" w:space="0" w:color="auto"/>
            </w:tcBorders>
            <w:vAlign w:val="center"/>
            <w:hideMark/>
          </w:tcPr>
          <w:p w14:paraId="2DE6A803" w14:textId="77777777" w:rsidR="00F76D4B" w:rsidRPr="00633193" w:rsidRDefault="00F76D4B" w:rsidP="00F76D4B">
            <w:pPr>
              <w:rPr>
                <w:rFonts w:ascii="Calibri" w:eastAsia="Times New Roman" w:hAnsi="Calibri" w:cs="Calibri"/>
                <w:color w:val="000000"/>
                <w:sz w:val="20"/>
                <w:szCs w:val="20"/>
                <w:lang w:bidi="ar-SA"/>
              </w:rPr>
            </w:pPr>
          </w:p>
        </w:tc>
        <w:tc>
          <w:tcPr>
            <w:tcW w:w="6824" w:type="dxa"/>
            <w:vMerge/>
            <w:tcBorders>
              <w:top w:val="nil"/>
              <w:left w:val="single" w:sz="4" w:space="0" w:color="auto"/>
              <w:bottom w:val="single" w:sz="4" w:space="0" w:color="000000"/>
              <w:right w:val="single" w:sz="4" w:space="0" w:color="auto"/>
            </w:tcBorders>
            <w:vAlign w:val="center"/>
            <w:hideMark/>
          </w:tcPr>
          <w:p w14:paraId="04C852AF" w14:textId="77777777" w:rsidR="00F76D4B" w:rsidRPr="00633193" w:rsidRDefault="00F76D4B" w:rsidP="00F76D4B">
            <w:pPr>
              <w:rPr>
                <w:rFonts w:ascii="Calibri" w:eastAsia="Times New Roman" w:hAnsi="Calibri" w:cs="Calibri"/>
                <w:color w:val="000000"/>
                <w:sz w:val="20"/>
                <w:szCs w:val="20"/>
                <w:lang w:bidi="ar-SA"/>
              </w:rPr>
            </w:pPr>
          </w:p>
        </w:tc>
        <w:tc>
          <w:tcPr>
            <w:tcW w:w="1703" w:type="dxa"/>
            <w:vMerge/>
            <w:tcBorders>
              <w:top w:val="nil"/>
              <w:left w:val="single" w:sz="4" w:space="0" w:color="auto"/>
              <w:bottom w:val="single" w:sz="4" w:space="0" w:color="000000"/>
              <w:right w:val="single" w:sz="4" w:space="0" w:color="auto"/>
            </w:tcBorders>
            <w:vAlign w:val="center"/>
            <w:hideMark/>
          </w:tcPr>
          <w:p w14:paraId="1418C404" w14:textId="77777777" w:rsidR="00F76D4B" w:rsidRPr="00633193" w:rsidRDefault="00F76D4B" w:rsidP="00F76D4B">
            <w:pPr>
              <w:rPr>
                <w:rFonts w:ascii="Calibri" w:eastAsia="Times New Roman" w:hAnsi="Calibri" w:cs="Calibri"/>
                <w:color w:val="000000"/>
                <w:sz w:val="20"/>
                <w:szCs w:val="20"/>
                <w:lang w:bidi="ar-SA"/>
              </w:rPr>
            </w:pPr>
          </w:p>
        </w:tc>
        <w:tc>
          <w:tcPr>
            <w:tcW w:w="3545" w:type="dxa"/>
            <w:vMerge/>
            <w:tcBorders>
              <w:top w:val="nil"/>
              <w:left w:val="single" w:sz="4" w:space="0" w:color="auto"/>
              <w:bottom w:val="single" w:sz="4" w:space="0" w:color="000000"/>
              <w:right w:val="single" w:sz="4" w:space="0" w:color="auto"/>
            </w:tcBorders>
            <w:vAlign w:val="center"/>
            <w:hideMark/>
          </w:tcPr>
          <w:p w14:paraId="15248906" w14:textId="77777777" w:rsidR="00F76D4B" w:rsidRPr="00633193" w:rsidRDefault="00F76D4B" w:rsidP="00F76D4B">
            <w:pPr>
              <w:rPr>
                <w:rFonts w:ascii="Calibri" w:eastAsia="Times New Roman" w:hAnsi="Calibri" w:cs="Calibri"/>
                <w:i/>
                <w:iCs/>
                <w:color w:val="000000"/>
                <w:sz w:val="20"/>
                <w:szCs w:val="20"/>
                <w:lang w:bidi="ar-SA"/>
              </w:rPr>
            </w:pPr>
          </w:p>
        </w:tc>
        <w:tc>
          <w:tcPr>
            <w:tcW w:w="146" w:type="dxa"/>
            <w:tcBorders>
              <w:top w:val="nil"/>
              <w:left w:val="nil"/>
              <w:bottom w:val="nil"/>
              <w:right w:val="nil"/>
            </w:tcBorders>
            <w:shd w:val="clear" w:color="auto" w:fill="auto"/>
            <w:noWrap/>
            <w:vAlign w:val="bottom"/>
            <w:hideMark/>
          </w:tcPr>
          <w:p w14:paraId="35A96E2B" w14:textId="77777777" w:rsidR="00F76D4B" w:rsidRPr="00633193" w:rsidRDefault="00F76D4B" w:rsidP="00F76D4B">
            <w:pPr>
              <w:rPr>
                <w:rFonts w:ascii="Times New Roman" w:eastAsia="Times New Roman" w:hAnsi="Times New Roman" w:cs="Times New Roman"/>
                <w:sz w:val="20"/>
                <w:szCs w:val="20"/>
                <w:lang w:bidi="ar-SA"/>
              </w:rPr>
            </w:pPr>
          </w:p>
        </w:tc>
      </w:tr>
      <w:tr w:rsidR="00F76D4B" w:rsidRPr="00633193" w14:paraId="59BE533C" w14:textId="77777777" w:rsidTr="00F76D4B">
        <w:trPr>
          <w:trHeight w:val="720"/>
        </w:trPr>
        <w:tc>
          <w:tcPr>
            <w:tcW w:w="14573" w:type="dxa"/>
            <w:gridSpan w:val="4"/>
            <w:tcBorders>
              <w:top w:val="single" w:sz="4" w:space="0" w:color="auto"/>
              <w:left w:val="single" w:sz="4" w:space="0" w:color="auto"/>
              <w:bottom w:val="single" w:sz="4" w:space="0" w:color="auto"/>
              <w:right w:val="single" w:sz="4" w:space="0" w:color="000000"/>
            </w:tcBorders>
            <w:shd w:val="clear" w:color="000000" w:fill="B4C6E7"/>
            <w:vAlign w:val="center"/>
            <w:hideMark/>
          </w:tcPr>
          <w:p w14:paraId="14F98626" w14:textId="77777777" w:rsidR="00F76D4B" w:rsidRPr="00633193" w:rsidRDefault="00F76D4B" w:rsidP="00F76D4B">
            <w:pPr>
              <w:rPr>
                <w:rFonts w:ascii="Calibri" w:eastAsia="Times New Roman" w:hAnsi="Calibri" w:cs="Calibri"/>
                <w:b/>
                <w:bCs/>
                <w:color w:val="000000"/>
                <w:sz w:val="24"/>
                <w:szCs w:val="24"/>
                <w:lang w:bidi="ar-SA"/>
              </w:rPr>
            </w:pPr>
            <w:r w:rsidRPr="00633193">
              <w:rPr>
                <w:rFonts w:ascii="Calibri" w:eastAsia="Times New Roman" w:hAnsi="Calibri" w:cs="Calibri"/>
                <w:b/>
                <w:bCs/>
                <w:color w:val="000000"/>
                <w:sz w:val="24"/>
                <w:szCs w:val="24"/>
                <w:lang w:bidi="ar-SA"/>
              </w:rPr>
              <w:t>STAP 5: Kennisgeving</w:t>
            </w:r>
          </w:p>
        </w:tc>
        <w:tc>
          <w:tcPr>
            <w:tcW w:w="146" w:type="dxa"/>
            <w:vAlign w:val="center"/>
            <w:hideMark/>
          </w:tcPr>
          <w:p w14:paraId="439C2EDB" w14:textId="77777777" w:rsidR="00F76D4B" w:rsidRPr="00633193" w:rsidRDefault="00F76D4B" w:rsidP="00F76D4B">
            <w:pPr>
              <w:rPr>
                <w:rFonts w:ascii="Times New Roman" w:eastAsia="Times New Roman" w:hAnsi="Times New Roman" w:cs="Times New Roman"/>
                <w:sz w:val="20"/>
                <w:szCs w:val="20"/>
                <w:lang w:bidi="ar-SA"/>
              </w:rPr>
            </w:pPr>
          </w:p>
        </w:tc>
      </w:tr>
      <w:tr w:rsidR="00F76D4B" w:rsidRPr="00633193" w14:paraId="72B79C44" w14:textId="77777777" w:rsidTr="00F76D4B">
        <w:trPr>
          <w:trHeight w:val="1280"/>
        </w:trPr>
        <w:tc>
          <w:tcPr>
            <w:tcW w:w="14573" w:type="dxa"/>
            <w:gridSpan w:val="4"/>
            <w:tcBorders>
              <w:top w:val="single" w:sz="4" w:space="0" w:color="auto"/>
              <w:left w:val="single" w:sz="4" w:space="0" w:color="auto"/>
              <w:bottom w:val="single" w:sz="4" w:space="0" w:color="auto"/>
              <w:right w:val="single" w:sz="4" w:space="0" w:color="000000"/>
            </w:tcBorders>
            <w:shd w:val="clear" w:color="000000" w:fill="B4C6E7"/>
            <w:vAlign w:val="center"/>
            <w:hideMark/>
          </w:tcPr>
          <w:p w14:paraId="758C102B"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Bepaal welke gegevens mogelijk zijn blootgesteld door het incident en stel de getroffenen in kennis van het feit dat hun gegevens blootgesteld zijn. Snelheid is geboden indien er persoonsgegevens verloren zijn gegaan of bekend geworden zijn aan niet rechthebbenden. Informeer indien noodzakelijk andere overheidsinstanties, zoals de IBD en/of de politie. Bij sommige incidenten is het wettelijk verplicht een melding te doen naar andere instanties. Snelheid is ook belangrijk vanuit een PR-oogpunt. Afhankelijk van de aard van het incident kunnen sommige stappen parallel uitgevoerd worden.</w:t>
            </w:r>
          </w:p>
        </w:tc>
        <w:tc>
          <w:tcPr>
            <w:tcW w:w="146" w:type="dxa"/>
            <w:vAlign w:val="center"/>
            <w:hideMark/>
          </w:tcPr>
          <w:p w14:paraId="195526A1" w14:textId="77777777" w:rsidR="00F76D4B" w:rsidRPr="00633193" w:rsidRDefault="00F76D4B" w:rsidP="00F76D4B">
            <w:pPr>
              <w:rPr>
                <w:rFonts w:ascii="Times New Roman" w:eastAsia="Times New Roman" w:hAnsi="Times New Roman" w:cs="Times New Roman"/>
                <w:sz w:val="20"/>
                <w:szCs w:val="20"/>
                <w:lang w:bidi="ar-SA"/>
              </w:rPr>
            </w:pPr>
          </w:p>
        </w:tc>
      </w:tr>
      <w:tr w:rsidR="00F76D4B" w:rsidRPr="00633193" w14:paraId="4490706C" w14:textId="77777777" w:rsidTr="00F76D4B">
        <w:trPr>
          <w:trHeight w:val="580"/>
        </w:trPr>
        <w:tc>
          <w:tcPr>
            <w:tcW w:w="2501" w:type="dxa"/>
            <w:tcBorders>
              <w:top w:val="nil"/>
              <w:left w:val="single" w:sz="4" w:space="0" w:color="auto"/>
              <w:bottom w:val="single" w:sz="4" w:space="0" w:color="auto"/>
              <w:right w:val="single" w:sz="4" w:space="0" w:color="auto"/>
            </w:tcBorders>
            <w:shd w:val="clear" w:color="000000" w:fill="B4C6E7"/>
            <w:vAlign w:val="center"/>
            <w:hideMark/>
          </w:tcPr>
          <w:p w14:paraId="08F2DC3C" w14:textId="77777777" w:rsidR="00F76D4B" w:rsidRPr="00633193" w:rsidRDefault="00F76D4B" w:rsidP="00F76D4B">
            <w:pPr>
              <w:rPr>
                <w:rFonts w:ascii="Calibri" w:eastAsia="Times New Roman" w:hAnsi="Calibri" w:cs="Calibri"/>
                <w:b/>
                <w:bCs/>
                <w:i/>
                <w:iCs/>
                <w:color w:val="000000"/>
                <w:sz w:val="20"/>
                <w:szCs w:val="20"/>
                <w:lang w:bidi="ar-SA"/>
              </w:rPr>
            </w:pPr>
            <w:r w:rsidRPr="00633193">
              <w:rPr>
                <w:rFonts w:ascii="Calibri" w:eastAsia="Times New Roman" w:hAnsi="Calibri" w:cs="Calibri"/>
                <w:b/>
                <w:bCs/>
                <w:i/>
                <w:iCs/>
                <w:color w:val="000000"/>
                <w:sz w:val="20"/>
                <w:szCs w:val="20"/>
                <w:lang w:bidi="ar-SA"/>
              </w:rPr>
              <w:t>Gedaan</w:t>
            </w:r>
          </w:p>
        </w:tc>
        <w:tc>
          <w:tcPr>
            <w:tcW w:w="6824" w:type="dxa"/>
            <w:tcBorders>
              <w:top w:val="nil"/>
              <w:left w:val="nil"/>
              <w:bottom w:val="single" w:sz="4" w:space="0" w:color="auto"/>
              <w:right w:val="single" w:sz="4" w:space="0" w:color="auto"/>
            </w:tcBorders>
            <w:shd w:val="clear" w:color="000000" w:fill="B4C6E7"/>
            <w:vAlign w:val="center"/>
            <w:hideMark/>
          </w:tcPr>
          <w:p w14:paraId="67F7A344" w14:textId="77777777" w:rsidR="00F76D4B" w:rsidRPr="00633193" w:rsidRDefault="00F76D4B" w:rsidP="00F76D4B">
            <w:pPr>
              <w:rPr>
                <w:rFonts w:ascii="Calibri" w:eastAsia="Times New Roman" w:hAnsi="Calibri" w:cs="Calibri"/>
                <w:b/>
                <w:bCs/>
                <w:i/>
                <w:iCs/>
                <w:color w:val="000000"/>
                <w:sz w:val="20"/>
                <w:szCs w:val="20"/>
                <w:lang w:bidi="ar-SA"/>
              </w:rPr>
            </w:pPr>
            <w:r w:rsidRPr="00633193">
              <w:rPr>
                <w:rFonts w:ascii="Calibri" w:eastAsia="Times New Roman" w:hAnsi="Calibri" w:cs="Calibri"/>
                <w:b/>
                <w:bCs/>
                <w:i/>
                <w:iCs/>
                <w:color w:val="000000"/>
                <w:sz w:val="20"/>
                <w:szCs w:val="20"/>
                <w:lang w:bidi="ar-SA"/>
              </w:rPr>
              <w:t>Taak</w:t>
            </w:r>
          </w:p>
        </w:tc>
        <w:tc>
          <w:tcPr>
            <w:tcW w:w="1703" w:type="dxa"/>
            <w:tcBorders>
              <w:top w:val="nil"/>
              <w:left w:val="nil"/>
              <w:bottom w:val="single" w:sz="4" w:space="0" w:color="auto"/>
              <w:right w:val="single" w:sz="4" w:space="0" w:color="auto"/>
            </w:tcBorders>
            <w:shd w:val="clear" w:color="000000" w:fill="B4C6E7"/>
            <w:vAlign w:val="center"/>
            <w:hideMark/>
          </w:tcPr>
          <w:p w14:paraId="223F4DC2" w14:textId="77777777" w:rsidR="00F76D4B" w:rsidRPr="00633193" w:rsidRDefault="00F76D4B" w:rsidP="00F76D4B">
            <w:pPr>
              <w:rPr>
                <w:rFonts w:ascii="Calibri" w:eastAsia="Times New Roman" w:hAnsi="Calibri" w:cs="Calibri"/>
                <w:b/>
                <w:bCs/>
                <w:i/>
                <w:iCs/>
                <w:color w:val="000000"/>
                <w:sz w:val="20"/>
                <w:szCs w:val="20"/>
                <w:lang w:bidi="ar-SA"/>
              </w:rPr>
            </w:pPr>
            <w:r w:rsidRPr="00633193">
              <w:rPr>
                <w:rFonts w:ascii="Calibri" w:eastAsia="Times New Roman" w:hAnsi="Calibri" w:cs="Calibri"/>
                <w:b/>
                <w:bCs/>
                <w:i/>
                <w:iCs/>
                <w:color w:val="000000"/>
                <w:sz w:val="20"/>
                <w:szCs w:val="20"/>
                <w:lang w:bidi="ar-SA"/>
              </w:rPr>
              <w:t>Eigenaar</w:t>
            </w:r>
          </w:p>
        </w:tc>
        <w:tc>
          <w:tcPr>
            <w:tcW w:w="3545" w:type="dxa"/>
            <w:tcBorders>
              <w:top w:val="nil"/>
              <w:left w:val="nil"/>
              <w:bottom w:val="single" w:sz="4" w:space="0" w:color="auto"/>
              <w:right w:val="single" w:sz="4" w:space="0" w:color="auto"/>
            </w:tcBorders>
            <w:shd w:val="clear" w:color="000000" w:fill="B4C6E7"/>
            <w:vAlign w:val="center"/>
            <w:hideMark/>
          </w:tcPr>
          <w:p w14:paraId="7196CE16" w14:textId="77777777" w:rsidR="00F76D4B" w:rsidRPr="00633193" w:rsidRDefault="00F76D4B" w:rsidP="00F76D4B">
            <w:pPr>
              <w:rPr>
                <w:rFonts w:ascii="Calibri" w:eastAsia="Times New Roman" w:hAnsi="Calibri" w:cs="Calibri"/>
                <w:b/>
                <w:bCs/>
                <w:i/>
                <w:iCs/>
                <w:color w:val="000000"/>
                <w:sz w:val="20"/>
                <w:szCs w:val="20"/>
                <w:lang w:bidi="ar-SA"/>
              </w:rPr>
            </w:pPr>
            <w:r w:rsidRPr="00633193">
              <w:rPr>
                <w:rFonts w:ascii="Calibri" w:eastAsia="Times New Roman" w:hAnsi="Calibri" w:cs="Calibri"/>
                <w:b/>
                <w:bCs/>
                <w:i/>
                <w:iCs/>
                <w:color w:val="000000"/>
                <w:sz w:val="20"/>
                <w:szCs w:val="20"/>
                <w:lang w:bidi="ar-SA"/>
              </w:rPr>
              <w:t>Notities</w:t>
            </w:r>
          </w:p>
        </w:tc>
        <w:tc>
          <w:tcPr>
            <w:tcW w:w="146" w:type="dxa"/>
            <w:vAlign w:val="center"/>
            <w:hideMark/>
          </w:tcPr>
          <w:p w14:paraId="416D0E30" w14:textId="77777777" w:rsidR="00F76D4B" w:rsidRPr="00633193" w:rsidRDefault="00F76D4B" w:rsidP="00F76D4B">
            <w:pPr>
              <w:rPr>
                <w:rFonts w:ascii="Times New Roman" w:eastAsia="Times New Roman" w:hAnsi="Times New Roman" w:cs="Times New Roman"/>
                <w:sz w:val="20"/>
                <w:szCs w:val="20"/>
                <w:lang w:bidi="ar-SA"/>
              </w:rPr>
            </w:pPr>
          </w:p>
        </w:tc>
      </w:tr>
      <w:tr w:rsidR="00F76D4B" w:rsidRPr="00633193" w14:paraId="37180F0B" w14:textId="77777777" w:rsidTr="00F76D4B">
        <w:trPr>
          <w:trHeight w:val="600"/>
        </w:trPr>
        <w:tc>
          <w:tcPr>
            <w:tcW w:w="2501" w:type="dxa"/>
            <w:tcBorders>
              <w:top w:val="nil"/>
              <w:left w:val="single" w:sz="4" w:space="0" w:color="auto"/>
              <w:bottom w:val="nil"/>
              <w:right w:val="single" w:sz="4" w:space="0" w:color="auto"/>
            </w:tcBorders>
            <w:shd w:val="clear" w:color="auto" w:fill="auto"/>
            <w:vAlign w:val="center"/>
            <w:hideMark/>
          </w:tcPr>
          <w:p w14:paraId="40A0DF53"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6824" w:type="dxa"/>
            <w:tcBorders>
              <w:top w:val="nil"/>
              <w:left w:val="nil"/>
              <w:bottom w:val="nil"/>
              <w:right w:val="single" w:sz="4" w:space="0" w:color="auto"/>
            </w:tcBorders>
            <w:shd w:val="clear" w:color="auto" w:fill="auto"/>
            <w:vAlign w:val="center"/>
            <w:hideMark/>
          </w:tcPr>
          <w:p w14:paraId="76A4506F" w14:textId="77777777" w:rsidR="00F76D4B" w:rsidRPr="00633193" w:rsidRDefault="00F76D4B" w:rsidP="00F76D4B">
            <w:pPr>
              <w:ind w:firstLineChars="200" w:firstLine="400"/>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5.1</w:t>
            </w:r>
            <w:r w:rsidRPr="00633193">
              <w:rPr>
                <w:rFonts w:ascii="Times New Roman" w:eastAsia="Times New Roman" w:hAnsi="Times New Roman" w:cs="Times New Roman"/>
                <w:color w:val="000000"/>
                <w:sz w:val="14"/>
                <w:szCs w:val="14"/>
                <w:lang w:bidi="ar-SA"/>
              </w:rPr>
              <w:t xml:space="preserve">   </w:t>
            </w:r>
            <w:r w:rsidRPr="00633193">
              <w:rPr>
                <w:rFonts w:ascii="Calibri" w:eastAsia="Times New Roman" w:hAnsi="Calibri" w:cs="Calibri"/>
                <w:color w:val="000000"/>
                <w:sz w:val="20"/>
                <w:szCs w:val="20"/>
                <w:lang w:bidi="ar-SA"/>
              </w:rPr>
              <w:t xml:space="preserve">Neem beslissingen op basis van de bevindingen van het Incident response team </w:t>
            </w:r>
          </w:p>
        </w:tc>
        <w:tc>
          <w:tcPr>
            <w:tcW w:w="1703" w:type="dxa"/>
            <w:vMerge w:val="restart"/>
            <w:tcBorders>
              <w:top w:val="nil"/>
              <w:left w:val="single" w:sz="4" w:space="0" w:color="auto"/>
              <w:bottom w:val="nil"/>
              <w:right w:val="nil"/>
            </w:tcBorders>
            <w:shd w:val="clear" w:color="auto" w:fill="auto"/>
            <w:vAlign w:val="center"/>
            <w:hideMark/>
          </w:tcPr>
          <w:p w14:paraId="18AEB800" w14:textId="77777777" w:rsidR="00F76D4B" w:rsidRPr="00633193" w:rsidRDefault="00F76D4B" w:rsidP="00F76D4B">
            <w:pPr>
              <w:jc w:val="center"/>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Management</w:t>
            </w:r>
          </w:p>
        </w:tc>
        <w:tc>
          <w:tcPr>
            <w:tcW w:w="3545" w:type="dxa"/>
            <w:tcBorders>
              <w:top w:val="nil"/>
              <w:left w:val="nil"/>
              <w:bottom w:val="nil"/>
              <w:right w:val="single" w:sz="8" w:space="0" w:color="auto"/>
            </w:tcBorders>
            <w:shd w:val="clear" w:color="auto" w:fill="auto"/>
            <w:vAlign w:val="center"/>
            <w:hideMark/>
          </w:tcPr>
          <w:p w14:paraId="01D58D47"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146" w:type="dxa"/>
            <w:vAlign w:val="center"/>
            <w:hideMark/>
          </w:tcPr>
          <w:p w14:paraId="789995E3" w14:textId="77777777" w:rsidR="00F76D4B" w:rsidRPr="00633193" w:rsidRDefault="00F76D4B" w:rsidP="00F76D4B">
            <w:pPr>
              <w:rPr>
                <w:rFonts w:ascii="Times New Roman" w:eastAsia="Times New Roman" w:hAnsi="Times New Roman" w:cs="Times New Roman"/>
                <w:sz w:val="20"/>
                <w:szCs w:val="20"/>
                <w:lang w:bidi="ar-SA"/>
              </w:rPr>
            </w:pPr>
          </w:p>
        </w:tc>
      </w:tr>
      <w:tr w:rsidR="00F76D4B" w:rsidRPr="00633193" w14:paraId="21C83394" w14:textId="77777777" w:rsidTr="00F76D4B">
        <w:trPr>
          <w:trHeight w:val="600"/>
        </w:trPr>
        <w:tc>
          <w:tcPr>
            <w:tcW w:w="2501" w:type="dxa"/>
            <w:tcBorders>
              <w:top w:val="nil"/>
              <w:left w:val="single" w:sz="4" w:space="0" w:color="auto"/>
              <w:bottom w:val="nil"/>
              <w:right w:val="single" w:sz="4" w:space="0" w:color="auto"/>
            </w:tcBorders>
            <w:shd w:val="clear" w:color="auto" w:fill="auto"/>
            <w:vAlign w:val="center"/>
            <w:hideMark/>
          </w:tcPr>
          <w:p w14:paraId="3105E0DB"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6824" w:type="dxa"/>
            <w:tcBorders>
              <w:top w:val="nil"/>
              <w:left w:val="nil"/>
              <w:bottom w:val="nil"/>
              <w:right w:val="single" w:sz="4" w:space="0" w:color="auto"/>
            </w:tcBorders>
            <w:shd w:val="clear" w:color="auto" w:fill="auto"/>
            <w:vAlign w:val="center"/>
            <w:hideMark/>
          </w:tcPr>
          <w:p w14:paraId="498FEC74" w14:textId="77777777" w:rsidR="00F76D4B" w:rsidRPr="00633193" w:rsidRDefault="00F76D4B" w:rsidP="00F76D4B">
            <w:pPr>
              <w:ind w:firstLineChars="200" w:firstLine="400"/>
              <w:rPr>
                <w:rFonts w:ascii="Calibri" w:eastAsia="Times New Roman" w:hAnsi="Calibri" w:cs="Calibri"/>
                <w:color w:val="000000"/>
                <w:sz w:val="20"/>
                <w:szCs w:val="20"/>
                <w:lang w:bidi="ar-SA"/>
              </w:rPr>
            </w:pPr>
            <w:bookmarkStart w:id="120" w:name="RANGE!C115"/>
            <w:r w:rsidRPr="00633193">
              <w:rPr>
                <w:rFonts w:ascii="Calibri" w:eastAsia="Times New Roman" w:hAnsi="Calibri" w:cs="Calibri"/>
                <w:color w:val="000000"/>
                <w:sz w:val="20"/>
                <w:szCs w:val="20"/>
                <w:lang w:bidi="ar-SA"/>
              </w:rPr>
              <w:t>-    Geeft de mate van risico blootstelling de noodzaak tot het informeren van getroffenen?</w:t>
            </w:r>
            <w:bookmarkEnd w:id="120"/>
          </w:p>
        </w:tc>
        <w:tc>
          <w:tcPr>
            <w:tcW w:w="1703" w:type="dxa"/>
            <w:vMerge/>
            <w:tcBorders>
              <w:top w:val="nil"/>
              <w:left w:val="single" w:sz="4" w:space="0" w:color="auto"/>
              <w:bottom w:val="nil"/>
              <w:right w:val="nil"/>
            </w:tcBorders>
            <w:vAlign w:val="center"/>
            <w:hideMark/>
          </w:tcPr>
          <w:p w14:paraId="316EEF24" w14:textId="77777777" w:rsidR="00F76D4B" w:rsidRPr="00633193" w:rsidRDefault="00F76D4B" w:rsidP="00F76D4B">
            <w:pPr>
              <w:rPr>
                <w:rFonts w:ascii="Calibri" w:eastAsia="Times New Roman" w:hAnsi="Calibri" w:cs="Calibri"/>
                <w:color w:val="000000"/>
                <w:sz w:val="20"/>
                <w:szCs w:val="20"/>
                <w:lang w:bidi="ar-SA"/>
              </w:rPr>
            </w:pPr>
          </w:p>
        </w:tc>
        <w:tc>
          <w:tcPr>
            <w:tcW w:w="3545" w:type="dxa"/>
            <w:tcBorders>
              <w:top w:val="nil"/>
              <w:left w:val="nil"/>
              <w:bottom w:val="nil"/>
              <w:right w:val="single" w:sz="8" w:space="0" w:color="auto"/>
            </w:tcBorders>
            <w:shd w:val="clear" w:color="auto" w:fill="auto"/>
            <w:vAlign w:val="center"/>
            <w:hideMark/>
          </w:tcPr>
          <w:p w14:paraId="07D8F91F" w14:textId="77777777" w:rsidR="00F76D4B" w:rsidRPr="00633193" w:rsidRDefault="00F76D4B" w:rsidP="00F76D4B">
            <w:pPr>
              <w:rPr>
                <w:rFonts w:ascii="Calibri" w:eastAsia="Times New Roman" w:hAnsi="Calibri" w:cs="Calibri"/>
                <w:i/>
                <w:iCs/>
                <w:color w:val="000000"/>
                <w:sz w:val="20"/>
                <w:szCs w:val="20"/>
                <w:lang w:bidi="ar-SA"/>
              </w:rPr>
            </w:pPr>
            <w:r w:rsidRPr="00633193">
              <w:rPr>
                <w:rFonts w:ascii="Calibri" w:eastAsia="Times New Roman" w:hAnsi="Calibri" w:cs="Calibri"/>
                <w:i/>
                <w:iCs/>
                <w:color w:val="000000"/>
                <w:sz w:val="20"/>
                <w:szCs w:val="20"/>
                <w:lang w:bidi="ar-SA"/>
              </w:rPr>
              <w:t>Bijvoorbeeld bij niet versleutelde persoonsgegevens die gelekt zijn.</w:t>
            </w:r>
          </w:p>
        </w:tc>
        <w:tc>
          <w:tcPr>
            <w:tcW w:w="146" w:type="dxa"/>
            <w:vAlign w:val="center"/>
            <w:hideMark/>
          </w:tcPr>
          <w:p w14:paraId="29D9C0DA" w14:textId="77777777" w:rsidR="00F76D4B" w:rsidRPr="00633193" w:rsidRDefault="00F76D4B" w:rsidP="00F76D4B">
            <w:pPr>
              <w:rPr>
                <w:rFonts w:ascii="Times New Roman" w:eastAsia="Times New Roman" w:hAnsi="Times New Roman" w:cs="Times New Roman"/>
                <w:sz w:val="20"/>
                <w:szCs w:val="20"/>
                <w:lang w:bidi="ar-SA"/>
              </w:rPr>
            </w:pPr>
          </w:p>
        </w:tc>
      </w:tr>
      <w:tr w:rsidR="00F76D4B" w:rsidRPr="00633193" w14:paraId="34433223" w14:textId="77777777" w:rsidTr="00F76D4B">
        <w:trPr>
          <w:trHeight w:val="320"/>
        </w:trPr>
        <w:tc>
          <w:tcPr>
            <w:tcW w:w="2501" w:type="dxa"/>
            <w:tcBorders>
              <w:top w:val="nil"/>
              <w:left w:val="single" w:sz="4" w:space="0" w:color="auto"/>
              <w:bottom w:val="nil"/>
              <w:right w:val="single" w:sz="4" w:space="0" w:color="auto"/>
            </w:tcBorders>
            <w:shd w:val="clear" w:color="auto" w:fill="auto"/>
            <w:vAlign w:val="center"/>
            <w:hideMark/>
          </w:tcPr>
          <w:p w14:paraId="186F7A14"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6824" w:type="dxa"/>
            <w:tcBorders>
              <w:top w:val="nil"/>
              <w:left w:val="nil"/>
              <w:bottom w:val="nil"/>
              <w:right w:val="single" w:sz="4" w:space="0" w:color="auto"/>
            </w:tcBorders>
            <w:shd w:val="clear" w:color="auto" w:fill="auto"/>
            <w:vAlign w:val="center"/>
            <w:hideMark/>
          </w:tcPr>
          <w:p w14:paraId="07AB056B" w14:textId="77777777" w:rsidR="00F76D4B" w:rsidRPr="00633193" w:rsidRDefault="00F76D4B" w:rsidP="00F76D4B">
            <w:pPr>
              <w:ind w:firstLineChars="400" w:firstLine="640"/>
              <w:rPr>
                <w:rFonts w:ascii="Courier New" w:eastAsia="Times New Roman" w:hAnsi="Courier New" w:cs="Courier New"/>
                <w:color w:val="000000"/>
                <w:sz w:val="16"/>
                <w:szCs w:val="16"/>
                <w:lang w:bidi="ar-SA"/>
              </w:rPr>
            </w:pPr>
            <w:r w:rsidRPr="00633193">
              <w:rPr>
                <w:rFonts w:ascii="Courier New" w:eastAsia="Times New Roman" w:hAnsi="Courier New" w:cs="Courier New"/>
                <w:color w:val="000000"/>
                <w:sz w:val="16"/>
                <w:szCs w:val="16"/>
                <w:lang w:bidi="ar-SA"/>
              </w:rPr>
              <w:t>-</w:t>
            </w:r>
            <w:r w:rsidRPr="00633193">
              <w:rPr>
                <w:rFonts w:ascii="Times New Roman" w:eastAsia="Times New Roman" w:hAnsi="Times New Roman" w:cs="Times New Roman"/>
                <w:color w:val="000000"/>
                <w:sz w:val="14"/>
                <w:szCs w:val="14"/>
                <w:lang w:bidi="ar-SA"/>
              </w:rPr>
              <w:t xml:space="preserve">    </w:t>
            </w:r>
            <w:r w:rsidRPr="00633193">
              <w:rPr>
                <w:rFonts w:ascii="Calibri" w:eastAsia="Times New Roman" w:hAnsi="Calibri" w:cs="Calibri"/>
                <w:color w:val="000000"/>
                <w:sz w:val="20"/>
                <w:szCs w:val="20"/>
                <w:lang w:bidi="ar-SA"/>
              </w:rPr>
              <w:t>Zo ja,</w:t>
            </w:r>
          </w:p>
        </w:tc>
        <w:tc>
          <w:tcPr>
            <w:tcW w:w="1703" w:type="dxa"/>
            <w:vMerge/>
            <w:tcBorders>
              <w:top w:val="nil"/>
              <w:left w:val="single" w:sz="4" w:space="0" w:color="auto"/>
              <w:bottom w:val="nil"/>
              <w:right w:val="nil"/>
            </w:tcBorders>
            <w:vAlign w:val="center"/>
            <w:hideMark/>
          </w:tcPr>
          <w:p w14:paraId="46FB9D88" w14:textId="77777777" w:rsidR="00F76D4B" w:rsidRPr="00633193" w:rsidRDefault="00F76D4B" w:rsidP="00F76D4B">
            <w:pPr>
              <w:rPr>
                <w:rFonts w:ascii="Calibri" w:eastAsia="Times New Roman" w:hAnsi="Calibri" w:cs="Calibri"/>
                <w:color w:val="000000"/>
                <w:sz w:val="20"/>
                <w:szCs w:val="20"/>
                <w:lang w:bidi="ar-SA"/>
              </w:rPr>
            </w:pPr>
          </w:p>
        </w:tc>
        <w:tc>
          <w:tcPr>
            <w:tcW w:w="3545" w:type="dxa"/>
            <w:tcBorders>
              <w:top w:val="nil"/>
              <w:left w:val="nil"/>
              <w:bottom w:val="nil"/>
              <w:right w:val="single" w:sz="8" w:space="0" w:color="auto"/>
            </w:tcBorders>
            <w:shd w:val="clear" w:color="auto" w:fill="auto"/>
            <w:vAlign w:val="center"/>
            <w:hideMark/>
          </w:tcPr>
          <w:p w14:paraId="3DD74512"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146" w:type="dxa"/>
            <w:vAlign w:val="center"/>
            <w:hideMark/>
          </w:tcPr>
          <w:p w14:paraId="06819524" w14:textId="77777777" w:rsidR="00F76D4B" w:rsidRPr="00633193" w:rsidRDefault="00F76D4B" w:rsidP="00F76D4B">
            <w:pPr>
              <w:rPr>
                <w:rFonts w:ascii="Times New Roman" w:eastAsia="Times New Roman" w:hAnsi="Times New Roman" w:cs="Times New Roman"/>
                <w:sz w:val="20"/>
                <w:szCs w:val="20"/>
                <w:lang w:bidi="ar-SA"/>
              </w:rPr>
            </w:pPr>
          </w:p>
        </w:tc>
      </w:tr>
      <w:tr w:rsidR="00F76D4B" w:rsidRPr="00633193" w14:paraId="5AE6B7D2" w14:textId="77777777" w:rsidTr="00F76D4B">
        <w:trPr>
          <w:trHeight w:val="600"/>
        </w:trPr>
        <w:tc>
          <w:tcPr>
            <w:tcW w:w="2501" w:type="dxa"/>
            <w:tcBorders>
              <w:top w:val="nil"/>
              <w:left w:val="single" w:sz="4" w:space="0" w:color="auto"/>
              <w:bottom w:val="nil"/>
              <w:right w:val="single" w:sz="4" w:space="0" w:color="auto"/>
            </w:tcBorders>
            <w:shd w:val="clear" w:color="auto" w:fill="auto"/>
            <w:vAlign w:val="center"/>
            <w:hideMark/>
          </w:tcPr>
          <w:p w14:paraId="10E73B10"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6824" w:type="dxa"/>
            <w:tcBorders>
              <w:top w:val="nil"/>
              <w:left w:val="nil"/>
              <w:bottom w:val="nil"/>
              <w:right w:val="single" w:sz="4" w:space="0" w:color="auto"/>
            </w:tcBorders>
            <w:shd w:val="clear" w:color="auto" w:fill="auto"/>
            <w:vAlign w:val="center"/>
            <w:hideMark/>
          </w:tcPr>
          <w:p w14:paraId="11D1A032" w14:textId="77777777" w:rsidR="00F76D4B" w:rsidRPr="00633193" w:rsidRDefault="00F76D4B" w:rsidP="00F76D4B">
            <w:pPr>
              <w:ind w:firstLineChars="600" w:firstLine="960"/>
              <w:rPr>
                <w:rFonts w:ascii="Symbol" w:eastAsia="Times New Roman" w:hAnsi="Symbol" w:cs="Calibri"/>
                <w:color w:val="000000"/>
                <w:sz w:val="16"/>
                <w:szCs w:val="16"/>
                <w:lang w:bidi="ar-SA"/>
              </w:rPr>
            </w:pPr>
            <w:r w:rsidRPr="00633193">
              <w:rPr>
                <w:rFonts w:ascii="Symbol" w:eastAsia="Times New Roman" w:hAnsi="Symbol" w:cs="Calibri"/>
                <w:color w:val="000000"/>
                <w:sz w:val="16"/>
                <w:szCs w:val="16"/>
                <w:lang w:bidi="ar-SA"/>
              </w:rPr>
              <w:t>·</w:t>
            </w:r>
            <w:r w:rsidRPr="00633193">
              <w:rPr>
                <w:rFonts w:ascii="Times New Roman" w:eastAsia="Times New Roman" w:hAnsi="Times New Roman" w:cs="Times New Roman"/>
                <w:color w:val="000000"/>
                <w:sz w:val="14"/>
                <w:szCs w:val="14"/>
                <w:lang w:bidi="ar-SA"/>
              </w:rPr>
              <w:t xml:space="preserve">       </w:t>
            </w:r>
            <w:r w:rsidRPr="00633193">
              <w:rPr>
                <w:rFonts w:ascii="Calibri" w:eastAsia="Times New Roman" w:hAnsi="Calibri" w:cs="Calibri"/>
                <w:color w:val="000000"/>
                <w:sz w:val="20"/>
                <w:szCs w:val="20"/>
                <w:lang w:bidi="ar-SA"/>
              </w:rPr>
              <w:t>Indien van toepassing, is het de taak van rechtshandhaving om de betrokken partijen te infomeren?</w:t>
            </w:r>
          </w:p>
        </w:tc>
        <w:tc>
          <w:tcPr>
            <w:tcW w:w="1703" w:type="dxa"/>
            <w:vMerge/>
            <w:tcBorders>
              <w:top w:val="nil"/>
              <w:left w:val="single" w:sz="4" w:space="0" w:color="auto"/>
              <w:bottom w:val="nil"/>
              <w:right w:val="nil"/>
            </w:tcBorders>
            <w:vAlign w:val="center"/>
            <w:hideMark/>
          </w:tcPr>
          <w:p w14:paraId="31FB474D" w14:textId="77777777" w:rsidR="00F76D4B" w:rsidRPr="00633193" w:rsidRDefault="00F76D4B" w:rsidP="00F76D4B">
            <w:pPr>
              <w:rPr>
                <w:rFonts w:ascii="Calibri" w:eastAsia="Times New Roman" w:hAnsi="Calibri" w:cs="Calibri"/>
                <w:color w:val="000000"/>
                <w:sz w:val="20"/>
                <w:szCs w:val="20"/>
                <w:lang w:bidi="ar-SA"/>
              </w:rPr>
            </w:pPr>
          </w:p>
        </w:tc>
        <w:tc>
          <w:tcPr>
            <w:tcW w:w="3545" w:type="dxa"/>
            <w:tcBorders>
              <w:top w:val="nil"/>
              <w:left w:val="nil"/>
              <w:bottom w:val="nil"/>
              <w:right w:val="single" w:sz="8" w:space="0" w:color="auto"/>
            </w:tcBorders>
            <w:shd w:val="clear" w:color="auto" w:fill="auto"/>
            <w:vAlign w:val="center"/>
            <w:hideMark/>
          </w:tcPr>
          <w:p w14:paraId="0FEB241A"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146" w:type="dxa"/>
            <w:vAlign w:val="center"/>
            <w:hideMark/>
          </w:tcPr>
          <w:p w14:paraId="4AD4A5BA" w14:textId="77777777" w:rsidR="00F76D4B" w:rsidRPr="00633193" w:rsidRDefault="00F76D4B" w:rsidP="00F76D4B">
            <w:pPr>
              <w:rPr>
                <w:rFonts w:ascii="Times New Roman" w:eastAsia="Times New Roman" w:hAnsi="Times New Roman" w:cs="Times New Roman"/>
                <w:sz w:val="20"/>
                <w:szCs w:val="20"/>
                <w:lang w:bidi="ar-SA"/>
              </w:rPr>
            </w:pPr>
          </w:p>
        </w:tc>
      </w:tr>
      <w:tr w:rsidR="00F76D4B" w:rsidRPr="00633193" w14:paraId="3ADE63A6" w14:textId="77777777" w:rsidTr="00F76D4B">
        <w:trPr>
          <w:trHeight w:val="320"/>
        </w:trPr>
        <w:tc>
          <w:tcPr>
            <w:tcW w:w="2501" w:type="dxa"/>
            <w:tcBorders>
              <w:top w:val="nil"/>
              <w:left w:val="single" w:sz="4" w:space="0" w:color="auto"/>
              <w:bottom w:val="nil"/>
              <w:right w:val="single" w:sz="4" w:space="0" w:color="auto"/>
            </w:tcBorders>
            <w:shd w:val="clear" w:color="auto" w:fill="auto"/>
            <w:vAlign w:val="center"/>
            <w:hideMark/>
          </w:tcPr>
          <w:p w14:paraId="6026D8AA"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6824" w:type="dxa"/>
            <w:tcBorders>
              <w:top w:val="nil"/>
              <w:left w:val="nil"/>
              <w:bottom w:val="nil"/>
              <w:right w:val="single" w:sz="4" w:space="0" w:color="auto"/>
            </w:tcBorders>
            <w:shd w:val="clear" w:color="auto" w:fill="auto"/>
            <w:vAlign w:val="center"/>
            <w:hideMark/>
          </w:tcPr>
          <w:p w14:paraId="4D52E8BE" w14:textId="77777777" w:rsidR="00F76D4B" w:rsidRPr="00633193" w:rsidRDefault="00F76D4B" w:rsidP="00F76D4B">
            <w:pPr>
              <w:ind w:firstLineChars="600" w:firstLine="960"/>
              <w:rPr>
                <w:rFonts w:ascii="Symbol" w:eastAsia="Times New Roman" w:hAnsi="Symbol" w:cs="Calibri"/>
                <w:color w:val="000000"/>
                <w:sz w:val="16"/>
                <w:szCs w:val="16"/>
                <w:lang w:bidi="ar-SA"/>
              </w:rPr>
            </w:pPr>
            <w:r w:rsidRPr="00633193">
              <w:rPr>
                <w:rFonts w:ascii="Symbol" w:eastAsia="Times New Roman" w:hAnsi="Symbol" w:cs="Calibri"/>
                <w:color w:val="000000"/>
                <w:sz w:val="16"/>
                <w:szCs w:val="16"/>
                <w:lang w:bidi="ar-SA"/>
              </w:rPr>
              <w:t>·</w:t>
            </w:r>
            <w:r w:rsidRPr="00633193">
              <w:rPr>
                <w:rFonts w:ascii="Times New Roman" w:eastAsia="Times New Roman" w:hAnsi="Times New Roman" w:cs="Times New Roman"/>
                <w:color w:val="000000"/>
                <w:sz w:val="14"/>
                <w:szCs w:val="14"/>
                <w:lang w:bidi="ar-SA"/>
              </w:rPr>
              <w:t xml:space="preserve">       </w:t>
            </w:r>
            <w:r w:rsidRPr="00633193">
              <w:rPr>
                <w:rFonts w:ascii="Calibri" w:eastAsia="Times New Roman" w:hAnsi="Calibri" w:cs="Calibri"/>
                <w:color w:val="000000"/>
                <w:sz w:val="20"/>
                <w:szCs w:val="20"/>
                <w:lang w:bidi="ar-SA"/>
              </w:rPr>
              <w:t>Wie gaat het schrijven uitgeven?</w:t>
            </w:r>
          </w:p>
        </w:tc>
        <w:tc>
          <w:tcPr>
            <w:tcW w:w="1703" w:type="dxa"/>
            <w:vMerge/>
            <w:tcBorders>
              <w:top w:val="nil"/>
              <w:left w:val="single" w:sz="4" w:space="0" w:color="auto"/>
              <w:bottom w:val="nil"/>
              <w:right w:val="nil"/>
            </w:tcBorders>
            <w:vAlign w:val="center"/>
            <w:hideMark/>
          </w:tcPr>
          <w:p w14:paraId="00B7ABF3" w14:textId="77777777" w:rsidR="00F76D4B" w:rsidRPr="00633193" w:rsidRDefault="00F76D4B" w:rsidP="00F76D4B">
            <w:pPr>
              <w:rPr>
                <w:rFonts w:ascii="Calibri" w:eastAsia="Times New Roman" w:hAnsi="Calibri" w:cs="Calibri"/>
                <w:color w:val="000000"/>
                <w:sz w:val="20"/>
                <w:szCs w:val="20"/>
                <w:lang w:bidi="ar-SA"/>
              </w:rPr>
            </w:pPr>
          </w:p>
        </w:tc>
        <w:tc>
          <w:tcPr>
            <w:tcW w:w="3545" w:type="dxa"/>
            <w:tcBorders>
              <w:top w:val="nil"/>
              <w:left w:val="nil"/>
              <w:bottom w:val="nil"/>
              <w:right w:val="single" w:sz="8" w:space="0" w:color="auto"/>
            </w:tcBorders>
            <w:shd w:val="clear" w:color="auto" w:fill="auto"/>
            <w:vAlign w:val="center"/>
            <w:hideMark/>
          </w:tcPr>
          <w:p w14:paraId="214C4479"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146" w:type="dxa"/>
            <w:vAlign w:val="center"/>
            <w:hideMark/>
          </w:tcPr>
          <w:p w14:paraId="05EB9C78" w14:textId="77777777" w:rsidR="00F76D4B" w:rsidRPr="00633193" w:rsidRDefault="00F76D4B" w:rsidP="00F76D4B">
            <w:pPr>
              <w:rPr>
                <w:rFonts w:ascii="Times New Roman" w:eastAsia="Times New Roman" w:hAnsi="Times New Roman" w:cs="Times New Roman"/>
                <w:sz w:val="20"/>
                <w:szCs w:val="20"/>
                <w:lang w:bidi="ar-SA"/>
              </w:rPr>
            </w:pPr>
          </w:p>
        </w:tc>
      </w:tr>
      <w:tr w:rsidR="00F76D4B" w:rsidRPr="00633193" w14:paraId="361033CC" w14:textId="77777777" w:rsidTr="00F76D4B">
        <w:trPr>
          <w:trHeight w:val="900"/>
        </w:trPr>
        <w:tc>
          <w:tcPr>
            <w:tcW w:w="2501" w:type="dxa"/>
            <w:tcBorders>
              <w:top w:val="nil"/>
              <w:left w:val="single" w:sz="4" w:space="0" w:color="auto"/>
              <w:bottom w:val="nil"/>
              <w:right w:val="single" w:sz="4" w:space="0" w:color="auto"/>
            </w:tcBorders>
            <w:shd w:val="clear" w:color="auto" w:fill="auto"/>
            <w:vAlign w:val="center"/>
            <w:hideMark/>
          </w:tcPr>
          <w:p w14:paraId="00A1B468"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6824" w:type="dxa"/>
            <w:tcBorders>
              <w:top w:val="nil"/>
              <w:left w:val="nil"/>
              <w:bottom w:val="nil"/>
              <w:right w:val="single" w:sz="4" w:space="0" w:color="auto"/>
            </w:tcBorders>
            <w:shd w:val="clear" w:color="auto" w:fill="auto"/>
            <w:vAlign w:val="center"/>
            <w:hideMark/>
          </w:tcPr>
          <w:p w14:paraId="5692B486" w14:textId="6E9C8A93" w:rsidR="00F76D4B" w:rsidRPr="00633193" w:rsidRDefault="00F76D4B" w:rsidP="00F76D4B">
            <w:pPr>
              <w:ind w:firstLineChars="600" w:firstLine="960"/>
              <w:rPr>
                <w:rFonts w:ascii="Symbol" w:eastAsia="Times New Roman" w:hAnsi="Symbol" w:cs="Calibri"/>
                <w:color w:val="000000"/>
                <w:sz w:val="16"/>
                <w:szCs w:val="16"/>
                <w:lang w:bidi="ar-SA"/>
              </w:rPr>
            </w:pPr>
            <w:r w:rsidRPr="00633193">
              <w:rPr>
                <w:rFonts w:ascii="Symbol" w:eastAsia="Times New Roman" w:hAnsi="Symbol" w:cs="Calibri"/>
                <w:color w:val="000000"/>
                <w:sz w:val="16"/>
                <w:szCs w:val="16"/>
                <w:lang w:bidi="ar-SA"/>
              </w:rPr>
              <w:t>·</w:t>
            </w:r>
            <w:r w:rsidRPr="00633193">
              <w:rPr>
                <w:rFonts w:ascii="Times New Roman" w:eastAsia="Times New Roman" w:hAnsi="Times New Roman" w:cs="Times New Roman"/>
                <w:color w:val="000000"/>
                <w:sz w:val="14"/>
                <w:szCs w:val="14"/>
                <w:lang w:bidi="ar-SA"/>
              </w:rPr>
              <w:t xml:space="preserve">       </w:t>
            </w:r>
            <w:r w:rsidRPr="00633193">
              <w:rPr>
                <w:rFonts w:ascii="Calibri" w:eastAsia="Times New Roman" w:hAnsi="Calibri" w:cs="Calibri"/>
                <w:color w:val="000000"/>
                <w:sz w:val="20"/>
                <w:szCs w:val="20"/>
                <w:lang w:bidi="ar-SA"/>
              </w:rPr>
              <w:t xml:space="preserve">Wie zal zich bezighouden met het beantwoorden van telefoon en e-mail op vragen van de betrokken personen? Rechtvaardigt het verwachte volume het opzetten of inzetten van een </w:t>
            </w:r>
            <w:r w:rsidR="005D71E9" w:rsidRPr="00633193">
              <w:rPr>
                <w:rFonts w:ascii="Calibri" w:eastAsia="Times New Roman" w:hAnsi="Calibri" w:cs="Calibri"/>
                <w:color w:val="000000"/>
                <w:sz w:val="20"/>
                <w:szCs w:val="20"/>
                <w:lang w:bidi="ar-SA"/>
              </w:rPr>
              <w:t>callcenter</w:t>
            </w:r>
            <w:r w:rsidRPr="00633193">
              <w:rPr>
                <w:rFonts w:ascii="Calibri" w:eastAsia="Times New Roman" w:hAnsi="Calibri" w:cs="Calibri"/>
                <w:color w:val="000000"/>
                <w:sz w:val="20"/>
                <w:szCs w:val="20"/>
                <w:lang w:bidi="ar-SA"/>
              </w:rPr>
              <w:t>?</w:t>
            </w:r>
          </w:p>
        </w:tc>
        <w:tc>
          <w:tcPr>
            <w:tcW w:w="1703" w:type="dxa"/>
            <w:vMerge/>
            <w:tcBorders>
              <w:top w:val="nil"/>
              <w:left w:val="single" w:sz="4" w:space="0" w:color="auto"/>
              <w:bottom w:val="nil"/>
              <w:right w:val="nil"/>
            </w:tcBorders>
            <w:vAlign w:val="center"/>
            <w:hideMark/>
          </w:tcPr>
          <w:p w14:paraId="5524621B" w14:textId="77777777" w:rsidR="00F76D4B" w:rsidRPr="00633193" w:rsidRDefault="00F76D4B" w:rsidP="00F76D4B">
            <w:pPr>
              <w:rPr>
                <w:rFonts w:ascii="Calibri" w:eastAsia="Times New Roman" w:hAnsi="Calibri" w:cs="Calibri"/>
                <w:color w:val="000000"/>
                <w:sz w:val="20"/>
                <w:szCs w:val="20"/>
                <w:lang w:bidi="ar-SA"/>
              </w:rPr>
            </w:pPr>
          </w:p>
        </w:tc>
        <w:tc>
          <w:tcPr>
            <w:tcW w:w="3545" w:type="dxa"/>
            <w:tcBorders>
              <w:top w:val="nil"/>
              <w:left w:val="nil"/>
              <w:bottom w:val="nil"/>
              <w:right w:val="single" w:sz="8" w:space="0" w:color="auto"/>
            </w:tcBorders>
            <w:shd w:val="clear" w:color="auto" w:fill="auto"/>
            <w:vAlign w:val="center"/>
            <w:hideMark/>
          </w:tcPr>
          <w:p w14:paraId="6FD47A8D"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146" w:type="dxa"/>
            <w:vAlign w:val="center"/>
            <w:hideMark/>
          </w:tcPr>
          <w:p w14:paraId="456E5DC5" w14:textId="77777777" w:rsidR="00F76D4B" w:rsidRPr="00633193" w:rsidRDefault="00F76D4B" w:rsidP="00F76D4B">
            <w:pPr>
              <w:rPr>
                <w:rFonts w:ascii="Times New Roman" w:eastAsia="Times New Roman" w:hAnsi="Times New Roman" w:cs="Times New Roman"/>
                <w:sz w:val="20"/>
                <w:szCs w:val="20"/>
                <w:lang w:bidi="ar-SA"/>
              </w:rPr>
            </w:pPr>
          </w:p>
        </w:tc>
      </w:tr>
      <w:tr w:rsidR="00F76D4B" w:rsidRPr="00633193" w14:paraId="069591E2" w14:textId="77777777" w:rsidTr="00F76D4B">
        <w:trPr>
          <w:trHeight w:val="600"/>
        </w:trPr>
        <w:tc>
          <w:tcPr>
            <w:tcW w:w="2501" w:type="dxa"/>
            <w:tcBorders>
              <w:top w:val="nil"/>
              <w:left w:val="single" w:sz="4" w:space="0" w:color="auto"/>
              <w:bottom w:val="nil"/>
              <w:right w:val="single" w:sz="4" w:space="0" w:color="auto"/>
            </w:tcBorders>
            <w:shd w:val="clear" w:color="auto" w:fill="auto"/>
            <w:vAlign w:val="center"/>
            <w:hideMark/>
          </w:tcPr>
          <w:p w14:paraId="269FDBCC"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lastRenderedPageBreak/>
              <w:t> </w:t>
            </w:r>
          </w:p>
        </w:tc>
        <w:tc>
          <w:tcPr>
            <w:tcW w:w="6824" w:type="dxa"/>
            <w:tcBorders>
              <w:top w:val="nil"/>
              <w:left w:val="nil"/>
              <w:bottom w:val="nil"/>
              <w:right w:val="single" w:sz="4" w:space="0" w:color="auto"/>
            </w:tcBorders>
            <w:shd w:val="clear" w:color="auto" w:fill="auto"/>
            <w:vAlign w:val="center"/>
            <w:hideMark/>
          </w:tcPr>
          <w:p w14:paraId="5DBFEDE9" w14:textId="77777777" w:rsidR="00F76D4B" w:rsidRPr="00633193" w:rsidRDefault="00F76D4B" w:rsidP="00F76D4B">
            <w:pPr>
              <w:ind w:firstLineChars="600" w:firstLine="960"/>
              <w:rPr>
                <w:rFonts w:ascii="Symbol" w:eastAsia="Times New Roman" w:hAnsi="Symbol" w:cs="Calibri"/>
                <w:color w:val="000000"/>
                <w:sz w:val="16"/>
                <w:szCs w:val="16"/>
                <w:lang w:bidi="ar-SA"/>
              </w:rPr>
            </w:pPr>
            <w:r w:rsidRPr="00633193">
              <w:rPr>
                <w:rFonts w:ascii="Symbol" w:eastAsia="Times New Roman" w:hAnsi="Symbol" w:cs="Calibri"/>
                <w:color w:val="000000"/>
                <w:sz w:val="16"/>
                <w:szCs w:val="16"/>
                <w:lang w:bidi="ar-SA"/>
              </w:rPr>
              <w:t>·</w:t>
            </w:r>
            <w:r w:rsidRPr="00633193">
              <w:rPr>
                <w:rFonts w:ascii="Times New Roman" w:eastAsia="Times New Roman" w:hAnsi="Times New Roman" w:cs="Times New Roman"/>
                <w:color w:val="000000"/>
                <w:sz w:val="14"/>
                <w:szCs w:val="14"/>
                <w:lang w:bidi="ar-SA"/>
              </w:rPr>
              <w:t xml:space="preserve">       </w:t>
            </w:r>
            <w:r w:rsidRPr="00633193">
              <w:rPr>
                <w:rFonts w:ascii="Calibri" w:eastAsia="Times New Roman" w:hAnsi="Calibri" w:cs="Calibri"/>
                <w:color w:val="000000"/>
                <w:sz w:val="20"/>
                <w:szCs w:val="20"/>
                <w:lang w:bidi="ar-SA"/>
              </w:rPr>
              <w:t>Is het noodzakelijk om een officieel persbericht te plaatsen op de website van de gemeente?</w:t>
            </w:r>
          </w:p>
        </w:tc>
        <w:tc>
          <w:tcPr>
            <w:tcW w:w="1703" w:type="dxa"/>
            <w:vMerge/>
            <w:tcBorders>
              <w:top w:val="nil"/>
              <w:left w:val="single" w:sz="4" w:space="0" w:color="auto"/>
              <w:bottom w:val="nil"/>
              <w:right w:val="nil"/>
            </w:tcBorders>
            <w:vAlign w:val="center"/>
            <w:hideMark/>
          </w:tcPr>
          <w:p w14:paraId="2716E474" w14:textId="77777777" w:rsidR="00F76D4B" w:rsidRPr="00633193" w:rsidRDefault="00F76D4B" w:rsidP="00F76D4B">
            <w:pPr>
              <w:rPr>
                <w:rFonts w:ascii="Calibri" w:eastAsia="Times New Roman" w:hAnsi="Calibri" w:cs="Calibri"/>
                <w:color w:val="000000"/>
                <w:sz w:val="20"/>
                <w:szCs w:val="20"/>
                <w:lang w:bidi="ar-SA"/>
              </w:rPr>
            </w:pPr>
          </w:p>
        </w:tc>
        <w:tc>
          <w:tcPr>
            <w:tcW w:w="3545" w:type="dxa"/>
            <w:tcBorders>
              <w:top w:val="nil"/>
              <w:left w:val="nil"/>
              <w:bottom w:val="nil"/>
              <w:right w:val="single" w:sz="8" w:space="0" w:color="auto"/>
            </w:tcBorders>
            <w:shd w:val="clear" w:color="auto" w:fill="auto"/>
            <w:vAlign w:val="center"/>
            <w:hideMark/>
          </w:tcPr>
          <w:p w14:paraId="344703B1"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146" w:type="dxa"/>
            <w:vAlign w:val="center"/>
            <w:hideMark/>
          </w:tcPr>
          <w:p w14:paraId="23657711" w14:textId="77777777" w:rsidR="00F76D4B" w:rsidRPr="00633193" w:rsidRDefault="00F76D4B" w:rsidP="00F76D4B">
            <w:pPr>
              <w:rPr>
                <w:rFonts w:ascii="Times New Roman" w:eastAsia="Times New Roman" w:hAnsi="Times New Roman" w:cs="Times New Roman"/>
                <w:sz w:val="20"/>
                <w:szCs w:val="20"/>
                <w:lang w:bidi="ar-SA"/>
              </w:rPr>
            </w:pPr>
          </w:p>
        </w:tc>
      </w:tr>
      <w:tr w:rsidR="00F76D4B" w:rsidRPr="00633193" w14:paraId="1BF76270" w14:textId="77777777" w:rsidTr="00F76D4B">
        <w:trPr>
          <w:trHeight w:val="600"/>
        </w:trPr>
        <w:tc>
          <w:tcPr>
            <w:tcW w:w="2501" w:type="dxa"/>
            <w:tcBorders>
              <w:top w:val="nil"/>
              <w:left w:val="single" w:sz="4" w:space="0" w:color="auto"/>
              <w:bottom w:val="single" w:sz="4" w:space="0" w:color="auto"/>
              <w:right w:val="single" w:sz="4" w:space="0" w:color="auto"/>
            </w:tcBorders>
            <w:shd w:val="clear" w:color="auto" w:fill="auto"/>
            <w:vAlign w:val="center"/>
            <w:hideMark/>
          </w:tcPr>
          <w:p w14:paraId="330A4240"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6824" w:type="dxa"/>
            <w:tcBorders>
              <w:top w:val="nil"/>
              <w:left w:val="nil"/>
              <w:bottom w:val="single" w:sz="4" w:space="0" w:color="auto"/>
              <w:right w:val="single" w:sz="4" w:space="0" w:color="auto"/>
            </w:tcBorders>
            <w:shd w:val="clear" w:color="auto" w:fill="auto"/>
            <w:vAlign w:val="center"/>
            <w:hideMark/>
          </w:tcPr>
          <w:p w14:paraId="2B9C5F1A" w14:textId="77777777" w:rsidR="00F76D4B" w:rsidRPr="00633193" w:rsidRDefault="00F76D4B" w:rsidP="00F76D4B">
            <w:pPr>
              <w:ind w:firstLineChars="200" w:firstLine="320"/>
              <w:rPr>
                <w:rFonts w:ascii="Courier New" w:eastAsia="Times New Roman" w:hAnsi="Courier New" w:cs="Courier New"/>
                <w:color w:val="000000"/>
                <w:sz w:val="16"/>
                <w:szCs w:val="16"/>
                <w:lang w:bidi="ar-SA"/>
              </w:rPr>
            </w:pPr>
            <w:r w:rsidRPr="00633193">
              <w:rPr>
                <w:rFonts w:ascii="Courier New" w:eastAsia="Times New Roman" w:hAnsi="Courier New" w:cs="Courier New"/>
                <w:color w:val="000000"/>
                <w:sz w:val="16"/>
                <w:szCs w:val="16"/>
                <w:lang w:bidi="ar-SA"/>
              </w:rPr>
              <w:t>-</w:t>
            </w:r>
            <w:r w:rsidRPr="00633193">
              <w:rPr>
                <w:rFonts w:ascii="Times New Roman" w:eastAsia="Times New Roman" w:hAnsi="Times New Roman" w:cs="Times New Roman"/>
                <w:color w:val="000000"/>
                <w:sz w:val="14"/>
                <w:szCs w:val="14"/>
                <w:lang w:bidi="ar-SA"/>
              </w:rPr>
              <w:t xml:space="preserve">    </w:t>
            </w:r>
            <w:r w:rsidRPr="00633193">
              <w:rPr>
                <w:rFonts w:ascii="Calibri" w:eastAsia="Times New Roman" w:hAnsi="Calibri" w:cs="Calibri"/>
                <w:color w:val="000000"/>
                <w:sz w:val="20"/>
                <w:szCs w:val="20"/>
                <w:lang w:bidi="ar-SA"/>
              </w:rPr>
              <w:t>Als er geen kans is geweest op blootstelling van informatie aan buitenstaanders, dan kan eventueel meteen doorgegaan worden naar stap 6.</w:t>
            </w:r>
          </w:p>
        </w:tc>
        <w:tc>
          <w:tcPr>
            <w:tcW w:w="1703" w:type="dxa"/>
            <w:vMerge/>
            <w:tcBorders>
              <w:top w:val="nil"/>
              <w:left w:val="single" w:sz="4" w:space="0" w:color="auto"/>
              <w:bottom w:val="nil"/>
              <w:right w:val="nil"/>
            </w:tcBorders>
            <w:vAlign w:val="center"/>
            <w:hideMark/>
          </w:tcPr>
          <w:p w14:paraId="28F937B9" w14:textId="77777777" w:rsidR="00F76D4B" w:rsidRPr="00633193" w:rsidRDefault="00F76D4B" w:rsidP="00F76D4B">
            <w:pPr>
              <w:rPr>
                <w:rFonts w:ascii="Calibri" w:eastAsia="Times New Roman" w:hAnsi="Calibri" w:cs="Calibri"/>
                <w:color w:val="000000"/>
                <w:sz w:val="20"/>
                <w:szCs w:val="20"/>
                <w:lang w:bidi="ar-SA"/>
              </w:rPr>
            </w:pPr>
          </w:p>
        </w:tc>
        <w:tc>
          <w:tcPr>
            <w:tcW w:w="3545" w:type="dxa"/>
            <w:tcBorders>
              <w:top w:val="nil"/>
              <w:left w:val="nil"/>
              <w:bottom w:val="nil"/>
              <w:right w:val="single" w:sz="8" w:space="0" w:color="auto"/>
            </w:tcBorders>
            <w:shd w:val="clear" w:color="auto" w:fill="auto"/>
            <w:vAlign w:val="center"/>
            <w:hideMark/>
          </w:tcPr>
          <w:p w14:paraId="7BDB6E6C"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146" w:type="dxa"/>
            <w:vAlign w:val="center"/>
            <w:hideMark/>
          </w:tcPr>
          <w:p w14:paraId="2C282A9C" w14:textId="77777777" w:rsidR="00F76D4B" w:rsidRPr="00633193" w:rsidRDefault="00F76D4B" w:rsidP="00F76D4B">
            <w:pPr>
              <w:rPr>
                <w:rFonts w:ascii="Times New Roman" w:eastAsia="Times New Roman" w:hAnsi="Times New Roman" w:cs="Times New Roman"/>
                <w:sz w:val="20"/>
                <w:szCs w:val="20"/>
                <w:lang w:bidi="ar-SA"/>
              </w:rPr>
            </w:pPr>
          </w:p>
        </w:tc>
      </w:tr>
      <w:tr w:rsidR="00F76D4B" w:rsidRPr="00633193" w14:paraId="434EBB7E" w14:textId="77777777" w:rsidTr="00F76D4B">
        <w:trPr>
          <w:trHeight w:val="1580"/>
        </w:trPr>
        <w:tc>
          <w:tcPr>
            <w:tcW w:w="2501" w:type="dxa"/>
            <w:tcBorders>
              <w:top w:val="nil"/>
              <w:left w:val="single" w:sz="4" w:space="0" w:color="auto"/>
              <w:bottom w:val="nil"/>
              <w:right w:val="single" w:sz="4" w:space="0" w:color="auto"/>
            </w:tcBorders>
            <w:shd w:val="clear" w:color="auto" w:fill="auto"/>
            <w:vAlign w:val="center"/>
            <w:hideMark/>
          </w:tcPr>
          <w:p w14:paraId="7C882C44"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6824" w:type="dxa"/>
            <w:tcBorders>
              <w:top w:val="nil"/>
              <w:left w:val="nil"/>
              <w:bottom w:val="nil"/>
              <w:right w:val="single" w:sz="4" w:space="0" w:color="auto"/>
            </w:tcBorders>
            <w:shd w:val="clear" w:color="auto" w:fill="auto"/>
            <w:hideMark/>
          </w:tcPr>
          <w:p w14:paraId="0F1714C8" w14:textId="77777777" w:rsidR="00F76D4B" w:rsidRPr="00633193" w:rsidRDefault="00F76D4B" w:rsidP="00F76D4B">
            <w:pPr>
              <w:ind w:firstLineChars="200" w:firstLine="400"/>
              <w:rPr>
                <w:rFonts w:ascii="Calibri" w:eastAsia="Times New Roman" w:hAnsi="Calibri" w:cs="Calibri"/>
                <w:color w:val="000000"/>
                <w:sz w:val="20"/>
                <w:szCs w:val="20"/>
                <w:lang w:bidi="ar-SA"/>
              </w:rPr>
            </w:pPr>
            <w:bookmarkStart w:id="121" w:name="RANGE!C122"/>
            <w:r w:rsidRPr="00633193">
              <w:rPr>
                <w:rFonts w:ascii="Calibri" w:eastAsia="Times New Roman" w:hAnsi="Calibri" w:cs="Calibri"/>
                <w:color w:val="000000"/>
                <w:sz w:val="20"/>
                <w:szCs w:val="20"/>
                <w:lang w:bidi="ar-SA"/>
              </w:rPr>
              <w:t>5.2   Indien het een incident betreft met persoonsgegevens waarbij een aanzienlijke kans bestaat op ernstige nadelige gevolgen voor de betrokkene dient de toezichthouder onverwijld in kennis gesteld te worden.</w:t>
            </w:r>
            <w:bookmarkEnd w:id="121"/>
          </w:p>
        </w:tc>
        <w:tc>
          <w:tcPr>
            <w:tcW w:w="1703" w:type="dxa"/>
            <w:vMerge w:val="restart"/>
            <w:tcBorders>
              <w:top w:val="single" w:sz="4" w:space="0" w:color="auto"/>
              <w:left w:val="single" w:sz="4" w:space="0" w:color="auto"/>
              <w:bottom w:val="nil"/>
              <w:right w:val="single" w:sz="4" w:space="0" w:color="auto"/>
            </w:tcBorders>
            <w:shd w:val="clear" w:color="auto" w:fill="auto"/>
            <w:vAlign w:val="center"/>
            <w:hideMark/>
          </w:tcPr>
          <w:p w14:paraId="0384FBAD" w14:textId="77777777" w:rsidR="00F76D4B" w:rsidRPr="00633193" w:rsidRDefault="00F76D4B" w:rsidP="00F76D4B">
            <w:pPr>
              <w:jc w:val="center"/>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Management</w:t>
            </w:r>
          </w:p>
        </w:tc>
        <w:tc>
          <w:tcPr>
            <w:tcW w:w="3545" w:type="dxa"/>
            <w:tcBorders>
              <w:top w:val="single" w:sz="4" w:space="0" w:color="auto"/>
              <w:left w:val="nil"/>
              <w:bottom w:val="nil"/>
              <w:right w:val="single" w:sz="4" w:space="0" w:color="auto"/>
            </w:tcBorders>
            <w:shd w:val="clear" w:color="auto" w:fill="auto"/>
            <w:vAlign w:val="bottom"/>
            <w:hideMark/>
          </w:tcPr>
          <w:p w14:paraId="1FB7C61C" w14:textId="77777777" w:rsidR="00F76D4B" w:rsidRPr="00633193" w:rsidRDefault="00F76D4B" w:rsidP="00F76D4B">
            <w:pPr>
              <w:rPr>
                <w:rFonts w:ascii="Calibri" w:eastAsia="Times New Roman" w:hAnsi="Calibri" w:cs="Calibri"/>
                <w:i/>
                <w:iCs/>
                <w:color w:val="000000"/>
                <w:sz w:val="18"/>
                <w:szCs w:val="18"/>
                <w:lang w:bidi="ar-SA"/>
              </w:rPr>
            </w:pPr>
            <w:r w:rsidRPr="00633193">
              <w:rPr>
                <w:rFonts w:ascii="Calibri" w:eastAsia="Times New Roman" w:hAnsi="Calibri" w:cs="Calibri"/>
                <w:i/>
                <w:iCs/>
                <w:color w:val="000000"/>
                <w:sz w:val="18"/>
                <w:szCs w:val="18"/>
                <w:lang w:bidi="ar-SA"/>
              </w:rPr>
              <w:t>[3] Art 43a Wet meldplicht datalekken: De verantwoordelijke stelt het College onverwijld in kennis van een inbreuk op de beveiliging, bedoeld in artikel 13, die leidt tot de aanzienlijke kans op ernstige nadelige gevolgen dan wel ernstige nadelige gevolgen heeft voor de bescherming van persoonsgegevens.</w:t>
            </w:r>
          </w:p>
        </w:tc>
        <w:tc>
          <w:tcPr>
            <w:tcW w:w="146" w:type="dxa"/>
            <w:vAlign w:val="center"/>
            <w:hideMark/>
          </w:tcPr>
          <w:p w14:paraId="6837E4BB" w14:textId="77777777" w:rsidR="00F76D4B" w:rsidRPr="00633193" w:rsidRDefault="00F76D4B" w:rsidP="00F76D4B">
            <w:pPr>
              <w:rPr>
                <w:rFonts w:ascii="Times New Roman" w:eastAsia="Times New Roman" w:hAnsi="Times New Roman" w:cs="Times New Roman"/>
                <w:sz w:val="20"/>
                <w:szCs w:val="20"/>
                <w:lang w:bidi="ar-SA"/>
              </w:rPr>
            </w:pPr>
          </w:p>
        </w:tc>
      </w:tr>
      <w:tr w:rsidR="00F76D4B" w:rsidRPr="00633193" w14:paraId="63D0863B" w14:textId="77777777" w:rsidTr="00F76D4B">
        <w:trPr>
          <w:trHeight w:val="320"/>
        </w:trPr>
        <w:tc>
          <w:tcPr>
            <w:tcW w:w="2501" w:type="dxa"/>
            <w:tcBorders>
              <w:top w:val="nil"/>
              <w:left w:val="single" w:sz="4" w:space="0" w:color="auto"/>
              <w:bottom w:val="nil"/>
              <w:right w:val="single" w:sz="4" w:space="0" w:color="auto"/>
            </w:tcBorders>
            <w:shd w:val="clear" w:color="auto" w:fill="auto"/>
            <w:vAlign w:val="center"/>
            <w:hideMark/>
          </w:tcPr>
          <w:p w14:paraId="3E7B9748"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6824" w:type="dxa"/>
            <w:tcBorders>
              <w:top w:val="nil"/>
              <w:left w:val="nil"/>
              <w:bottom w:val="nil"/>
              <w:right w:val="single" w:sz="4" w:space="0" w:color="auto"/>
            </w:tcBorders>
            <w:shd w:val="clear" w:color="auto" w:fill="auto"/>
            <w:vAlign w:val="center"/>
            <w:hideMark/>
          </w:tcPr>
          <w:p w14:paraId="26677C13" w14:textId="77777777" w:rsidR="00F76D4B" w:rsidRPr="00633193" w:rsidRDefault="00F76D4B" w:rsidP="00F76D4B">
            <w:pPr>
              <w:rPr>
                <w:rFonts w:ascii="Calibri" w:eastAsia="Times New Roman" w:hAnsi="Calibri" w:cs="Calibri"/>
                <w:i/>
                <w:iCs/>
                <w:color w:val="000000"/>
                <w:sz w:val="20"/>
                <w:szCs w:val="20"/>
                <w:lang w:bidi="ar-SA"/>
              </w:rPr>
            </w:pPr>
            <w:r w:rsidRPr="00633193">
              <w:rPr>
                <w:rFonts w:ascii="Calibri" w:eastAsia="Times New Roman" w:hAnsi="Calibri" w:cs="Calibri"/>
                <w:i/>
                <w:iCs/>
                <w:color w:val="000000"/>
                <w:sz w:val="20"/>
                <w:szCs w:val="20"/>
                <w:lang w:bidi="ar-SA"/>
              </w:rPr>
              <w:t>Handleiding:</w:t>
            </w:r>
          </w:p>
        </w:tc>
        <w:tc>
          <w:tcPr>
            <w:tcW w:w="1703" w:type="dxa"/>
            <w:vMerge/>
            <w:tcBorders>
              <w:top w:val="single" w:sz="4" w:space="0" w:color="auto"/>
              <w:left w:val="single" w:sz="4" w:space="0" w:color="auto"/>
              <w:bottom w:val="nil"/>
              <w:right w:val="single" w:sz="4" w:space="0" w:color="auto"/>
            </w:tcBorders>
            <w:vAlign w:val="center"/>
            <w:hideMark/>
          </w:tcPr>
          <w:p w14:paraId="6B0FB35A" w14:textId="77777777" w:rsidR="00F76D4B" w:rsidRPr="00633193" w:rsidRDefault="00F76D4B" w:rsidP="00F76D4B">
            <w:pPr>
              <w:rPr>
                <w:rFonts w:ascii="Calibri" w:eastAsia="Times New Roman" w:hAnsi="Calibri" w:cs="Calibri"/>
                <w:color w:val="000000"/>
                <w:sz w:val="20"/>
                <w:szCs w:val="20"/>
                <w:lang w:bidi="ar-SA"/>
              </w:rPr>
            </w:pPr>
          </w:p>
        </w:tc>
        <w:tc>
          <w:tcPr>
            <w:tcW w:w="3545" w:type="dxa"/>
            <w:tcBorders>
              <w:top w:val="nil"/>
              <w:left w:val="nil"/>
              <w:bottom w:val="nil"/>
              <w:right w:val="single" w:sz="4" w:space="0" w:color="auto"/>
            </w:tcBorders>
            <w:shd w:val="clear" w:color="auto" w:fill="auto"/>
            <w:vAlign w:val="center"/>
            <w:hideMark/>
          </w:tcPr>
          <w:p w14:paraId="5460645A"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146" w:type="dxa"/>
            <w:vAlign w:val="center"/>
            <w:hideMark/>
          </w:tcPr>
          <w:p w14:paraId="10F6B6D3" w14:textId="77777777" w:rsidR="00F76D4B" w:rsidRPr="00633193" w:rsidRDefault="00F76D4B" w:rsidP="00F76D4B">
            <w:pPr>
              <w:rPr>
                <w:rFonts w:ascii="Times New Roman" w:eastAsia="Times New Roman" w:hAnsi="Times New Roman" w:cs="Times New Roman"/>
                <w:sz w:val="20"/>
                <w:szCs w:val="20"/>
                <w:lang w:bidi="ar-SA"/>
              </w:rPr>
            </w:pPr>
          </w:p>
        </w:tc>
      </w:tr>
      <w:tr w:rsidR="00F76D4B" w:rsidRPr="00633193" w14:paraId="169DA2ED" w14:textId="77777777" w:rsidTr="00F76D4B">
        <w:trPr>
          <w:trHeight w:val="2100"/>
        </w:trPr>
        <w:tc>
          <w:tcPr>
            <w:tcW w:w="2501" w:type="dxa"/>
            <w:tcBorders>
              <w:top w:val="nil"/>
              <w:left w:val="single" w:sz="4" w:space="0" w:color="auto"/>
              <w:bottom w:val="nil"/>
              <w:right w:val="single" w:sz="4" w:space="0" w:color="auto"/>
            </w:tcBorders>
            <w:shd w:val="clear" w:color="auto" w:fill="auto"/>
            <w:vAlign w:val="center"/>
            <w:hideMark/>
          </w:tcPr>
          <w:p w14:paraId="51BA6D82"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6824" w:type="dxa"/>
            <w:tcBorders>
              <w:top w:val="nil"/>
              <w:left w:val="nil"/>
              <w:bottom w:val="nil"/>
              <w:right w:val="single" w:sz="4" w:space="0" w:color="auto"/>
            </w:tcBorders>
            <w:shd w:val="clear" w:color="auto" w:fill="auto"/>
            <w:vAlign w:val="center"/>
            <w:hideMark/>
          </w:tcPr>
          <w:p w14:paraId="7807F987" w14:textId="77777777" w:rsidR="00F76D4B" w:rsidRPr="00633193" w:rsidRDefault="00F76D4B" w:rsidP="00F76D4B">
            <w:pPr>
              <w:ind w:firstLineChars="400" w:firstLine="800"/>
              <w:rPr>
                <w:rFonts w:ascii="Calibri" w:eastAsia="Times New Roman" w:hAnsi="Calibri" w:cs="Calibri"/>
                <w:i/>
                <w:iCs/>
                <w:color w:val="000000"/>
                <w:sz w:val="20"/>
                <w:szCs w:val="20"/>
                <w:lang w:bidi="ar-SA"/>
              </w:rPr>
            </w:pPr>
            <w:r w:rsidRPr="00633193">
              <w:rPr>
                <w:rFonts w:ascii="Calibri" w:eastAsia="Times New Roman" w:hAnsi="Calibri" w:cs="Calibri"/>
                <w:i/>
                <w:iCs/>
                <w:color w:val="000000"/>
                <w:sz w:val="20"/>
                <w:szCs w:val="20"/>
                <w:lang w:bidi="ar-SA"/>
              </w:rPr>
              <w:t>a)</w:t>
            </w:r>
            <w:r w:rsidRPr="00633193">
              <w:rPr>
                <w:rFonts w:ascii="Times New Roman" w:eastAsia="Times New Roman" w:hAnsi="Times New Roman" w:cs="Times New Roman"/>
                <w:i/>
                <w:iCs/>
                <w:color w:val="000000"/>
                <w:sz w:val="14"/>
                <w:szCs w:val="14"/>
                <w:lang w:bidi="ar-SA"/>
              </w:rPr>
              <w:t xml:space="preserve">     </w:t>
            </w:r>
            <w:r w:rsidRPr="00633193">
              <w:rPr>
                <w:rFonts w:ascii="Calibri" w:eastAsia="Times New Roman" w:hAnsi="Calibri" w:cs="Calibri"/>
                <w:i/>
                <w:iCs/>
                <w:color w:val="000000"/>
                <w:sz w:val="20"/>
                <w:szCs w:val="20"/>
                <w:lang w:bidi="ar-SA"/>
              </w:rPr>
              <w:t>Degenen die verantwoordelijk zijn voor het nemen van deze beslissingen zal variëren van gemeente tot gemeente, maar meestal is een deel van de ambtenaren geïnformeerd in Sub-stap 1.4. Beslissingen die genomen moeten worden, dienen in overeenstemming te zijn met eerdere beslissingen, tenzij eventuele afwijkingen volledig gerechtvaardigd zijn. Uiteraard moeten voor alle beslissingen de respectievelijke wetten, regelgeving en contractuele verplichtingen worden gevolgd.</w:t>
            </w:r>
          </w:p>
        </w:tc>
        <w:tc>
          <w:tcPr>
            <w:tcW w:w="1703" w:type="dxa"/>
            <w:vMerge/>
            <w:tcBorders>
              <w:top w:val="single" w:sz="4" w:space="0" w:color="auto"/>
              <w:left w:val="single" w:sz="4" w:space="0" w:color="auto"/>
              <w:bottom w:val="nil"/>
              <w:right w:val="single" w:sz="4" w:space="0" w:color="auto"/>
            </w:tcBorders>
            <w:vAlign w:val="center"/>
            <w:hideMark/>
          </w:tcPr>
          <w:p w14:paraId="64FCA00F" w14:textId="77777777" w:rsidR="00F76D4B" w:rsidRPr="00633193" w:rsidRDefault="00F76D4B" w:rsidP="00F76D4B">
            <w:pPr>
              <w:rPr>
                <w:rFonts w:ascii="Calibri" w:eastAsia="Times New Roman" w:hAnsi="Calibri" w:cs="Calibri"/>
                <w:color w:val="000000"/>
                <w:sz w:val="20"/>
                <w:szCs w:val="20"/>
                <w:lang w:bidi="ar-SA"/>
              </w:rPr>
            </w:pPr>
          </w:p>
        </w:tc>
        <w:tc>
          <w:tcPr>
            <w:tcW w:w="3545" w:type="dxa"/>
            <w:tcBorders>
              <w:top w:val="nil"/>
              <w:left w:val="nil"/>
              <w:bottom w:val="nil"/>
              <w:right w:val="single" w:sz="4" w:space="0" w:color="auto"/>
            </w:tcBorders>
            <w:shd w:val="clear" w:color="auto" w:fill="auto"/>
            <w:vAlign w:val="center"/>
            <w:hideMark/>
          </w:tcPr>
          <w:p w14:paraId="4A954E91"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146" w:type="dxa"/>
            <w:vAlign w:val="center"/>
            <w:hideMark/>
          </w:tcPr>
          <w:p w14:paraId="5CF3F8D3" w14:textId="77777777" w:rsidR="00F76D4B" w:rsidRPr="00633193" w:rsidRDefault="00F76D4B" w:rsidP="00F76D4B">
            <w:pPr>
              <w:rPr>
                <w:rFonts w:ascii="Times New Roman" w:eastAsia="Times New Roman" w:hAnsi="Times New Roman" w:cs="Times New Roman"/>
                <w:sz w:val="20"/>
                <w:szCs w:val="20"/>
                <w:lang w:bidi="ar-SA"/>
              </w:rPr>
            </w:pPr>
          </w:p>
        </w:tc>
      </w:tr>
      <w:tr w:rsidR="00F76D4B" w:rsidRPr="00633193" w14:paraId="26032A8C" w14:textId="77777777" w:rsidTr="00F76D4B">
        <w:trPr>
          <w:trHeight w:val="900"/>
        </w:trPr>
        <w:tc>
          <w:tcPr>
            <w:tcW w:w="2501" w:type="dxa"/>
            <w:tcBorders>
              <w:top w:val="nil"/>
              <w:left w:val="single" w:sz="4" w:space="0" w:color="auto"/>
              <w:bottom w:val="nil"/>
              <w:right w:val="single" w:sz="4" w:space="0" w:color="auto"/>
            </w:tcBorders>
            <w:shd w:val="clear" w:color="auto" w:fill="auto"/>
            <w:vAlign w:val="center"/>
            <w:hideMark/>
          </w:tcPr>
          <w:p w14:paraId="388023A2"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6824" w:type="dxa"/>
            <w:tcBorders>
              <w:top w:val="nil"/>
              <w:left w:val="nil"/>
              <w:bottom w:val="nil"/>
              <w:right w:val="single" w:sz="4" w:space="0" w:color="auto"/>
            </w:tcBorders>
            <w:shd w:val="clear" w:color="auto" w:fill="auto"/>
            <w:vAlign w:val="center"/>
            <w:hideMark/>
          </w:tcPr>
          <w:p w14:paraId="26E3C6E9" w14:textId="77777777" w:rsidR="00F76D4B" w:rsidRPr="00633193" w:rsidRDefault="00F76D4B" w:rsidP="00F76D4B">
            <w:pPr>
              <w:ind w:firstLineChars="400" w:firstLine="800"/>
              <w:rPr>
                <w:rFonts w:ascii="Calibri" w:eastAsia="Times New Roman" w:hAnsi="Calibri" w:cs="Calibri"/>
                <w:i/>
                <w:iCs/>
                <w:color w:val="000000"/>
                <w:sz w:val="20"/>
                <w:szCs w:val="20"/>
                <w:lang w:bidi="ar-SA"/>
              </w:rPr>
            </w:pPr>
            <w:r w:rsidRPr="00633193">
              <w:rPr>
                <w:rFonts w:ascii="Calibri" w:eastAsia="Times New Roman" w:hAnsi="Calibri" w:cs="Calibri"/>
                <w:i/>
                <w:iCs/>
                <w:color w:val="000000"/>
                <w:sz w:val="20"/>
                <w:szCs w:val="20"/>
                <w:lang w:bidi="ar-SA"/>
              </w:rPr>
              <w:t>b)</w:t>
            </w:r>
            <w:r w:rsidRPr="00633193">
              <w:rPr>
                <w:rFonts w:ascii="Times New Roman" w:eastAsia="Times New Roman" w:hAnsi="Times New Roman" w:cs="Times New Roman"/>
                <w:i/>
                <w:iCs/>
                <w:color w:val="000000"/>
                <w:sz w:val="14"/>
                <w:szCs w:val="14"/>
                <w:lang w:bidi="ar-SA"/>
              </w:rPr>
              <w:t xml:space="preserve">     </w:t>
            </w:r>
            <w:r w:rsidRPr="00633193">
              <w:rPr>
                <w:rFonts w:ascii="Calibri" w:eastAsia="Times New Roman" w:hAnsi="Calibri" w:cs="Calibri"/>
                <w:i/>
                <w:iCs/>
                <w:color w:val="000000"/>
                <w:sz w:val="20"/>
                <w:szCs w:val="20"/>
                <w:lang w:bidi="ar-SA"/>
              </w:rPr>
              <w:t>Er moet een geschikt communicatiemiddel gekozen worden, passend bij het incident, de hoeveelheid te informeren personen, de mate waarin risico gelopen is en/of informatie gecompromitteerd is.</w:t>
            </w:r>
          </w:p>
        </w:tc>
        <w:tc>
          <w:tcPr>
            <w:tcW w:w="1703" w:type="dxa"/>
            <w:vMerge/>
            <w:tcBorders>
              <w:top w:val="single" w:sz="4" w:space="0" w:color="auto"/>
              <w:left w:val="single" w:sz="4" w:space="0" w:color="auto"/>
              <w:bottom w:val="nil"/>
              <w:right w:val="single" w:sz="4" w:space="0" w:color="auto"/>
            </w:tcBorders>
            <w:vAlign w:val="center"/>
            <w:hideMark/>
          </w:tcPr>
          <w:p w14:paraId="0B528FF2" w14:textId="77777777" w:rsidR="00F76D4B" w:rsidRPr="00633193" w:rsidRDefault="00F76D4B" w:rsidP="00F76D4B">
            <w:pPr>
              <w:rPr>
                <w:rFonts w:ascii="Calibri" w:eastAsia="Times New Roman" w:hAnsi="Calibri" w:cs="Calibri"/>
                <w:color w:val="000000"/>
                <w:sz w:val="20"/>
                <w:szCs w:val="20"/>
                <w:lang w:bidi="ar-SA"/>
              </w:rPr>
            </w:pPr>
          </w:p>
        </w:tc>
        <w:tc>
          <w:tcPr>
            <w:tcW w:w="3545" w:type="dxa"/>
            <w:tcBorders>
              <w:top w:val="nil"/>
              <w:left w:val="nil"/>
              <w:bottom w:val="nil"/>
              <w:right w:val="single" w:sz="4" w:space="0" w:color="auto"/>
            </w:tcBorders>
            <w:shd w:val="clear" w:color="auto" w:fill="auto"/>
            <w:vAlign w:val="center"/>
            <w:hideMark/>
          </w:tcPr>
          <w:p w14:paraId="7968EC56"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146" w:type="dxa"/>
            <w:vAlign w:val="center"/>
            <w:hideMark/>
          </w:tcPr>
          <w:p w14:paraId="493F8CA3" w14:textId="77777777" w:rsidR="00F76D4B" w:rsidRPr="00633193" w:rsidRDefault="00F76D4B" w:rsidP="00F76D4B">
            <w:pPr>
              <w:rPr>
                <w:rFonts w:ascii="Times New Roman" w:eastAsia="Times New Roman" w:hAnsi="Times New Roman" w:cs="Times New Roman"/>
                <w:sz w:val="20"/>
                <w:szCs w:val="20"/>
                <w:lang w:bidi="ar-SA"/>
              </w:rPr>
            </w:pPr>
          </w:p>
        </w:tc>
      </w:tr>
      <w:tr w:rsidR="00F76D4B" w:rsidRPr="00633193" w14:paraId="6325CB3A" w14:textId="77777777" w:rsidTr="00F76D4B">
        <w:trPr>
          <w:trHeight w:val="600"/>
        </w:trPr>
        <w:tc>
          <w:tcPr>
            <w:tcW w:w="2501" w:type="dxa"/>
            <w:tcBorders>
              <w:top w:val="nil"/>
              <w:left w:val="single" w:sz="4" w:space="0" w:color="auto"/>
              <w:bottom w:val="nil"/>
              <w:right w:val="single" w:sz="4" w:space="0" w:color="auto"/>
            </w:tcBorders>
            <w:shd w:val="clear" w:color="auto" w:fill="auto"/>
            <w:vAlign w:val="center"/>
            <w:hideMark/>
          </w:tcPr>
          <w:p w14:paraId="628414D3"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6824" w:type="dxa"/>
            <w:tcBorders>
              <w:top w:val="nil"/>
              <w:left w:val="nil"/>
              <w:bottom w:val="nil"/>
              <w:right w:val="single" w:sz="4" w:space="0" w:color="auto"/>
            </w:tcBorders>
            <w:shd w:val="clear" w:color="auto" w:fill="auto"/>
            <w:vAlign w:val="center"/>
            <w:hideMark/>
          </w:tcPr>
          <w:p w14:paraId="001FC5F0" w14:textId="77777777" w:rsidR="00F76D4B" w:rsidRPr="00633193" w:rsidRDefault="00F76D4B" w:rsidP="00F76D4B">
            <w:pPr>
              <w:ind w:firstLineChars="400" w:firstLine="800"/>
              <w:rPr>
                <w:rFonts w:ascii="Calibri" w:eastAsia="Times New Roman" w:hAnsi="Calibri" w:cs="Calibri"/>
                <w:i/>
                <w:iCs/>
                <w:color w:val="000000"/>
                <w:sz w:val="20"/>
                <w:szCs w:val="20"/>
                <w:lang w:bidi="ar-SA"/>
              </w:rPr>
            </w:pPr>
            <w:r w:rsidRPr="00633193">
              <w:rPr>
                <w:rFonts w:ascii="Calibri" w:eastAsia="Times New Roman" w:hAnsi="Calibri" w:cs="Calibri"/>
                <w:i/>
                <w:iCs/>
                <w:color w:val="000000"/>
                <w:sz w:val="20"/>
                <w:szCs w:val="20"/>
                <w:lang w:bidi="ar-SA"/>
              </w:rPr>
              <w:t>c)</w:t>
            </w:r>
            <w:r w:rsidRPr="00633193">
              <w:rPr>
                <w:rFonts w:ascii="Times New Roman" w:eastAsia="Times New Roman" w:hAnsi="Times New Roman" w:cs="Times New Roman"/>
                <w:i/>
                <w:iCs/>
                <w:color w:val="000000"/>
                <w:sz w:val="14"/>
                <w:szCs w:val="14"/>
                <w:lang w:bidi="ar-SA"/>
              </w:rPr>
              <w:t xml:space="preserve">      </w:t>
            </w:r>
            <w:r w:rsidRPr="00633193">
              <w:rPr>
                <w:rFonts w:ascii="Calibri" w:eastAsia="Times New Roman" w:hAnsi="Calibri" w:cs="Calibri"/>
                <w:i/>
                <w:iCs/>
                <w:color w:val="000000"/>
                <w:sz w:val="20"/>
                <w:szCs w:val="20"/>
                <w:lang w:bidi="ar-SA"/>
              </w:rPr>
              <w:t>Er dient juridisch advies ingewonnen te worden over de positie en aansprakelijkheid van de gemeente bij bepaalde communicatie.</w:t>
            </w:r>
          </w:p>
        </w:tc>
        <w:tc>
          <w:tcPr>
            <w:tcW w:w="1703" w:type="dxa"/>
            <w:vMerge/>
            <w:tcBorders>
              <w:top w:val="single" w:sz="4" w:space="0" w:color="auto"/>
              <w:left w:val="single" w:sz="4" w:space="0" w:color="auto"/>
              <w:bottom w:val="nil"/>
              <w:right w:val="single" w:sz="4" w:space="0" w:color="auto"/>
            </w:tcBorders>
            <w:vAlign w:val="center"/>
            <w:hideMark/>
          </w:tcPr>
          <w:p w14:paraId="5DF92F26" w14:textId="77777777" w:rsidR="00F76D4B" w:rsidRPr="00633193" w:rsidRDefault="00F76D4B" w:rsidP="00F76D4B">
            <w:pPr>
              <w:rPr>
                <w:rFonts w:ascii="Calibri" w:eastAsia="Times New Roman" w:hAnsi="Calibri" w:cs="Calibri"/>
                <w:color w:val="000000"/>
                <w:sz w:val="20"/>
                <w:szCs w:val="20"/>
                <w:lang w:bidi="ar-SA"/>
              </w:rPr>
            </w:pPr>
          </w:p>
        </w:tc>
        <w:tc>
          <w:tcPr>
            <w:tcW w:w="3545" w:type="dxa"/>
            <w:tcBorders>
              <w:top w:val="nil"/>
              <w:left w:val="nil"/>
              <w:bottom w:val="nil"/>
              <w:right w:val="single" w:sz="4" w:space="0" w:color="auto"/>
            </w:tcBorders>
            <w:shd w:val="clear" w:color="auto" w:fill="auto"/>
            <w:vAlign w:val="center"/>
            <w:hideMark/>
          </w:tcPr>
          <w:p w14:paraId="3B92B007"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146" w:type="dxa"/>
            <w:vAlign w:val="center"/>
            <w:hideMark/>
          </w:tcPr>
          <w:p w14:paraId="0577E200" w14:textId="77777777" w:rsidR="00F76D4B" w:rsidRPr="00633193" w:rsidRDefault="00F76D4B" w:rsidP="00F76D4B">
            <w:pPr>
              <w:rPr>
                <w:rFonts w:ascii="Times New Roman" w:eastAsia="Times New Roman" w:hAnsi="Times New Roman" w:cs="Times New Roman"/>
                <w:sz w:val="20"/>
                <w:szCs w:val="20"/>
                <w:lang w:bidi="ar-SA"/>
              </w:rPr>
            </w:pPr>
          </w:p>
        </w:tc>
      </w:tr>
      <w:tr w:rsidR="00F76D4B" w:rsidRPr="00633193" w14:paraId="1D6D9466" w14:textId="77777777" w:rsidTr="00F76D4B">
        <w:trPr>
          <w:trHeight w:val="320"/>
        </w:trPr>
        <w:tc>
          <w:tcPr>
            <w:tcW w:w="2501" w:type="dxa"/>
            <w:tcBorders>
              <w:top w:val="nil"/>
              <w:left w:val="single" w:sz="4" w:space="0" w:color="auto"/>
              <w:bottom w:val="single" w:sz="4" w:space="0" w:color="auto"/>
              <w:right w:val="single" w:sz="4" w:space="0" w:color="auto"/>
            </w:tcBorders>
            <w:shd w:val="clear" w:color="auto" w:fill="auto"/>
            <w:vAlign w:val="center"/>
            <w:hideMark/>
          </w:tcPr>
          <w:p w14:paraId="3BF256DF"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6824" w:type="dxa"/>
            <w:tcBorders>
              <w:top w:val="nil"/>
              <w:left w:val="nil"/>
              <w:bottom w:val="single" w:sz="4" w:space="0" w:color="auto"/>
              <w:right w:val="single" w:sz="4" w:space="0" w:color="auto"/>
            </w:tcBorders>
            <w:shd w:val="clear" w:color="auto" w:fill="auto"/>
            <w:vAlign w:val="center"/>
            <w:hideMark/>
          </w:tcPr>
          <w:p w14:paraId="5AFB8AF1" w14:textId="77777777" w:rsidR="00F76D4B" w:rsidRPr="00633193" w:rsidRDefault="00F76D4B" w:rsidP="00F76D4B">
            <w:pPr>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 </w:t>
            </w:r>
          </w:p>
        </w:tc>
        <w:tc>
          <w:tcPr>
            <w:tcW w:w="1703" w:type="dxa"/>
            <w:tcBorders>
              <w:top w:val="nil"/>
              <w:left w:val="nil"/>
              <w:bottom w:val="single" w:sz="4" w:space="0" w:color="auto"/>
              <w:right w:val="single" w:sz="4" w:space="0" w:color="auto"/>
            </w:tcBorders>
            <w:shd w:val="clear" w:color="auto" w:fill="auto"/>
            <w:vAlign w:val="center"/>
            <w:hideMark/>
          </w:tcPr>
          <w:p w14:paraId="7F0E28E5" w14:textId="77777777" w:rsidR="00F76D4B" w:rsidRPr="00633193" w:rsidRDefault="00F76D4B" w:rsidP="00F76D4B">
            <w:pPr>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 </w:t>
            </w:r>
          </w:p>
        </w:tc>
        <w:tc>
          <w:tcPr>
            <w:tcW w:w="3545" w:type="dxa"/>
            <w:tcBorders>
              <w:top w:val="nil"/>
              <w:left w:val="nil"/>
              <w:bottom w:val="single" w:sz="4" w:space="0" w:color="auto"/>
              <w:right w:val="single" w:sz="4" w:space="0" w:color="auto"/>
            </w:tcBorders>
            <w:shd w:val="clear" w:color="auto" w:fill="auto"/>
            <w:vAlign w:val="center"/>
            <w:hideMark/>
          </w:tcPr>
          <w:p w14:paraId="5D43E83A"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146" w:type="dxa"/>
            <w:vAlign w:val="center"/>
            <w:hideMark/>
          </w:tcPr>
          <w:p w14:paraId="1130EFD6" w14:textId="77777777" w:rsidR="00F76D4B" w:rsidRPr="00633193" w:rsidRDefault="00F76D4B" w:rsidP="00F76D4B">
            <w:pPr>
              <w:rPr>
                <w:rFonts w:ascii="Times New Roman" w:eastAsia="Times New Roman" w:hAnsi="Times New Roman" w:cs="Times New Roman"/>
                <w:sz w:val="20"/>
                <w:szCs w:val="20"/>
                <w:lang w:bidi="ar-SA"/>
              </w:rPr>
            </w:pPr>
          </w:p>
        </w:tc>
      </w:tr>
      <w:tr w:rsidR="00F76D4B" w:rsidRPr="00633193" w14:paraId="472A1DD6" w14:textId="77777777" w:rsidTr="00F76D4B">
        <w:trPr>
          <w:trHeight w:val="320"/>
        </w:trPr>
        <w:tc>
          <w:tcPr>
            <w:tcW w:w="2501" w:type="dxa"/>
            <w:vMerge w:val="restart"/>
            <w:tcBorders>
              <w:top w:val="nil"/>
              <w:left w:val="single" w:sz="4" w:space="0" w:color="auto"/>
              <w:bottom w:val="single" w:sz="4" w:space="0" w:color="000000"/>
              <w:right w:val="single" w:sz="4" w:space="0" w:color="auto"/>
            </w:tcBorders>
            <w:shd w:val="clear" w:color="auto" w:fill="auto"/>
            <w:vAlign w:val="center"/>
            <w:hideMark/>
          </w:tcPr>
          <w:p w14:paraId="0FE2D49D"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6824" w:type="dxa"/>
            <w:tcBorders>
              <w:top w:val="nil"/>
              <w:left w:val="nil"/>
              <w:bottom w:val="nil"/>
              <w:right w:val="single" w:sz="4" w:space="0" w:color="auto"/>
            </w:tcBorders>
            <w:shd w:val="clear" w:color="auto" w:fill="auto"/>
            <w:vAlign w:val="center"/>
            <w:hideMark/>
          </w:tcPr>
          <w:p w14:paraId="0C03506C" w14:textId="77777777" w:rsidR="00F76D4B" w:rsidRPr="00633193" w:rsidRDefault="00F76D4B" w:rsidP="00F76D4B">
            <w:pPr>
              <w:ind w:firstLineChars="200" w:firstLine="400"/>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5.3</w:t>
            </w:r>
            <w:r w:rsidRPr="00633193">
              <w:rPr>
                <w:rFonts w:ascii="Times New Roman" w:eastAsia="Times New Roman" w:hAnsi="Times New Roman" w:cs="Times New Roman"/>
                <w:color w:val="000000"/>
                <w:sz w:val="14"/>
                <w:szCs w:val="14"/>
                <w:lang w:bidi="ar-SA"/>
              </w:rPr>
              <w:t xml:space="preserve">   </w:t>
            </w:r>
            <w:r w:rsidRPr="00633193">
              <w:rPr>
                <w:rFonts w:ascii="Calibri" w:eastAsia="Times New Roman" w:hAnsi="Calibri" w:cs="Calibri"/>
                <w:color w:val="000000"/>
                <w:sz w:val="20"/>
                <w:szCs w:val="20"/>
                <w:lang w:bidi="ar-SA"/>
              </w:rPr>
              <w:t xml:space="preserve">Verzamel de naam en adresgegevens van de getroffenen </w:t>
            </w:r>
          </w:p>
        </w:tc>
        <w:tc>
          <w:tcPr>
            <w:tcW w:w="1703" w:type="dxa"/>
            <w:vMerge w:val="restart"/>
            <w:tcBorders>
              <w:top w:val="nil"/>
              <w:left w:val="single" w:sz="4" w:space="0" w:color="auto"/>
              <w:bottom w:val="single" w:sz="4" w:space="0" w:color="000000"/>
              <w:right w:val="single" w:sz="4" w:space="0" w:color="auto"/>
            </w:tcBorders>
            <w:shd w:val="clear" w:color="auto" w:fill="auto"/>
            <w:vAlign w:val="center"/>
            <w:hideMark/>
          </w:tcPr>
          <w:p w14:paraId="7630FA5A" w14:textId="77777777" w:rsidR="00F76D4B" w:rsidRPr="00633193" w:rsidRDefault="00F76D4B" w:rsidP="00F76D4B">
            <w:pPr>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Afdeling, geadviseerd door de CISO of door het Incident response team</w:t>
            </w:r>
          </w:p>
        </w:tc>
        <w:tc>
          <w:tcPr>
            <w:tcW w:w="3545" w:type="dxa"/>
            <w:tcBorders>
              <w:top w:val="nil"/>
              <w:left w:val="nil"/>
              <w:bottom w:val="nil"/>
              <w:right w:val="single" w:sz="4" w:space="0" w:color="auto"/>
            </w:tcBorders>
            <w:shd w:val="clear" w:color="auto" w:fill="auto"/>
            <w:vAlign w:val="center"/>
            <w:hideMark/>
          </w:tcPr>
          <w:p w14:paraId="50013499"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146" w:type="dxa"/>
            <w:vAlign w:val="center"/>
            <w:hideMark/>
          </w:tcPr>
          <w:p w14:paraId="594BAC9E" w14:textId="77777777" w:rsidR="00F76D4B" w:rsidRPr="00633193" w:rsidRDefault="00F76D4B" w:rsidP="00F76D4B">
            <w:pPr>
              <w:rPr>
                <w:rFonts w:ascii="Times New Roman" w:eastAsia="Times New Roman" w:hAnsi="Times New Roman" w:cs="Times New Roman"/>
                <w:sz w:val="20"/>
                <w:szCs w:val="20"/>
                <w:lang w:bidi="ar-SA"/>
              </w:rPr>
            </w:pPr>
          </w:p>
        </w:tc>
      </w:tr>
      <w:tr w:rsidR="00F76D4B" w:rsidRPr="00633193" w14:paraId="3A066009" w14:textId="77777777" w:rsidTr="00F76D4B">
        <w:trPr>
          <w:trHeight w:val="320"/>
        </w:trPr>
        <w:tc>
          <w:tcPr>
            <w:tcW w:w="2501" w:type="dxa"/>
            <w:vMerge/>
            <w:tcBorders>
              <w:top w:val="nil"/>
              <w:left w:val="single" w:sz="4" w:space="0" w:color="auto"/>
              <w:bottom w:val="single" w:sz="4" w:space="0" w:color="000000"/>
              <w:right w:val="single" w:sz="4" w:space="0" w:color="auto"/>
            </w:tcBorders>
            <w:vAlign w:val="center"/>
            <w:hideMark/>
          </w:tcPr>
          <w:p w14:paraId="35C77EEC" w14:textId="77777777" w:rsidR="00F76D4B" w:rsidRPr="00633193" w:rsidRDefault="00F76D4B" w:rsidP="00F76D4B">
            <w:pPr>
              <w:rPr>
                <w:rFonts w:ascii="Calibri" w:eastAsia="Times New Roman" w:hAnsi="Calibri" w:cs="Calibri"/>
                <w:b/>
                <w:bCs/>
                <w:color w:val="000000"/>
                <w:sz w:val="20"/>
                <w:szCs w:val="20"/>
                <w:lang w:bidi="ar-SA"/>
              </w:rPr>
            </w:pPr>
          </w:p>
        </w:tc>
        <w:tc>
          <w:tcPr>
            <w:tcW w:w="6824" w:type="dxa"/>
            <w:tcBorders>
              <w:top w:val="nil"/>
              <w:left w:val="nil"/>
              <w:bottom w:val="nil"/>
              <w:right w:val="single" w:sz="4" w:space="0" w:color="auto"/>
            </w:tcBorders>
            <w:shd w:val="clear" w:color="auto" w:fill="auto"/>
            <w:vAlign w:val="center"/>
            <w:hideMark/>
          </w:tcPr>
          <w:p w14:paraId="415CF7F4" w14:textId="77777777" w:rsidR="00F76D4B" w:rsidRPr="00633193" w:rsidRDefault="00F76D4B" w:rsidP="00F76D4B">
            <w:pPr>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 </w:t>
            </w:r>
          </w:p>
        </w:tc>
        <w:tc>
          <w:tcPr>
            <w:tcW w:w="1703" w:type="dxa"/>
            <w:vMerge/>
            <w:tcBorders>
              <w:top w:val="nil"/>
              <w:left w:val="single" w:sz="4" w:space="0" w:color="auto"/>
              <w:bottom w:val="single" w:sz="4" w:space="0" w:color="000000"/>
              <w:right w:val="single" w:sz="4" w:space="0" w:color="auto"/>
            </w:tcBorders>
            <w:vAlign w:val="center"/>
            <w:hideMark/>
          </w:tcPr>
          <w:p w14:paraId="26A12BC7" w14:textId="77777777" w:rsidR="00F76D4B" w:rsidRPr="00633193" w:rsidRDefault="00F76D4B" w:rsidP="00F76D4B">
            <w:pPr>
              <w:rPr>
                <w:rFonts w:ascii="Calibri" w:eastAsia="Times New Roman" w:hAnsi="Calibri" w:cs="Calibri"/>
                <w:color w:val="000000"/>
                <w:sz w:val="20"/>
                <w:szCs w:val="20"/>
                <w:lang w:bidi="ar-SA"/>
              </w:rPr>
            </w:pPr>
          </w:p>
        </w:tc>
        <w:tc>
          <w:tcPr>
            <w:tcW w:w="3545" w:type="dxa"/>
            <w:tcBorders>
              <w:top w:val="nil"/>
              <w:left w:val="nil"/>
              <w:bottom w:val="nil"/>
              <w:right w:val="single" w:sz="4" w:space="0" w:color="auto"/>
            </w:tcBorders>
            <w:shd w:val="clear" w:color="auto" w:fill="auto"/>
            <w:vAlign w:val="center"/>
            <w:hideMark/>
          </w:tcPr>
          <w:p w14:paraId="1019267F"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146" w:type="dxa"/>
            <w:vAlign w:val="center"/>
            <w:hideMark/>
          </w:tcPr>
          <w:p w14:paraId="2FE68844" w14:textId="77777777" w:rsidR="00F76D4B" w:rsidRPr="00633193" w:rsidRDefault="00F76D4B" w:rsidP="00F76D4B">
            <w:pPr>
              <w:rPr>
                <w:rFonts w:ascii="Times New Roman" w:eastAsia="Times New Roman" w:hAnsi="Times New Roman" w:cs="Times New Roman"/>
                <w:sz w:val="20"/>
                <w:szCs w:val="20"/>
                <w:lang w:bidi="ar-SA"/>
              </w:rPr>
            </w:pPr>
          </w:p>
        </w:tc>
      </w:tr>
      <w:tr w:rsidR="00F76D4B" w:rsidRPr="00633193" w14:paraId="06FD2B90" w14:textId="77777777" w:rsidTr="00F76D4B">
        <w:trPr>
          <w:trHeight w:val="600"/>
        </w:trPr>
        <w:tc>
          <w:tcPr>
            <w:tcW w:w="2501" w:type="dxa"/>
            <w:vMerge/>
            <w:tcBorders>
              <w:top w:val="nil"/>
              <w:left w:val="single" w:sz="4" w:space="0" w:color="auto"/>
              <w:bottom w:val="single" w:sz="4" w:space="0" w:color="000000"/>
              <w:right w:val="single" w:sz="4" w:space="0" w:color="auto"/>
            </w:tcBorders>
            <w:vAlign w:val="center"/>
            <w:hideMark/>
          </w:tcPr>
          <w:p w14:paraId="219F101D" w14:textId="77777777" w:rsidR="00F76D4B" w:rsidRPr="00633193" w:rsidRDefault="00F76D4B" w:rsidP="00F76D4B">
            <w:pPr>
              <w:rPr>
                <w:rFonts w:ascii="Calibri" w:eastAsia="Times New Roman" w:hAnsi="Calibri" w:cs="Calibri"/>
                <w:b/>
                <w:bCs/>
                <w:color w:val="000000"/>
                <w:sz w:val="20"/>
                <w:szCs w:val="20"/>
                <w:lang w:bidi="ar-SA"/>
              </w:rPr>
            </w:pPr>
          </w:p>
        </w:tc>
        <w:tc>
          <w:tcPr>
            <w:tcW w:w="6824" w:type="dxa"/>
            <w:tcBorders>
              <w:top w:val="nil"/>
              <w:left w:val="nil"/>
              <w:bottom w:val="nil"/>
              <w:right w:val="single" w:sz="4" w:space="0" w:color="auto"/>
            </w:tcBorders>
            <w:shd w:val="clear" w:color="auto" w:fill="auto"/>
            <w:vAlign w:val="center"/>
            <w:hideMark/>
          </w:tcPr>
          <w:p w14:paraId="6E39F004" w14:textId="77777777" w:rsidR="00F76D4B" w:rsidRPr="00633193" w:rsidRDefault="00F76D4B" w:rsidP="00F76D4B">
            <w:pPr>
              <w:rPr>
                <w:rFonts w:ascii="Calibri" w:eastAsia="Times New Roman" w:hAnsi="Calibri" w:cs="Calibri"/>
                <w:i/>
                <w:iCs/>
                <w:color w:val="000000"/>
                <w:sz w:val="20"/>
                <w:szCs w:val="20"/>
                <w:lang w:bidi="ar-SA"/>
              </w:rPr>
            </w:pPr>
            <w:r w:rsidRPr="00633193">
              <w:rPr>
                <w:rFonts w:ascii="Calibri" w:eastAsia="Times New Roman" w:hAnsi="Calibri" w:cs="Calibri"/>
                <w:i/>
                <w:iCs/>
                <w:color w:val="000000"/>
                <w:sz w:val="20"/>
                <w:szCs w:val="20"/>
                <w:lang w:bidi="ar-SA"/>
              </w:rPr>
              <w:t>Handleiding: Dit kan een moeilijk proces zijn als er mensen geraakt zijn waarvan de gemeente geen NAW-gegevens heeft.</w:t>
            </w:r>
          </w:p>
        </w:tc>
        <w:tc>
          <w:tcPr>
            <w:tcW w:w="1703" w:type="dxa"/>
            <w:vMerge/>
            <w:tcBorders>
              <w:top w:val="nil"/>
              <w:left w:val="single" w:sz="4" w:space="0" w:color="auto"/>
              <w:bottom w:val="single" w:sz="4" w:space="0" w:color="000000"/>
              <w:right w:val="single" w:sz="4" w:space="0" w:color="auto"/>
            </w:tcBorders>
            <w:vAlign w:val="center"/>
            <w:hideMark/>
          </w:tcPr>
          <w:p w14:paraId="3FB9AE3B" w14:textId="77777777" w:rsidR="00F76D4B" w:rsidRPr="00633193" w:rsidRDefault="00F76D4B" w:rsidP="00F76D4B">
            <w:pPr>
              <w:rPr>
                <w:rFonts w:ascii="Calibri" w:eastAsia="Times New Roman" w:hAnsi="Calibri" w:cs="Calibri"/>
                <w:color w:val="000000"/>
                <w:sz w:val="20"/>
                <w:szCs w:val="20"/>
                <w:lang w:bidi="ar-SA"/>
              </w:rPr>
            </w:pPr>
          </w:p>
        </w:tc>
        <w:tc>
          <w:tcPr>
            <w:tcW w:w="3545" w:type="dxa"/>
            <w:tcBorders>
              <w:top w:val="nil"/>
              <w:left w:val="nil"/>
              <w:bottom w:val="nil"/>
              <w:right w:val="single" w:sz="4" w:space="0" w:color="auto"/>
            </w:tcBorders>
            <w:shd w:val="clear" w:color="auto" w:fill="auto"/>
            <w:vAlign w:val="center"/>
            <w:hideMark/>
          </w:tcPr>
          <w:p w14:paraId="515DF31C"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146" w:type="dxa"/>
            <w:vAlign w:val="center"/>
            <w:hideMark/>
          </w:tcPr>
          <w:p w14:paraId="1C4465AC" w14:textId="77777777" w:rsidR="00F76D4B" w:rsidRPr="00633193" w:rsidRDefault="00F76D4B" w:rsidP="00F76D4B">
            <w:pPr>
              <w:rPr>
                <w:rFonts w:ascii="Times New Roman" w:eastAsia="Times New Roman" w:hAnsi="Times New Roman" w:cs="Times New Roman"/>
                <w:sz w:val="20"/>
                <w:szCs w:val="20"/>
                <w:lang w:bidi="ar-SA"/>
              </w:rPr>
            </w:pPr>
          </w:p>
        </w:tc>
      </w:tr>
      <w:tr w:rsidR="00F76D4B" w:rsidRPr="00633193" w14:paraId="3FE81B81" w14:textId="77777777" w:rsidTr="00F76D4B">
        <w:trPr>
          <w:trHeight w:val="320"/>
        </w:trPr>
        <w:tc>
          <w:tcPr>
            <w:tcW w:w="2501" w:type="dxa"/>
            <w:vMerge/>
            <w:tcBorders>
              <w:top w:val="nil"/>
              <w:left w:val="single" w:sz="4" w:space="0" w:color="auto"/>
              <w:bottom w:val="single" w:sz="4" w:space="0" w:color="000000"/>
              <w:right w:val="single" w:sz="4" w:space="0" w:color="auto"/>
            </w:tcBorders>
            <w:vAlign w:val="center"/>
            <w:hideMark/>
          </w:tcPr>
          <w:p w14:paraId="397CF001" w14:textId="77777777" w:rsidR="00F76D4B" w:rsidRPr="00633193" w:rsidRDefault="00F76D4B" w:rsidP="00F76D4B">
            <w:pPr>
              <w:rPr>
                <w:rFonts w:ascii="Calibri" w:eastAsia="Times New Roman" w:hAnsi="Calibri" w:cs="Calibri"/>
                <w:b/>
                <w:bCs/>
                <w:color w:val="000000"/>
                <w:sz w:val="20"/>
                <w:szCs w:val="20"/>
                <w:lang w:bidi="ar-SA"/>
              </w:rPr>
            </w:pPr>
          </w:p>
        </w:tc>
        <w:tc>
          <w:tcPr>
            <w:tcW w:w="6824" w:type="dxa"/>
            <w:tcBorders>
              <w:top w:val="nil"/>
              <w:left w:val="nil"/>
              <w:bottom w:val="nil"/>
              <w:right w:val="single" w:sz="4" w:space="0" w:color="auto"/>
            </w:tcBorders>
            <w:shd w:val="clear" w:color="auto" w:fill="auto"/>
            <w:vAlign w:val="center"/>
            <w:hideMark/>
          </w:tcPr>
          <w:p w14:paraId="09103527" w14:textId="77777777" w:rsidR="00F76D4B" w:rsidRPr="00633193" w:rsidRDefault="00F76D4B" w:rsidP="00F76D4B">
            <w:pPr>
              <w:rPr>
                <w:rFonts w:ascii="Calibri" w:eastAsia="Times New Roman" w:hAnsi="Calibri" w:cs="Calibri"/>
                <w:i/>
                <w:iCs/>
                <w:color w:val="000000"/>
                <w:sz w:val="20"/>
                <w:szCs w:val="20"/>
                <w:lang w:bidi="ar-SA"/>
              </w:rPr>
            </w:pPr>
            <w:r w:rsidRPr="00633193">
              <w:rPr>
                <w:rFonts w:ascii="Calibri" w:eastAsia="Times New Roman" w:hAnsi="Calibri" w:cs="Calibri"/>
                <w:i/>
                <w:iCs/>
                <w:color w:val="000000"/>
                <w:sz w:val="20"/>
                <w:szCs w:val="20"/>
                <w:lang w:bidi="ar-SA"/>
              </w:rPr>
              <w:t> </w:t>
            </w:r>
          </w:p>
        </w:tc>
        <w:tc>
          <w:tcPr>
            <w:tcW w:w="1703" w:type="dxa"/>
            <w:vMerge/>
            <w:tcBorders>
              <w:top w:val="nil"/>
              <w:left w:val="single" w:sz="4" w:space="0" w:color="auto"/>
              <w:bottom w:val="single" w:sz="4" w:space="0" w:color="000000"/>
              <w:right w:val="single" w:sz="4" w:space="0" w:color="auto"/>
            </w:tcBorders>
            <w:vAlign w:val="center"/>
            <w:hideMark/>
          </w:tcPr>
          <w:p w14:paraId="4DD3C407" w14:textId="77777777" w:rsidR="00F76D4B" w:rsidRPr="00633193" w:rsidRDefault="00F76D4B" w:rsidP="00F76D4B">
            <w:pPr>
              <w:rPr>
                <w:rFonts w:ascii="Calibri" w:eastAsia="Times New Roman" w:hAnsi="Calibri" w:cs="Calibri"/>
                <w:color w:val="000000"/>
                <w:sz w:val="20"/>
                <w:szCs w:val="20"/>
                <w:lang w:bidi="ar-SA"/>
              </w:rPr>
            </w:pPr>
          </w:p>
        </w:tc>
        <w:tc>
          <w:tcPr>
            <w:tcW w:w="3545" w:type="dxa"/>
            <w:tcBorders>
              <w:top w:val="nil"/>
              <w:left w:val="nil"/>
              <w:bottom w:val="nil"/>
              <w:right w:val="single" w:sz="4" w:space="0" w:color="auto"/>
            </w:tcBorders>
            <w:shd w:val="clear" w:color="auto" w:fill="auto"/>
            <w:vAlign w:val="center"/>
            <w:hideMark/>
          </w:tcPr>
          <w:p w14:paraId="5014167C"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146" w:type="dxa"/>
            <w:vAlign w:val="center"/>
            <w:hideMark/>
          </w:tcPr>
          <w:p w14:paraId="2DAF7A00" w14:textId="77777777" w:rsidR="00F76D4B" w:rsidRPr="00633193" w:rsidRDefault="00F76D4B" w:rsidP="00F76D4B">
            <w:pPr>
              <w:rPr>
                <w:rFonts w:ascii="Times New Roman" w:eastAsia="Times New Roman" w:hAnsi="Times New Roman" w:cs="Times New Roman"/>
                <w:sz w:val="20"/>
                <w:szCs w:val="20"/>
                <w:lang w:bidi="ar-SA"/>
              </w:rPr>
            </w:pPr>
          </w:p>
        </w:tc>
      </w:tr>
      <w:tr w:rsidR="00F76D4B" w:rsidRPr="00633193" w14:paraId="34B2325A" w14:textId="77777777" w:rsidTr="00F76D4B">
        <w:trPr>
          <w:trHeight w:val="600"/>
        </w:trPr>
        <w:tc>
          <w:tcPr>
            <w:tcW w:w="2501" w:type="dxa"/>
            <w:vMerge/>
            <w:tcBorders>
              <w:top w:val="nil"/>
              <w:left w:val="single" w:sz="4" w:space="0" w:color="auto"/>
              <w:bottom w:val="single" w:sz="4" w:space="0" w:color="000000"/>
              <w:right w:val="single" w:sz="4" w:space="0" w:color="auto"/>
            </w:tcBorders>
            <w:vAlign w:val="center"/>
            <w:hideMark/>
          </w:tcPr>
          <w:p w14:paraId="467404F8" w14:textId="77777777" w:rsidR="00F76D4B" w:rsidRPr="00633193" w:rsidRDefault="00F76D4B" w:rsidP="00F76D4B">
            <w:pPr>
              <w:rPr>
                <w:rFonts w:ascii="Calibri" w:eastAsia="Times New Roman" w:hAnsi="Calibri" w:cs="Calibri"/>
                <w:b/>
                <w:bCs/>
                <w:color w:val="000000"/>
                <w:sz w:val="20"/>
                <w:szCs w:val="20"/>
                <w:lang w:bidi="ar-SA"/>
              </w:rPr>
            </w:pPr>
          </w:p>
        </w:tc>
        <w:tc>
          <w:tcPr>
            <w:tcW w:w="6824" w:type="dxa"/>
            <w:tcBorders>
              <w:top w:val="nil"/>
              <w:left w:val="nil"/>
              <w:bottom w:val="nil"/>
              <w:right w:val="single" w:sz="4" w:space="0" w:color="auto"/>
            </w:tcBorders>
            <w:shd w:val="clear" w:color="auto" w:fill="auto"/>
            <w:vAlign w:val="center"/>
            <w:hideMark/>
          </w:tcPr>
          <w:p w14:paraId="6BEF8784" w14:textId="77777777" w:rsidR="00F76D4B" w:rsidRPr="00633193" w:rsidRDefault="00F76D4B" w:rsidP="00F76D4B">
            <w:pPr>
              <w:rPr>
                <w:rFonts w:ascii="Calibri" w:eastAsia="Times New Roman" w:hAnsi="Calibri" w:cs="Calibri"/>
                <w:i/>
                <w:iCs/>
                <w:color w:val="000000"/>
                <w:sz w:val="20"/>
                <w:szCs w:val="20"/>
                <w:lang w:bidi="ar-SA"/>
              </w:rPr>
            </w:pPr>
            <w:r w:rsidRPr="00633193">
              <w:rPr>
                <w:rFonts w:ascii="Calibri" w:eastAsia="Times New Roman" w:hAnsi="Calibri" w:cs="Calibri"/>
                <w:i/>
                <w:iCs/>
                <w:color w:val="000000"/>
                <w:sz w:val="20"/>
                <w:szCs w:val="20"/>
                <w:lang w:bidi="ar-SA"/>
              </w:rPr>
              <w:t xml:space="preserve">Zorg ervoor dat de verzamelde data veilig wordt behandeld, verstuurd en opgeslagen en als de data niet langer benodigd is moet deze worden vernietigd. </w:t>
            </w:r>
          </w:p>
        </w:tc>
        <w:tc>
          <w:tcPr>
            <w:tcW w:w="1703" w:type="dxa"/>
            <w:vMerge/>
            <w:tcBorders>
              <w:top w:val="nil"/>
              <w:left w:val="single" w:sz="4" w:space="0" w:color="auto"/>
              <w:bottom w:val="single" w:sz="4" w:space="0" w:color="000000"/>
              <w:right w:val="single" w:sz="4" w:space="0" w:color="auto"/>
            </w:tcBorders>
            <w:vAlign w:val="center"/>
            <w:hideMark/>
          </w:tcPr>
          <w:p w14:paraId="5F2EC298" w14:textId="77777777" w:rsidR="00F76D4B" w:rsidRPr="00633193" w:rsidRDefault="00F76D4B" w:rsidP="00F76D4B">
            <w:pPr>
              <w:rPr>
                <w:rFonts w:ascii="Calibri" w:eastAsia="Times New Roman" w:hAnsi="Calibri" w:cs="Calibri"/>
                <w:color w:val="000000"/>
                <w:sz w:val="20"/>
                <w:szCs w:val="20"/>
                <w:lang w:bidi="ar-SA"/>
              </w:rPr>
            </w:pPr>
          </w:p>
        </w:tc>
        <w:tc>
          <w:tcPr>
            <w:tcW w:w="3545" w:type="dxa"/>
            <w:tcBorders>
              <w:top w:val="nil"/>
              <w:left w:val="nil"/>
              <w:bottom w:val="nil"/>
              <w:right w:val="single" w:sz="4" w:space="0" w:color="auto"/>
            </w:tcBorders>
            <w:shd w:val="clear" w:color="auto" w:fill="auto"/>
            <w:vAlign w:val="center"/>
            <w:hideMark/>
          </w:tcPr>
          <w:p w14:paraId="1FEC33F0"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146" w:type="dxa"/>
            <w:vAlign w:val="center"/>
            <w:hideMark/>
          </w:tcPr>
          <w:p w14:paraId="4391352F" w14:textId="77777777" w:rsidR="00F76D4B" w:rsidRPr="00633193" w:rsidRDefault="00F76D4B" w:rsidP="00F76D4B">
            <w:pPr>
              <w:rPr>
                <w:rFonts w:ascii="Times New Roman" w:eastAsia="Times New Roman" w:hAnsi="Times New Roman" w:cs="Times New Roman"/>
                <w:sz w:val="20"/>
                <w:szCs w:val="20"/>
                <w:lang w:bidi="ar-SA"/>
              </w:rPr>
            </w:pPr>
          </w:p>
        </w:tc>
      </w:tr>
      <w:tr w:rsidR="00F76D4B" w:rsidRPr="00633193" w14:paraId="0A0D75BE" w14:textId="77777777" w:rsidTr="00F76D4B">
        <w:trPr>
          <w:trHeight w:val="320"/>
        </w:trPr>
        <w:tc>
          <w:tcPr>
            <w:tcW w:w="2501" w:type="dxa"/>
            <w:vMerge/>
            <w:tcBorders>
              <w:top w:val="nil"/>
              <w:left w:val="single" w:sz="4" w:space="0" w:color="auto"/>
              <w:bottom w:val="single" w:sz="4" w:space="0" w:color="000000"/>
              <w:right w:val="single" w:sz="4" w:space="0" w:color="auto"/>
            </w:tcBorders>
            <w:vAlign w:val="center"/>
            <w:hideMark/>
          </w:tcPr>
          <w:p w14:paraId="33427E36" w14:textId="77777777" w:rsidR="00F76D4B" w:rsidRPr="00633193" w:rsidRDefault="00F76D4B" w:rsidP="00F76D4B">
            <w:pPr>
              <w:rPr>
                <w:rFonts w:ascii="Calibri" w:eastAsia="Times New Roman" w:hAnsi="Calibri" w:cs="Calibri"/>
                <w:b/>
                <w:bCs/>
                <w:color w:val="000000"/>
                <w:sz w:val="20"/>
                <w:szCs w:val="20"/>
                <w:lang w:bidi="ar-SA"/>
              </w:rPr>
            </w:pPr>
          </w:p>
        </w:tc>
        <w:tc>
          <w:tcPr>
            <w:tcW w:w="6824" w:type="dxa"/>
            <w:tcBorders>
              <w:top w:val="nil"/>
              <w:left w:val="nil"/>
              <w:bottom w:val="single" w:sz="4" w:space="0" w:color="auto"/>
              <w:right w:val="single" w:sz="4" w:space="0" w:color="auto"/>
            </w:tcBorders>
            <w:shd w:val="clear" w:color="auto" w:fill="auto"/>
            <w:vAlign w:val="center"/>
            <w:hideMark/>
          </w:tcPr>
          <w:p w14:paraId="18F0BD74" w14:textId="77777777" w:rsidR="00F76D4B" w:rsidRPr="00633193" w:rsidRDefault="00F76D4B" w:rsidP="00F76D4B">
            <w:pPr>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 xml:space="preserve">  </w:t>
            </w:r>
          </w:p>
        </w:tc>
        <w:tc>
          <w:tcPr>
            <w:tcW w:w="1703" w:type="dxa"/>
            <w:vMerge/>
            <w:tcBorders>
              <w:top w:val="nil"/>
              <w:left w:val="single" w:sz="4" w:space="0" w:color="auto"/>
              <w:bottom w:val="single" w:sz="4" w:space="0" w:color="000000"/>
              <w:right w:val="single" w:sz="4" w:space="0" w:color="auto"/>
            </w:tcBorders>
            <w:vAlign w:val="center"/>
            <w:hideMark/>
          </w:tcPr>
          <w:p w14:paraId="66A0CAD4" w14:textId="77777777" w:rsidR="00F76D4B" w:rsidRPr="00633193" w:rsidRDefault="00F76D4B" w:rsidP="00F76D4B">
            <w:pPr>
              <w:rPr>
                <w:rFonts w:ascii="Calibri" w:eastAsia="Times New Roman" w:hAnsi="Calibri" w:cs="Calibri"/>
                <w:color w:val="000000"/>
                <w:sz w:val="20"/>
                <w:szCs w:val="20"/>
                <w:lang w:bidi="ar-SA"/>
              </w:rPr>
            </w:pPr>
          </w:p>
        </w:tc>
        <w:tc>
          <w:tcPr>
            <w:tcW w:w="3545" w:type="dxa"/>
            <w:tcBorders>
              <w:top w:val="nil"/>
              <w:left w:val="nil"/>
              <w:bottom w:val="single" w:sz="4" w:space="0" w:color="auto"/>
              <w:right w:val="single" w:sz="4" w:space="0" w:color="auto"/>
            </w:tcBorders>
            <w:shd w:val="clear" w:color="auto" w:fill="auto"/>
            <w:vAlign w:val="center"/>
            <w:hideMark/>
          </w:tcPr>
          <w:p w14:paraId="41920FFE"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146" w:type="dxa"/>
            <w:vAlign w:val="center"/>
            <w:hideMark/>
          </w:tcPr>
          <w:p w14:paraId="1B7C491C" w14:textId="77777777" w:rsidR="00F76D4B" w:rsidRPr="00633193" w:rsidRDefault="00F76D4B" w:rsidP="00F76D4B">
            <w:pPr>
              <w:rPr>
                <w:rFonts w:ascii="Times New Roman" w:eastAsia="Times New Roman" w:hAnsi="Times New Roman" w:cs="Times New Roman"/>
                <w:sz w:val="20"/>
                <w:szCs w:val="20"/>
                <w:lang w:bidi="ar-SA"/>
              </w:rPr>
            </w:pPr>
          </w:p>
        </w:tc>
      </w:tr>
      <w:tr w:rsidR="00F76D4B" w:rsidRPr="00633193" w14:paraId="66066950" w14:textId="77777777" w:rsidTr="00F76D4B">
        <w:trPr>
          <w:trHeight w:val="320"/>
        </w:trPr>
        <w:tc>
          <w:tcPr>
            <w:tcW w:w="2501" w:type="dxa"/>
            <w:vMerge w:val="restart"/>
            <w:tcBorders>
              <w:top w:val="nil"/>
              <w:left w:val="single" w:sz="4" w:space="0" w:color="auto"/>
              <w:bottom w:val="single" w:sz="4" w:space="0" w:color="000000"/>
              <w:right w:val="single" w:sz="4" w:space="0" w:color="auto"/>
            </w:tcBorders>
            <w:shd w:val="clear" w:color="auto" w:fill="auto"/>
            <w:vAlign w:val="center"/>
            <w:hideMark/>
          </w:tcPr>
          <w:p w14:paraId="416AA0D6"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6824" w:type="dxa"/>
            <w:tcBorders>
              <w:top w:val="nil"/>
              <w:left w:val="nil"/>
              <w:bottom w:val="nil"/>
              <w:right w:val="single" w:sz="4" w:space="0" w:color="auto"/>
            </w:tcBorders>
            <w:shd w:val="clear" w:color="auto" w:fill="auto"/>
            <w:vAlign w:val="center"/>
            <w:hideMark/>
          </w:tcPr>
          <w:p w14:paraId="32A90F07" w14:textId="77777777" w:rsidR="00F76D4B" w:rsidRPr="00633193" w:rsidRDefault="00F76D4B" w:rsidP="00F76D4B">
            <w:pPr>
              <w:ind w:firstLineChars="200" w:firstLine="400"/>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5.4</w:t>
            </w:r>
            <w:r w:rsidRPr="00633193">
              <w:rPr>
                <w:rFonts w:ascii="Times New Roman" w:eastAsia="Times New Roman" w:hAnsi="Times New Roman" w:cs="Times New Roman"/>
                <w:color w:val="000000"/>
                <w:sz w:val="14"/>
                <w:szCs w:val="14"/>
                <w:lang w:bidi="ar-SA"/>
              </w:rPr>
              <w:t xml:space="preserve">   </w:t>
            </w:r>
            <w:r w:rsidRPr="00633193">
              <w:rPr>
                <w:rFonts w:ascii="Calibri" w:eastAsia="Times New Roman" w:hAnsi="Calibri" w:cs="Calibri"/>
                <w:color w:val="000000"/>
                <w:sz w:val="20"/>
                <w:szCs w:val="20"/>
                <w:lang w:bidi="ar-SA"/>
              </w:rPr>
              <w:t>Zet telefoon en e-mail ondersteuning op in geval van vragen:</w:t>
            </w:r>
          </w:p>
        </w:tc>
        <w:tc>
          <w:tcPr>
            <w:tcW w:w="1703" w:type="dxa"/>
            <w:vMerge w:val="restart"/>
            <w:tcBorders>
              <w:top w:val="nil"/>
              <w:left w:val="single" w:sz="4" w:space="0" w:color="auto"/>
              <w:bottom w:val="single" w:sz="4" w:space="0" w:color="000000"/>
              <w:right w:val="single" w:sz="4" w:space="0" w:color="auto"/>
            </w:tcBorders>
            <w:shd w:val="clear" w:color="auto" w:fill="auto"/>
            <w:vAlign w:val="center"/>
            <w:hideMark/>
          </w:tcPr>
          <w:p w14:paraId="1AB25EDB" w14:textId="77777777" w:rsidR="00F76D4B" w:rsidRPr="00633193" w:rsidRDefault="00F76D4B" w:rsidP="00F76D4B">
            <w:pPr>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Afdeling, geadviseerd door de CISO of door het Incident response team</w:t>
            </w:r>
          </w:p>
        </w:tc>
        <w:tc>
          <w:tcPr>
            <w:tcW w:w="3545" w:type="dxa"/>
            <w:tcBorders>
              <w:top w:val="nil"/>
              <w:left w:val="nil"/>
              <w:bottom w:val="nil"/>
              <w:right w:val="single" w:sz="4" w:space="0" w:color="auto"/>
            </w:tcBorders>
            <w:shd w:val="clear" w:color="auto" w:fill="auto"/>
            <w:vAlign w:val="center"/>
            <w:hideMark/>
          </w:tcPr>
          <w:p w14:paraId="47EDACD5"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146" w:type="dxa"/>
            <w:vAlign w:val="center"/>
            <w:hideMark/>
          </w:tcPr>
          <w:p w14:paraId="040C46D7" w14:textId="77777777" w:rsidR="00F76D4B" w:rsidRPr="00633193" w:rsidRDefault="00F76D4B" w:rsidP="00F76D4B">
            <w:pPr>
              <w:rPr>
                <w:rFonts w:ascii="Times New Roman" w:eastAsia="Times New Roman" w:hAnsi="Times New Roman" w:cs="Times New Roman"/>
                <w:sz w:val="20"/>
                <w:szCs w:val="20"/>
                <w:lang w:bidi="ar-SA"/>
              </w:rPr>
            </w:pPr>
          </w:p>
        </w:tc>
      </w:tr>
      <w:tr w:rsidR="00F76D4B" w:rsidRPr="00633193" w14:paraId="08A9783C" w14:textId="77777777" w:rsidTr="00F76D4B">
        <w:trPr>
          <w:trHeight w:val="320"/>
        </w:trPr>
        <w:tc>
          <w:tcPr>
            <w:tcW w:w="2501" w:type="dxa"/>
            <w:vMerge/>
            <w:tcBorders>
              <w:top w:val="nil"/>
              <w:left w:val="single" w:sz="4" w:space="0" w:color="auto"/>
              <w:bottom w:val="single" w:sz="4" w:space="0" w:color="000000"/>
              <w:right w:val="single" w:sz="4" w:space="0" w:color="auto"/>
            </w:tcBorders>
            <w:vAlign w:val="center"/>
            <w:hideMark/>
          </w:tcPr>
          <w:p w14:paraId="1F031FA5" w14:textId="77777777" w:rsidR="00F76D4B" w:rsidRPr="00633193" w:rsidRDefault="00F76D4B" w:rsidP="00F76D4B">
            <w:pPr>
              <w:rPr>
                <w:rFonts w:ascii="Calibri" w:eastAsia="Times New Roman" w:hAnsi="Calibri" w:cs="Calibri"/>
                <w:b/>
                <w:bCs/>
                <w:color w:val="000000"/>
                <w:sz w:val="20"/>
                <w:szCs w:val="20"/>
                <w:lang w:bidi="ar-SA"/>
              </w:rPr>
            </w:pPr>
          </w:p>
        </w:tc>
        <w:tc>
          <w:tcPr>
            <w:tcW w:w="6824" w:type="dxa"/>
            <w:tcBorders>
              <w:top w:val="nil"/>
              <w:left w:val="nil"/>
              <w:bottom w:val="nil"/>
              <w:right w:val="single" w:sz="4" w:space="0" w:color="auto"/>
            </w:tcBorders>
            <w:shd w:val="clear" w:color="auto" w:fill="auto"/>
            <w:vAlign w:val="center"/>
            <w:hideMark/>
          </w:tcPr>
          <w:p w14:paraId="55E1C0E6" w14:textId="77777777" w:rsidR="00F76D4B" w:rsidRPr="00633193" w:rsidRDefault="00F76D4B" w:rsidP="00F76D4B">
            <w:pPr>
              <w:ind w:firstLineChars="300" w:firstLine="600"/>
              <w:rPr>
                <w:rFonts w:ascii="Times New Roman" w:eastAsia="Times New Roman" w:hAnsi="Times New Roman" w:cs="Times New Roman"/>
                <w:color w:val="000000"/>
                <w:sz w:val="20"/>
                <w:szCs w:val="20"/>
                <w:lang w:bidi="ar-SA"/>
              </w:rPr>
            </w:pPr>
            <w:r w:rsidRPr="00633193">
              <w:rPr>
                <w:rFonts w:ascii="Times New Roman" w:eastAsia="Times New Roman" w:hAnsi="Times New Roman" w:cs="Times New Roman"/>
                <w:color w:val="000000"/>
                <w:sz w:val="20"/>
                <w:szCs w:val="20"/>
                <w:lang w:bidi="ar-SA"/>
              </w:rPr>
              <w:t>-</w:t>
            </w:r>
            <w:r w:rsidRPr="00633193">
              <w:rPr>
                <w:rFonts w:ascii="Times New Roman" w:eastAsia="Times New Roman" w:hAnsi="Times New Roman" w:cs="Times New Roman"/>
                <w:color w:val="000000"/>
                <w:sz w:val="14"/>
                <w:szCs w:val="14"/>
                <w:lang w:bidi="ar-SA"/>
              </w:rPr>
              <w:t xml:space="preserve">        </w:t>
            </w:r>
            <w:r w:rsidRPr="00633193">
              <w:rPr>
                <w:rFonts w:ascii="Calibri" w:eastAsia="Times New Roman" w:hAnsi="Calibri" w:cs="Calibri"/>
                <w:color w:val="000000"/>
                <w:sz w:val="20"/>
                <w:szCs w:val="20"/>
                <w:lang w:bidi="ar-SA"/>
              </w:rPr>
              <w:t>Stel een team samen.</w:t>
            </w:r>
          </w:p>
        </w:tc>
        <w:tc>
          <w:tcPr>
            <w:tcW w:w="1703" w:type="dxa"/>
            <w:vMerge/>
            <w:tcBorders>
              <w:top w:val="nil"/>
              <w:left w:val="single" w:sz="4" w:space="0" w:color="auto"/>
              <w:bottom w:val="single" w:sz="4" w:space="0" w:color="000000"/>
              <w:right w:val="single" w:sz="4" w:space="0" w:color="auto"/>
            </w:tcBorders>
            <w:vAlign w:val="center"/>
            <w:hideMark/>
          </w:tcPr>
          <w:p w14:paraId="50B22E17" w14:textId="77777777" w:rsidR="00F76D4B" w:rsidRPr="00633193" w:rsidRDefault="00F76D4B" w:rsidP="00F76D4B">
            <w:pPr>
              <w:rPr>
                <w:rFonts w:ascii="Calibri" w:eastAsia="Times New Roman" w:hAnsi="Calibri" w:cs="Calibri"/>
                <w:color w:val="000000"/>
                <w:sz w:val="20"/>
                <w:szCs w:val="20"/>
                <w:lang w:bidi="ar-SA"/>
              </w:rPr>
            </w:pPr>
          </w:p>
        </w:tc>
        <w:tc>
          <w:tcPr>
            <w:tcW w:w="3545" w:type="dxa"/>
            <w:tcBorders>
              <w:top w:val="nil"/>
              <w:left w:val="nil"/>
              <w:bottom w:val="nil"/>
              <w:right w:val="single" w:sz="4" w:space="0" w:color="auto"/>
            </w:tcBorders>
            <w:shd w:val="clear" w:color="auto" w:fill="auto"/>
            <w:vAlign w:val="center"/>
            <w:hideMark/>
          </w:tcPr>
          <w:p w14:paraId="5E9F0FD4"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146" w:type="dxa"/>
            <w:vAlign w:val="center"/>
            <w:hideMark/>
          </w:tcPr>
          <w:p w14:paraId="172F324D" w14:textId="77777777" w:rsidR="00F76D4B" w:rsidRPr="00633193" w:rsidRDefault="00F76D4B" w:rsidP="00F76D4B">
            <w:pPr>
              <w:rPr>
                <w:rFonts w:ascii="Times New Roman" w:eastAsia="Times New Roman" w:hAnsi="Times New Roman" w:cs="Times New Roman"/>
                <w:sz w:val="20"/>
                <w:szCs w:val="20"/>
                <w:lang w:bidi="ar-SA"/>
              </w:rPr>
            </w:pPr>
          </w:p>
        </w:tc>
      </w:tr>
      <w:tr w:rsidR="00F76D4B" w:rsidRPr="00633193" w14:paraId="3D52B513" w14:textId="77777777" w:rsidTr="00F76D4B">
        <w:trPr>
          <w:trHeight w:val="600"/>
        </w:trPr>
        <w:tc>
          <w:tcPr>
            <w:tcW w:w="2501" w:type="dxa"/>
            <w:vMerge/>
            <w:tcBorders>
              <w:top w:val="nil"/>
              <w:left w:val="single" w:sz="4" w:space="0" w:color="auto"/>
              <w:bottom w:val="single" w:sz="4" w:space="0" w:color="000000"/>
              <w:right w:val="single" w:sz="4" w:space="0" w:color="auto"/>
            </w:tcBorders>
            <w:vAlign w:val="center"/>
            <w:hideMark/>
          </w:tcPr>
          <w:p w14:paraId="68765B7A" w14:textId="77777777" w:rsidR="00F76D4B" w:rsidRPr="00633193" w:rsidRDefault="00F76D4B" w:rsidP="00F76D4B">
            <w:pPr>
              <w:rPr>
                <w:rFonts w:ascii="Calibri" w:eastAsia="Times New Roman" w:hAnsi="Calibri" w:cs="Calibri"/>
                <w:b/>
                <w:bCs/>
                <w:color w:val="000000"/>
                <w:sz w:val="20"/>
                <w:szCs w:val="20"/>
                <w:lang w:bidi="ar-SA"/>
              </w:rPr>
            </w:pPr>
          </w:p>
        </w:tc>
        <w:tc>
          <w:tcPr>
            <w:tcW w:w="6824" w:type="dxa"/>
            <w:tcBorders>
              <w:top w:val="nil"/>
              <w:left w:val="nil"/>
              <w:bottom w:val="nil"/>
              <w:right w:val="single" w:sz="4" w:space="0" w:color="auto"/>
            </w:tcBorders>
            <w:shd w:val="clear" w:color="auto" w:fill="auto"/>
            <w:vAlign w:val="center"/>
            <w:hideMark/>
          </w:tcPr>
          <w:p w14:paraId="1FA054AD" w14:textId="77777777" w:rsidR="00F76D4B" w:rsidRPr="00633193" w:rsidRDefault="00F76D4B" w:rsidP="00F76D4B">
            <w:pPr>
              <w:ind w:firstLineChars="300" w:firstLine="600"/>
              <w:rPr>
                <w:rFonts w:ascii="Times New Roman" w:eastAsia="Times New Roman" w:hAnsi="Times New Roman" w:cs="Times New Roman"/>
                <w:color w:val="000000"/>
                <w:sz w:val="20"/>
                <w:szCs w:val="20"/>
                <w:lang w:bidi="ar-SA"/>
              </w:rPr>
            </w:pPr>
            <w:r w:rsidRPr="00633193">
              <w:rPr>
                <w:rFonts w:ascii="Times New Roman" w:eastAsia="Times New Roman" w:hAnsi="Times New Roman" w:cs="Times New Roman"/>
                <w:color w:val="000000"/>
                <w:sz w:val="20"/>
                <w:szCs w:val="20"/>
                <w:lang w:bidi="ar-SA"/>
              </w:rPr>
              <w:t>-</w:t>
            </w:r>
            <w:r w:rsidRPr="00633193">
              <w:rPr>
                <w:rFonts w:ascii="Times New Roman" w:eastAsia="Times New Roman" w:hAnsi="Times New Roman" w:cs="Times New Roman"/>
                <w:color w:val="000000"/>
                <w:sz w:val="14"/>
                <w:szCs w:val="14"/>
                <w:lang w:bidi="ar-SA"/>
              </w:rPr>
              <w:t xml:space="preserve">        </w:t>
            </w:r>
            <w:r w:rsidRPr="00633193">
              <w:rPr>
                <w:rFonts w:ascii="Calibri" w:eastAsia="Times New Roman" w:hAnsi="Calibri" w:cs="Calibri"/>
                <w:color w:val="000000"/>
                <w:sz w:val="20"/>
                <w:szCs w:val="20"/>
                <w:lang w:bidi="ar-SA"/>
              </w:rPr>
              <w:t>Zorg voor voldoende infrastructuur, beoordeel of de lijn en e-mail capaciteit voldoende is.</w:t>
            </w:r>
          </w:p>
        </w:tc>
        <w:tc>
          <w:tcPr>
            <w:tcW w:w="1703" w:type="dxa"/>
            <w:vMerge/>
            <w:tcBorders>
              <w:top w:val="nil"/>
              <w:left w:val="single" w:sz="4" w:space="0" w:color="auto"/>
              <w:bottom w:val="single" w:sz="4" w:space="0" w:color="000000"/>
              <w:right w:val="single" w:sz="4" w:space="0" w:color="auto"/>
            </w:tcBorders>
            <w:vAlign w:val="center"/>
            <w:hideMark/>
          </w:tcPr>
          <w:p w14:paraId="64DD4644" w14:textId="77777777" w:rsidR="00F76D4B" w:rsidRPr="00633193" w:rsidRDefault="00F76D4B" w:rsidP="00F76D4B">
            <w:pPr>
              <w:rPr>
                <w:rFonts w:ascii="Calibri" w:eastAsia="Times New Roman" w:hAnsi="Calibri" w:cs="Calibri"/>
                <w:color w:val="000000"/>
                <w:sz w:val="20"/>
                <w:szCs w:val="20"/>
                <w:lang w:bidi="ar-SA"/>
              </w:rPr>
            </w:pPr>
          </w:p>
        </w:tc>
        <w:tc>
          <w:tcPr>
            <w:tcW w:w="3545" w:type="dxa"/>
            <w:tcBorders>
              <w:top w:val="nil"/>
              <w:left w:val="nil"/>
              <w:bottom w:val="nil"/>
              <w:right w:val="single" w:sz="4" w:space="0" w:color="auto"/>
            </w:tcBorders>
            <w:shd w:val="clear" w:color="auto" w:fill="auto"/>
            <w:vAlign w:val="center"/>
            <w:hideMark/>
          </w:tcPr>
          <w:p w14:paraId="17DD7B3E"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146" w:type="dxa"/>
            <w:vAlign w:val="center"/>
            <w:hideMark/>
          </w:tcPr>
          <w:p w14:paraId="26CDB984" w14:textId="77777777" w:rsidR="00F76D4B" w:rsidRPr="00633193" w:rsidRDefault="00F76D4B" w:rsidP="00F76D4B">
            <w:pPr>
              <w:rPr>
                <w:rFonts w:ascii="Times New Roman" w:eastAsia="Times New Roman" w:hAnsi="Times New Roman" w:cs="Times New Roman"/>
                <w:sz w:val="20"/>
                <w:szCs w:val="20"/>
                <w:lang w:bidi="ar-SA"/>
              </w:rPr>
            </w:pPr>
          </w:p>
        </w:tc>
      </w:tr>
      <w:tr w:rsidR="00F76D4B" w:rsidRPr="00633193" w14:paraId="786C4390" w14:textId="77777777" w:rsidTr="00F76D4B">
        <w:trPr>
          <w:trHeight w:val="320"/>
        </w:trPr>
        <w:tc>
          <w:tcPr>
            <w:tcW w:w="2501" w:type="dxa"/>
            <w:vMerge/>
            <w:tcBorders>
              <w:top w:val="nil"/>
              <w:left w:val="single" w:sz="4" w:space="0" w:color="auto"/>
              <w:bottom w:val="single" w:sz="4" w:space="0" w:color="000000"/>
              <w:right w:val="single" w:sz="4" w:space="0" w:color="auto"/>
            </w:tcBorders>
            <w:vAlign w:val="center"/>
            <w:hideMark/>
          </w:tcPr>
          <w:p w14:paraId="28F9759E" w14:textId="77777777" w:rsidR="00F76D4B" w:rsidRPr="00633193" w:rsidRDefault="00F76D4B" w:rsidP="00F76D4B">
            <w:pPr>
              <w:rPr>
                <w:rFonts w:ascii="Calibri" w:eastAsia="Times New Roman" w:hAnsi="Calibri" w:cs="Calibri"/>
                <w:b/>
                <w:bCs/>
                <w:color w:val="000000"/>
                <w:sz w:val="20"/>
                <w:szCs w:val="20"/>
                <w:lang w:bidi="ar-SA"/>
              </w:rPr>
            </w:pPr>
          </w:p>
        </w:tc>
        <w:tc>
          <w:tcPr>
            <w:tcW w:w="6824" w:type="dxa"/>
            <w:tcBorders>
              <w:top w:val="nil"/>
              <w:left w:val="nil"/>
              <w:bottom w:val="nil"/>
              <w:right w:val="single" w:sz="4" w:space="0" w:color="auto"/>
            </w:tcBorders>
            <w:shd w:val="clear" w:color="auto" w:fill="auto"/>
            <w:vAlign w:val="center"/>
            <w:hideMark/>
          </w:tcPr>
          <w:p w14:paraId="0521EE77" w14:textId="77777777" w:rsidR="00F76D4B" w:rsidRPr="00633193" w:rsidRDefault="00F76D4B" w:rsidP="00F76D4B">
            <w:pPr>
              <w:ind w:firstLineChars="300" w:firstLine="600"/>
              <w:rPr>
                <w:rFonts w:ascii="Times New Roman" w:eastAsia="Times New Roman" w:hAnsi="Times New Roman" w:cs="Times New Roman"/>
                <w:color w:val="000000"/>
                <w:sz w:val="20"/>
                <w:szCs w:val="20"/>
                <w:lang w:bidi="ar-SA"/>
              </w:rPr>
            </w:pPr>
            <w:r w:rsidRPr="00633193">
              <w:rPr>
                <w:rFonts w:ascii="Times New Roman" w:eastAsia="Times New Roman" w:hAnsi="Times New Roman" w:cs="Times New Roman"/>
                <w:color w:val="000000"/>
                <w:sz w:val="20"/>
                <w:szCs w:val="20"/>
                <w:lang w:bidi="ar-SA"/>
              </w:rPr>
              <w:t>-</w:t>
            </w:r>
            <w:r w:rsidRPr="00633193">
              <w:rPr>
                <w:rFonts w:ascii="Times New Roman" w:eastAsia="Times New Roman" w:hAnsi="Times New Roman" w:cs="Times New Roman"/>
                <w:color w:val="000000"/>
                <w:sz w:val="14"/>
                <w:szCs w:val="14"/>
                <w:lang w:bidi="ar-SA"/>
              </w:rPr>
              <w:t xml:space="preserve">        </w:t>
            </w:r>
            <w:r w:rsidRPr="00633193">
              <w:rPr>
                <w:rFonts w:ascii="Calibri" w:eastAsia="Times New Roman" w:hAnsi="Calibri" w:cs="Calibri"/>
                <w:color w:val="000000"/>
                <w:sz w:val="20"/>
                <w:szCs w:val="20"/>
                <w:lang w:bidi="ar-SA"/>
              </w:rPr>
              <w:t>Kies een geschikt telefoonnummer om te gebruiken.</w:t>
            </w:r>
          </w:p>
        </w:tc>
        <w:tc>
          <w:tcPr>
            <w:tcW w:w="1703" w:type="dxa"/>
            <w:vMerge/>
            <w:tcBorders>
              <w:top w:val="nil"/>
              <w:left w:val="single" w:sz="4" w:space="0" w:color="auto"/>
              <w:bottom w:val="single" w:sz="4" w:space="0" w:color="000000"/>
              <w:right w:val="single" w:sz="4" w:space="0" w:color="auto"/>
            </w:tcBorders>
            <w:vAlign w:val="center"/>
            <w:hideMark/>
          </w:tcPr>
          <w:p w14:paraId="01C60A53" w14:textId="77777777" w:rsidR="00F76D4B" w:rsidRPr="00633193" w:rsidRDefault="00F76D4B" w:rsidP="00F76D4B">
            <w:pPr>
              <w:rPr>
                <w:rFonts w:ascii="Calibri" w:eastAsia="Times New Roman" w:hAnsi="Calibri" w:cs="Calibri"/>
                <w:color w:val="000000"/>
                <w:sz w:val="20"/>
                <w:szCs w:val="20"/>
                <w:lang w:bidi="ar-SA"/>
              </w:rPr>
            </w:pPr>
          </w:p>
        </w:tc>
        <w:tc>
          <w:tcPr>
            <w:tcW w:w="3545" w:type="dxa"/>
            <w:tcBorders>
              <w:top w:val="nil"/>
              <w:left w:val="nil"/>
              <w:bottom w:val="nil"/>
              <w:right w:val="single" w:sz="4" w:space="0" w:color="auto"/>
            </w:tcBorders>
            <w:shd w:val="clear" w:color="auto" w:fill="auto"/>
            <w:vAlign w:val="center"/>
            <w:hideMark/>
          </w:tcPr>
          <w:p w14:paraId="2586C362"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146" w:type="dxa"/>
            <w:vAlign w:val="center"/>
            <w:hideMark/>
          </w:tcPr>
          <w:p w14:paraId="3E02470B" w14:textId="77777777" w:rsidR="00F76D4B" w:rsidRPr="00633193" w:rsidRDefault="00F76D4B" w:rsidP="00F76D4B">
            <w:pPr>
              <w:rPr>
                <w:rFonts w:ascii="Times New Roman" w:eastAsia="Times New Roman" w:hAnsi="Times New Roman" w:cs="Times New Roman"/>
                <w:sz w:val="20"/>
                <w:szCs w:val="20"/>
                <w:lang w:bidi="ar-SA"/>
              </w:rPr>
            </w:pPr>
          </w:p>
        </w:tc>
      </w:tr>
      <w:tr w:rsidR="00F76D4B" w:rsidRPr="00633193" w14:paraId="3B728FBC" w14:textId="77777777" w:rsidTr="00F76D4B">
        <w:trPr>
          <w:trHeight w:val="320"/>
        </w:trPr>
        <w:tc>
          <w:tcPr>
            <w:tcW w:w="2501" w:type="dxa"/>
            <w:vMerge/>
            <w:tcBorders>
              <w:top w:val="nil"/>
              <w:left w:val="single" w:sz="4" w:space="0" w:color="auto"/>
              <w:bottom w:val="single" w:sz="4" w:space="0" w:color="000000"/>
              <w:right w:val="single" w:sz="4" w:space="0" w:color="auto"/>
            </w:tcBorders>
            <w:vAlign w:val="center"/>
            <w:hideMark/>
          </w:tcPr>
          <w:p w14:paraId="6C68F1F5" w14:textId="77777777" w:rsidR="00F76D4B" w:rsidRPr="00633193" w:rsidRDefault="00F76D4B" w:rsidP="00F76D4B">
            <w:pPr>
              <w:rPr>
                <w:rFonts w:ascii="Calibri" w:eastAsia="Times New Roman" w:hAnsi="Calibri" w:cs="Calibri"/>
                <w:b/>
                <w:bCs/>
                <w:color w:val="000000"/>
                <w:sz w:val="20"/>
                <w:szCs w:val="20"/>
                <w:lang w:bidi="ar-SA"/>
              </w:rPr>
            </w:pPr>
          </w:p>
        </w:tc>
        <w:tc>
          <w:tcPr>
            <w:tcW w:w="6824" w:type="dxa"/>
            <w:tcBorders>
              <w:top w:val="nil"/>
              <w:left w:val="nil"/>
              <w:bottom w:val="nil"/>
              <w:right w:val="single" w:sz="4" w:space="0" w:color="auto"/>
            </w:tcBorders>
            <w:shd w:val="clear" w:color="auto" w:fill="auto"/>
            <w:vAlign w:val="center"/>
            <w:hideMark/>
          </w:tcPr>
          <w:p w14:paraId="11172D95" w14:textId="77777777" w:rsidR="00F76D4B" w:rsidRPr="00633193" w:rsidRDefault="00F76D4B" w:rsidP="00F76D4B">
            <w:pPr>
              <w:ind w:firstLineChars="300" w:firstLine="600"/>
              <w:rPr>
                <w:rFonts w:ascii="Times New Roman" w:eastAsia="Times New Roman" w:hAnsi="Times New Roman" w:cs="Times New Roman"/>
                <w:color w:val="000000"/>
                <w:sz w:val="20"/>
                <w:szCs w:val="20"/>
                <w:lang w:bidi="ar-SA"/>
              </w:rPr>
            </w:pPr>
            <w:r w:rsidRPr="00633193">
              <w:rPr>
                <w:rFonts w:ascii="Times New Roman" w:eastAsia="Times New Roman" w:hAnsi="Times New Roman" w:cs="Times New Roman"/>
                <w:color w:val="000000"/>
                <w:sz w:val="20"/>
                <w:szCs w:val="20"/>
                <w:lang w:bidi="ar-SA"/>
              </w:rPr>
              <w:t>-</w:t>
            </w:r>
            <w:r w:rsidRPr="00633193">
              <w:rPr>
                <w:rFonts w:ascii="Times New Roman" w:eastAsia="Times New Roman" w:hAnsi="Times New Roman" w:cs="Times New Roman"/>
                <w:color w:val="000000"/>
                <w:sz w:val="14"/>
                <w:szCs w:val="14"/>
                <w:lang w:bidi="ar-SA"/>
              </w:rPr>
              <w:t xml:space="preserve">        </w:t>
            </w:r>
            <w:r w:rsidRPr="00633193">
              <w:rPr>
                <w:rFonts w:ascii="Calibri" w:eastAsia="Times New Roman" w:hAnsi="Calibri" w:cs="Calibri"/>
                <w:color w:val="000000"/>
                <w:sz w:val="20"/>
                <w:szCs w:val="20"/>
                <w:lang w:bidi="ar-SA"/>
              </w:rPr>
              <w:t>Kies een geschikt e-mailadres om te gebruiken.</w:t>
            </w:r>
          </w:p>
        </w:tc>
        <w:tc>
          <w:tcPr>
            <w:tcW w:w="1703" w:type="dxa"/>
            <w:vMerge/>
            <w:tcBorders>
              <w:top w:val="nil"/>
              <w:left w:val="single" w:sz="4" w:space="0" w:color="auto"/>
              <w:bottom w:val="single" w:sz="4" w:space="0" w:color="000000"/>
              <w:right w:val="single" w:sz="4" w:space="0" w:color="auto"/>
            </w:tcBorders>
            <w:vAlign w:val="center"/>
            <w:hideMark/>
          </w:tcPr>
          <w:p w14:paraId="413C5E0F" w14:textId="77777777" w:rsidR="00F76D4B" w:rsidRPr="00633193" w:rsidRDefault="00F76D4B" w:rsidP="00F76D4B">
            <w:pPr>
              <w:rPr>
                <w:rFonts w:ascii="Calibri" w:eastAsia="Times New Roman" w:hAnsi="Calibri" w:cs="Calibri"/>
                <w:color w:val="000000"/>
                <w:sz w:val="20"/>
                <w:szCs w:val="20"/>
                <w:lang w:bidi="ar-SA"/>
              </w:rPr>
            </w:pPr>
          </w:p>
        </w:tc>
        <w:tc>
          <w:tcPr>
            <w:tcW w:w="3545" w:type="dxa"/>
            <w:tcBorders>
              <w:top w:val="nil"/>
              <w:left w:val="nil"/>
              <w:bottom w:val="nil"/>
              <w:right w:val="single" w:sz="4" w:space="0" w:color="auto"/>
            </w:tcBorders>
            <w:shd w:val="clear" w:color="auto" w:fill="auto"/>
            <w:vAlign w:val="center"/>
            <w:hideMark/>
          </w:tcPr>
          <w:p w14:paraId="43F13061"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146" w:type="dxa"/>
            <w:vAlign w:val="center"/>
            <w:hideMark/>
          </w:tcPr>
          <w:p w14:paraId="16D9C54B" w14:textId="77777777" w:rsidR="00F76D4B" w:rsidRPr="00633193" w:rsidRDefault="00F76D4B" w:rsidP="00F76D4B">
            <w:pPr>
              <w:rPr>
                <w:rFonts w:ascii="Times New Roman" w:eastAsia="Times New Roman" w:hAnsi="Times New Roman" w:cs="Times New Roman"/>
                <w:sz w:val="20"/>
                <w:szCs w:val="20"/>
                <w:lang w:bidi="ar-SA"/>
              </w:rPr>
            </w:pPr>
          </w:p>
        </w:tc>
      </w:tr>
      <w:tr w:rsidR="00F76D4B" w:rsidRPr="00633193" w14:paraId="2AF6AA09" w14:textId="77777777" w:rsidTr="00F76D4B">
        <w:trPr>
          <w:trHeight w:val="320"/>
        </w:trPr>
        <w:tc>
          <w:tcPr>
            <w:tcW w:w="2501" w:type="dxa"/>
            <w:vMerge/>
            <w:tcBorders>
              <w:top w:val="nil"/>
              <w:left w:val="single" w:sz="4" w:space="0" w:color="auto"/>
              <w:bottom w:val="single" w:sz="4" w:space="0" w:color="000000"/>
              <w:right w:val="single" w:sz="4" w:space="0" w:color="auto"/>
            </w:tcBorders>
            <w:vAlign w:val="center"/>
            <w:hideMark/>
          </w:tcPr>
          <w:p w14:paraId="3500EFB2" w14:textId="77777777" w:rsidR="00F76D4B" w:rsidRPr="00633193" w:rsidRDefault="00F76D4B" w:rsidP="00F76D4B">
            <w:pPr>
              <w:rPr>
                <w:rFonts w:ascii="Calibri" w:eastAsia="Times New Roman" w:hAnsi="Calibri" w:cs="Calibri"/>
                <w:b/>
                <w:bCs/>
                <w:color w:val="000000"/>
                <w:sz w:val="20"/>
                <w:szCs w:val="20"/>
                <w:lang w:bidi="ar-SA"/>
              </w:rPr>
            </w:pPr>
          </w:p>
        </w:tc>
        <w:tc>
          <w:tcPr>
            <w:tcW w:w="6824" w:type="dxa"/>
            <w:tcBorders>
              <w:top w:val="nil"/>
              <w:left w:val="nil"/>
              <w:bottom w:val="nil"/>
              <w:right w:val="single" w:sz="4" w:space="0" w:color="auto"/>
            </w:tcBorders>
            <w:shd w:val="clear" w:color="auto" w:fill="auto"/>
            <w:vAlign w:val="center"/>
            <w:hideMark/>
          </w:tcPr>
          <w:p w14:paraId="7FF855AE" w14:textId="067D1275" w:rsidR="00F76D4B" w:rsidRPr="00633193" w:rsidRDefault="00F76D4B" w:rsidP="00F76D4B">
            <w:pPr>
              <w:ind w:firstLineChars="300" w:firstLine="600"/>
              <w:rPr>
                <w:rFonts w:ascii="Times New Roman" w:eastAsia="Times New Roman" w:hAnsi="Times New Roman" w:cs="Times New Roman"/>
                <w:color w:val="000000"/>
                <w:sz w:val="20"/>
                <w:szCs w:val="20"/>
                <w:lang w:bidi="ar-SA"/>
              </w:rPr>
            </w:pPr>
            <w:r w:rsidRPr="00633193">
              <w:rPr>
                <w:rFonts w:ascii="Times New Roman" w:eastAsia="Times New Roman" w:hAnsi="Times New Roman" w:cs="Times New Roman"/>
                <w:color w:val="000000"/>
                <w:sz w:val="20"/>
                <w:szCs w:val="20"/>
                <w:lang w:bidi="ar-SA"/>
              </w:rPr>
              <w:t>-</w:t>
            </w:r>
            <w:r w:rsidRPr="00633193">
              <w:rPr>
                <w:rFonts w:ascii="Times New Roman" w:eastAsia="Times New Roman" w:hAnsi="Times New Roman" w:cs="Times New Roman"/>
                <w:color w:val="000000"/>
                <w:sz w:val="14"/>
                <w:szCs w:val="14"/>
                <w:lang w:bidi="ar-SA"/>
              </w:rPr>
              <w:t xml:space="preserve">        </w:t>
            </w:r>
            <w:r w:rsidRPr="00633193">
              <w:rPr>
                <w:rFonts w:ascii="Calibri" w:eastAsia="Times New Roman" w:hAnsi="Calibri" w:cs="Calibri"/>
                <w:color w:val="000000"/>
                <w:sz w:val="20"/>
                <w:szCs w:val="20"/>
                <w:lang w:bidi="ar-SA"/>
              </w:rPr>
              <w:t xml:space="preserve">Bedenk van </w:t>
            </w:r>
            <w:r w:rsidR="005D71E9" w:rsidRPr="00633193">
              <w:rPr>
                <w:rFonts w:ascii="Calibri" w:eastAsia="Times New Roman" w:hAnsi="Calibri" w:cs="Calibri"/>
                <w:color w:val="000000"/>
                <w:sz w:val="20"/>
                <w:szCs w:val="20"/>
                <w:lang w:bidi="ar-SA"/>
              </w:rPr>
              <w:t>tevoren</w:t>
            </w:r>
            <w:r w:rsidRPr="00633193">
              <w:rPr>
                <w:rFonts w:ascii="Calibri" w:eastAsia="Times New Roman" w:hAnsi="Calibri" w:cs="Calibri"/>
                <w:color w:val="000000"/>
                <w:sz w:val="20"/>
                <w:szCs w:val="20"/>
                <w:lang w:bidi="ar-SA"/>
              </w:rPr>
              <w:t xml:space="preserve"> de reacties op de verwachte vragen.</w:t>
            </w:r>
          </w:p>
        </w:tc>
        <w:tc>
          <w:tcPr>
            <w:tcW w:w="1703" w:type="dxa"/>
            <w:vMerge/>
            <w:tcBorders>
              <w:top w:val="nil"/>
              <w:left w:val="single" w:sz="4" w:space="0" w:color="auto"/>
              <w:bottom w:val="single" w:sz="4" w:space="0" w:color="000000"/>
              <w:right w:val="single" w:sz="4" w:space="0" w:color="auto"/>
            </w:tcBorders>
            <w:vAlign w:val="center"/>
            <w:hideMark/>
          </w:tcPr>
          <w:p w14:paraId="74FBE221" w14:textId="77777777" w:rsidR="00F76D4B" w:rsidRPr="00633193" w:rsidRDefault="00F76D4B" w:rsidP="00F76D4B">
            <w:pPr>
              <w:rPr>
                <w:rFonts w:ascii="Calibri" w:eastAsia="Times New Roman" w:hAnsi="Calibri" w:cs="Calibri"/>
                <w:color w:val="000000"/>
                <w:sz w:val="20"/>
                <w:szCs w:val="20"/>
                <w:lang w:bidi="ar-SA"/>
              </w:rPr>
            </w:pPr>
          </w:p>
        </w:tc>
        <w:tc>
          <w:tcPr>
            <w:tcW w:w="3545" w:type="dxa"/>
            <w:tcBorders>
              <w:top w:val="nil"/>
              <w:left w:val="nil"/>
              <w:bottom w:val="nil"/>
              <w:right w:val="single" w:sz="4" w:space="0" w:color="auto"/>
            </w:tcBorders>
            <w:shd w:val="clear" w:color="auto" w:fill="auto"/>
            <w:vAlign w:val="center"/>
            <w:hideMark/>
          </w:tcPr>
          <w:p w14:paraId="7E1EF7CE"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146" w:type="dxa"/>
            <w:vAlign w:val="center"/>
            <w:hideMark/>
          </w:tcPr>
          <w:p w14:paraId="0515A8BA" w14:textId="77777777" w:rsidR="00F76D4B" w:rsidRPr="00633193" w:rsidRDefault="00F76D4B" w:rsidP="00F76D4B">
            <w:pPr>
              <w:rPr>
                <w:rFonts w:ascii="Times New Roman" w:eastAsia="Times New Roman" w:hAnsi="Times New Roman" w:cs="Times New Roman"/>
                <w:sz w:val="20"/>
                <w:szCs w:val="20"/>
                <w:lang w:bidi="ar-SA"/>
              </w:rPr>
            </w:pPr>
          </w:p>
        </w:tc>
      </w:tr>
      <w:tr w:rsidR="00F76D4B" w:rsidRPr="00633193" w14:paraId="01540B50" w14:textId="77777777" w:rsidTr="00F76D4B">
        <w:trPr>
          <w:trHeight w:val="320"/>
        </w:trPr>
        <w:tc>
          <w:tcPr>
            <w:tcW w:w="2501" w:type="dxa"/>
            <w:vMerge/>
            <w:tcBorders>
              <w:top w:val="nil"/>
              <w:left w:val="single" w:sz="4" w:space="0" w:color="auto"/>
              <w:bottom w:val="single" w:sz="4" w:space="0" w:color="000000"/>
              <w:right w:val="single" w:sz="4" w:space="0" w:color="auto"/>
            </w:tcBorders>
            <w:vAlign w:val="center"/>
            <w:hideMark/>
          </w:tcPr>
          <w:p w14:paraId="53E5D32A" w14:textId="77777777" w:rsidR="00F76D4B" w:rsidRPr="00633193" w:rsidRDefault="00F76D4B" w:rsidP="00F76D4B">
            <w:pPr>
              <w:rPr>
                <w:rFonts w:ascii="Calibri" w:eastAsia="Times New Roman" w:hAnsi="Calibri" w:cs="Calibri"/>
                <w:b/>
                <w:bCs/>
                <w:color w:val="000000"/>
                <w:sz w:val="20"/>
                <w:szCs w:val="20"/>
                <w:lang w:bidi="ar-SA"/>
              </w:rPr>
            </w:pPr>
          </w:p>
        </w:tc>
        <w:tc>
          <w:tcPr>
            <w:tcW w:w="6824" w:type="dxa"/>
            <w:tcBorders>
              <w:top w:val="nil"/>
              <w:left w:val="nil"/>
              <w:bottom w:val="nil"/>
              <w:right w:val="single" w:sz="4" w:space="0" w:color="auto"/>
            </w:tcBorders>
            <w:shd w:val="clear" w:color="auto" w:fill="auto"/>
            <w:vAlign w:val="center"/>
            <w:hideMark/>
          </w:tcPr>
          <w:p w14:paraId="32E2DF6E" w14:textId="77777777" w:rsidR="00F76D4B" w:rsidRPr="00633193" w:rsidRDefault="00F76D4B" w:rsidP="00F76D4B">
            <w:pPr>
              <w:ind w:firstLineChars="300" w:firstLine="600"/>
              <w:rPr>
                <w:rFonts w:ascii="Times New Roman" w:eastAsia="Times New Roman" w:hAnsi="Times New Roman" w:cs="Times New Roman"/>
                <w:color w:val="000000"/>
                <w:sz w:val="20"/>
                <w:szCs w:val="20"/>
                <w:lang w:bidi="ar-SA"/>
              </w:rPr>
            </w:pPr>
            <w:r w:rsidRPr="00633193">
              <w:rPr>
                <w:rFonts w:ascii="Times New Roman" w:eastAsia="Times New Roman" w:hAnsi="Times New Roman" w:cs="Times New Roman"/>
                <w:color w:val="000000"/>
                <w:sz w:val="20"/>
                <w:szCs w:val="20"/>
                <w:lang w:bidi="ar-SA"/>
              </w:rPr>
              <w:t>-</w:t>
            </w:r>
            <w:r w:rsidRPr="00633193">
              <w:rPr>
                <w:rFonts w:ascii="Times New Roman" w:eastAsia="Times New Roman" w:hAnsi="Times New Roman" w:cs="Times New Roman"/>
                <w:color w:val="000000"/>
                <w:sz w:val="14"/>
                <w:szCs w:val="14"/>
                <w:lang w:bidi="ar-SA"/>
              </w:rPr>
              <w:t xml:space="preserve">        </w:t>
            </w:r>
            <w:r w:rsidRPr="00633193">
              <w:rPr>
                <w:rFonts w:ascii="Calibri" w:eastAsia="Times New Roman" w:hAnsi="Calibri" w:cs="Calibri"/>
                <w:color w:val="000000"/>
                <w:sz w:val="20"/>
                <w:szCs w:val="20"/>
                <w:lang w:bidi="ar-SA"/>
              </w:rPr>
              <w:t>Train het team.</w:t>
            </w:r>
          </w:p>
        </w:tc>
        <w:tc>
          <w:tcPr>
            <w:tcW w:w="1703" w:type="dxa"/>
            <w:vMerge/>
            <w:tcBorders>
              <w:top w:val="nil"/>
              <w:left w:val="single" w:sz="4" w:space="0" w:color="auto"/>
              <w:bottom w:val="single" w:sz="4" w:space="0" w:color="000000"/>
              <w:right w:val="single" w:sz="4" w:space="0" w:color="auto"/>
            </w:tcBorders>
            <w:vAlign w:val="center"/>
            <w:hideMark/>
          </w:tcPr>
          <w:p w14:paraId="44A24B63" w14:textId="77777777" w:rsidR="00F76D4B" w:rsidRPr="00633193" w:rsidRDefault="00F76D4B" w:rsidP="00F76D4B">
            <w:pPr>
              <w:rPr>
                <w:rFonts w:ascii="Calibri" w:eastAsia="Times New Roman" w:hAnsi="Calibri" w:cs="Calibri"/>
                <w:color w:val="000000"/>
                <w:sz w:val="20"/>
                <w:szCs w:val="20"/>
                <w:lang w:bidi="ar-SA"/>
              </w:rPr>
            </w:pPr>
          </w:p>
        </w:tc>
        <w:tc>
          <w:tcPr>
            <w:tcW w:w="3545" w:type="dxa"/>
            <w:tcBorders>
              <w:top w:val="nil"/>
              <w:left w:val="nil"/>
              <w:bottom w:val="nil"/>
              <w:right w:val="single" w:sz="4" w:space="0" w:color="auto"/>
            </w:tcBorders>
            <w:shd w:val="clear" w:color="auto" w:fill="auto"/>
            <w:vAlign w:val="center"/>
            <w:hideMark/>
          </w:tcPr>
          <w:p w14:paraId="2132F94C"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146" w:type="dxa"/>
            <w:vAlign w:val="center"/>
            <w:hideMark/>
          </w:tcPr>
          <w:p w14:paraId="3B929467" w14:textId="77777777" w:rsidR="00F76D4B" w:rsidRPr="00633193" w:rsidRDefault="00F76D4B" w:rsidP="00F76D4B">
            <w:pPr>
              <w:rPr>
                <w:rFonts w:ascii="Times New Roman" w:eastAsia="Times New Roman" w:hAnsi="Times New Roman" w:cs="Times New Roman"/>
                <w:sz w:val="20"/>
                <w:szCs w:val="20"/>
                <w:lang w:bidi="ar-SA"/>
              </w:rPr>
            </w:pPr>
          </w:p>
        </w:tc>
      </w:tr>
      <w:tr w:rsidR="00F76D4B" w:rsidRPr="00633193" w14:paraId="161B51DB" w14:textId="77777777" w:rsidTr="00F76D4B">
        <w:trPr>
          <w:trHeight w:val="320"/>
        </w:trPr>
        <w:tc>
          <w:tcPr>
            <w:tcW w:w="2501" w:type="dxa"/>
            <w:vMerge/>
            <w:tcBorders>
              <w:top w:val="nil"/>
              <w:left w:val="single" w:sz="4" w:space="0" w:color="auto"/>
              <w:bottom w:val="single" w:sz="4" w:space="0" w:color="000000"/>
              <w:right w:val="single" w:sz="4" w:space="0" w:color="auto"/>
            </w:tcBorders>
            <w:vAlign w:val="center"/>
            <w:hideMark/>
          </w:tcPr>
          <w:p w14:paraId="1042B204" w14:textId="77777777" w:rsidR="00F76D4B" w:rsidRPr="00633193" w:rsidRDefault="00F76D4B" w:rsidP="00F76D4B">
            <w:pPr>
              <w:rPr>
                <w:rFonts w:ascii="Calibri" w:eastAsia="Times New Roman" w:hAnsi="Calibri" w:cs="Calibri"/>
                <w:b/>
                <w:bCs/>
                <w:color w:val="000000"/>
                <w:sz w:val="20"/>
                <w:szCs w:val="20"/>
                <w:lang w:bidi="ar-SA"/>
              </w:rPr>
            </w:pPr>
          </w:p>
        </w:tc>
        <w:tc>
          <w:tcPr>
            <w:tcW w:w="6824" w:type="dxa"/>
            <w:tcBorders>
              <w:top w:val="nil"/>
              <w:left w:val="nil"/>
              <w:bottom w:val="single" w:sz="4" w:space="0" w:color="auto"/>
              <w:right w:val="single" w:sz="4" w:space="0" w:color="auto"/>
            </w:tcBorders>
            <w:shd w:val="clear" w:color="auto" w:fill="auto"/>
            <w:vAlign w:val="center"/>
            <w:hideMark/>
          </w:tcPr>
          <w:p w14:paraId="69B3EE89" w14:textId="77777777" w:rsidR="00F76D4B" w:rsidRPr="00633193" w:rsidRDefault="00F76D4B" w:rsidP="00F76D4B">
            <w:pPr>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 </w:t>
            </w:r>
          </w:p>
        </w:tc>
        <w:tc>
          <w:tcPr>
            <w:tcW w:w="1703" w:type="dxa"/>
            <w:vMerge/>
            <w:tcBorders>
              <w:top w:val="nil"/>
              <w:left w:val="single" w:sz="4" w:space="0" w:color="auto"/>
              <w:bottom w:val="single" w:sz="4" w:space="0" w:color="000000"/>
              <w:right w:val="single" w:sz="4" w:space="0" w:color="auto"/>
            </w:tcBorders>
            <w:vAlign w:val="center"/>
            <w:hideMark/>
          </w:tcPr>
          <w:p w14:paraId="36D2F41F" w14:textId="77777777" w:rsidR="00F76D4B" w:rsidRPr="00633193" w:rsidRDefault="00F76D4B" w:rsidP="00F76D4B">
            <w:pPr>
              <w:rPr>
                <w:rFonts w:ascii="Calibri" w:eastAsia="Times New Roman" w:hAnsi="Calibri" w:cs="Calibri"/>
                <w:color w:val="000000"/>
                <w:sz w:val="20"/>
                <w:szCs w:val="20"/>
                <w:lang w:bidi="ar-SA"/>
              </w:rPr>
            </w:pPr>
          </w:p>
        </w:tc>
        <w:tc>
          <w:tcPr>
            <w:tcW w:w="3545" w:type="dxa"/>
            <w:tcBorders>
              <w:top w:val="nil"/>
              <w:left w:val="nil"/>
              <w:bottom w:val="single" w:sz="4" w:space="0" w:color="auto"/>
              <w:right w:val="single" w:sz="4" w:space="0" w:color="auto"/>
            </w:tcBorders>
            <w:shd w:val="clear" w:color="auto" w:fill="auto"/>
            <w:vAlign w:val="center"/>
            <w:hideMark/>
          </w:tcPr>
          <w:p w14:paraId="55EC0C19"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146" w:type="dxa"/>
            <w:vAlign w:val="center"/>
            <w:hideMark/>
          </w:tcPr>
          <w:p w14:paraId="5B98F5D2" w14:textId="77777777" w:rsidR="00F76D4B" w:rsidRPr="00633193" w:rsidRDefault="00F76D4B" w:rsidP="00F76D4B">
            <w:pPr>
              <w:rPr>
                <w:rFonts w:ascii="Times New Roman" w:eastAsia="Times New Roman" w:hAnsi="Times New Roman" w:cs="Times New Roman"/>
                <w:sz w:val="20"/>
                <w:szCs w:val="20"/>
                <w:lang w:bidi="ar-SA"/>
              </w:rPr>
            </w:pPr>
          </w:p>
        </w:tc>
      </w:tr>
      <w:tr w:rsidR="00F76D4B" w:rsidRPr="00633193" w14:paraId="57D2F395" w14:textId="77777777" w:rsidTr="00F76D4B">
        <w:trPr>
          <w:trHeight w:val="320"/>
        </w:trPr>
        <w:tc>
          <w:tcPr>
            <w:tcW w:w="2501" w:type="dxa"/>
            <w:vMerge w:val="restart"/>
            <w:tcBorders>
              <w:top w:val="nil"/>
              <w:left w:val="single" w:sz="4" w:space="0" w:color="auto"/>
              <w:bottom w:val="single" w:sz="4" w:space="0" w:color="000000"/>
              <w:right w:val="single" w:sz="4" w:space="0" w:color="auto"/>
            </w:tcBorders>
            <w:shd w:val="clear" w:color="auto" w:fill="auto"/>
            <w:vAlign w:val="center"/>
            <w:hideMark/>
          </w:tcPr>
          <w:p w14:paraId="31200CDC"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6824" w:type="dxa"/>
            <w:tcBorders>
              <w:top w:val="nil"/>
              <w:left w:val="nil"/>
              <w:bottom w:val="nil"/>
              <w:right w:val="single" w:sz="4" w:space="0" w:color="auto"/>
            </w:tcBorders>
            <w:shd w:val="clear" w:color="auto" w:fill="auto"/>
            <w:vAlign w:val="center"/>
            <w:hideMark/>
          </w:tcPr>
          <w:p w14:paraId="359A26A5" w14:textId="721EEF17" w:rsidR="00F76D4B" w:rsidRPr="00633193" w:rsidRDefault="00F76D4B" w:rsidP="00F76D4B">
            <w:pPr>
              <w:ind w:firstLineChars="200" w:firstLine="400"/>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5.5</w:t>
            </w:r>
            <w:r w:rsidRPr="00633193">
              <w:rPr>
                <w:rFonts w:ascii="Times New Roman" w:eastAsia="Times New Roman" w:hAnsi="Times New Roman" w:cs="Times New Roman"/>
                <w:color w:val="000000"/>
                <w:sz w:val="14"/>
                <w:szCs w:val="14"/>
                <w:lang w:bidi="ar-SA"/>
              </w:rPr>
              <w:t xml:space="preserve">   </w:t>
            </w:r>
            <w:r w:rsidRPr="00633193">
              <w:rPr>
                <w:rFonts w:ascii="Calibri" w:eastAsia="Times New Roman" w:hAnsi="Calibri" w:cs="Calibri"/>
                <w:color w:val="000000"/>
                <w:sz w:val="20"/>
                <w:szCs w:val="20"/>
                <w:lang w:bidi="ar-SA"/>
              </w:rPr>
              <w:t xml:space="preserve">Als in stap </w:t>
            </w:r>
            <w:r w:rsidR="007F1EA8" w:rsidRPr="00633193">
              <w:rPr>
                <w:rFonts w:ascii="Calibri" w:eastAsia="Times New Roman" w:hAnsi="Calibri" w:cs="Calibri"/>
                <w:color w:val="000000"/>
                <w:sz w:val="20"/>
                <w:szCs w:val="20"/>
                <w:lang w:bidi="ar-SA"/>
              </w:rPr>
              <w:t>2 een</w:t>
            </w:r>
            <w:r w:rsidRPr="00633193">
              <w:rPr>
                <w:rFonts w:ascii="Calibri" w:eastAsia="Times New Roman" w:hAnsi="Calibri" w:cs="Calibri"/>
                <w:color w:val="000000"/>
                <w:sz w:val="20"/>
                <w:szCs w:val="20"/>
                <w:lang w:bidi="ar-SA"/>
              </w:rPr>
              <w:t xml:space="preserve"> website gekozen is om te communiceren:</w:t>
            </w:r>
          </w:p>
        </w:tc>
        <w:tc>
          <w:tcPr>
            <w:tcW w:w="1703" w:type="dxa"/>
            <w:vMerge w:val="restart"/>
            <w:tcBorders>
              <w:top w:val="nil"/>
              <w:left w:val="single" w:sz="4" w:space="0" w:color="auto"/>
              <w:bottom w:val="single" w:sz="4" w:space="0" w:color="000000"/>
              <w:right w:val="single" w:sz="4" w:space="0" w:color="auto"/>
            </w:tcBorders>
            <w:shd w:val="clear" w:color="auto" w:fill="auto"/>
            <w:vAlign w:val="center"/>
            <w:hideMark/>
          </w:tcPr>
          <w:p w14:paraId="75C94FCB" w14:textId="77777777" w:rsidR="00F76D4B" w:rsidRPr="00633193" w:rsidRDefault="00F76D4B" w:rsidP="00F76D4B">
            <w:pPr>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Afdeling, geadviseerd door de CISO of door het Incident response team</w:t>
            </w:r>
          </w:p>
        </w:tc>
        <w:tc>
          <w:tcPr>
            <w:tcW w:w="3545" w:type="dxa"/>
            <w:vMerge w:val="restart"/>
            <w:tcBorders>
              <w:top w:val="nil"/>
              <w:left w:val="single" w:sz="4" w:space="0" w:color="auto"/>
              <w:bottom w:val="single" w:sz="4" w:space="0" w:color="000000"/>
              <w:right w:val="single" w:sz="4" w:space="0" w:color="auto"/>
            </w:tcBorders>
            <w:shd w:val="clear" w:color="auto" w:fill="auto"/>
            <w:vAlign w:val="center"/>
            <w:hideMark/>
          </w:tcPr>
          <w:p w14:paraId="4707265E" w14:textId="77777777" w:rsidR="00F76D4B" w:rsidRPr="00633193" w:rsidRDefault="00F76D4B" w:rsidP="00F76D4B">
            <w:pPr>
              <w:jc w:val="cente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146" w:type="dxa"/>
            <w:vAlign w:val="center"/>
            <w:hideMark/>
          </w:tcPr>
          <w:p w14:paraId="7857B54B" w14:textId="77777777" w:rsidR="00F76D4B" w:rsidRPr="00633193" w:rsidRDefault="00F76D4B" w:rsidP="00F76D4B">
            <w:pPr>
              <w:rPr>
                <w:rFonts w:ascii="Times New Roman" w:eastAsia="Times New Roman" w:hAnsi="Times New Roman" w:cs="Times New Roman"/>
                <w:sz w:val="20"/>
                <w:szCs w:val="20"/>
                <w:lang w:bidi="ar-SA"/>
              </w:rPr>
            </w:pPr>
          </w:p>
        </w:tc>
      </w:tr>
      <w:tr w:rsidR="00F76D4B" w:rsidRPr="00633193" w14:paraId="5DF600E4" w14:textId="77777777" w:rsidTr="00F76D4B">
        <w:trPr>
          <w:trHeight w:val="320"/>
        </w:trPr>
        <w:tc>
          <w:tcPr>
            <w:tcW w:w="2501" w:type="dxa"/>
            <w:vMerge/>
            <w:tcBorders>
              <w:top w:val="nil"/>
              <w:left w:val="single" w:sz="4" w:space="0" w:color="auto"/>
              <w:bottom w:val="single" w:sz="4" w:space="0" w:color="000000"/>
              <w:right w:val="single" w:sz="4" w:space="0" w:color="auto"/>
            </w:tcBorders>
            <w:vAlign w:val="center"/>
            <w:hideMark/>
          </w:tcPr>
          <w:p w14:paraId="52D7865A" w14:textId="77777777" w:rsidR="00F76D4B" w:rsidRPr="00633193" w:rsidRDefault="00F76D4B" w:rsidP="00F76D4B">
            <w:pPr>
              <w:rPr>
                <w:rFonts w:ascii="Calibri" w:eastAsia="Times New Roman" w:hAnsi="Calibri" w:cs="Calibri"/>
                <w:b/>
                <w:bCs/>
                <w:color w:val="000000"/>
                <w:sz w:val="20"/>
                <w:szCs w:val="20"/>
                <w:lang w:bidi="ar-SA"/>
              </w:rPr>
            </w:pPr>
          </w:p>
        </w:tc>
        <w:tc>
          <w:tcPr>
            <w:tcW w:w="6824" w:type="dxa"/>
            <w:tcBorders>
              <w:top w:val="nil"/>
              <w:left w:val="nil"/>
              <w:bottom w:val="nil"/>
              <w:right w:val="single" w:sz="4" w:space="0" w:color="auto"/>
            </w:tcBorders>
            <w:shd w:val="clear" w:color="auto" w:fill="auto"/>
            <w:vAlign w:val="center"/>
            <w:hideMark/>
          </w:tcPr>
          <w:p w14:paraId="314A01C3" w14:textId="77777777" w:rsidR="00F76D4B" w:rsidRPr="00633193" w:rsidRDefault="00F76D4B" w:rsidP="00F76D4B">
            <w:pPr>
              <w:ind w:firstLineChars="300" w:firstLine="600"/>
              <w:rPr>
                <w:rFonts w:ascii="Times New Roman" w:eastAsia="Times New Roman" w:hAnsi="Times New Roman" w:cs="Times New Roman"/>
                <w:color w:val="000000"/>
                <w:sz w:val="20"/>
                <w:szCs w:val="20"/>
                <w:lang w:bidi="ar-SA"/>
              </w:rPr>
            </w:pPr>
            <w:r w:rsidRPr="00633193">
              <w:rPr>
                <w:rFonts w:ascii="Times New Roman" w:eastAsia="Times New Roman" w:hAnsi="Times New Roman" w:cs="Times New Roman"/>
                <w:color w:val="000000"/>
                <w:sz w:val="20"/>
                <w:szCs w:val="20"/>
                <w:lang w:bidi="ar-SA"/>
              </w:rPr>
              <w:t>-</w:t>
            </w:r>
            <w:r w:rsidRPr="00633193">
              <w:rPr>
                <w:rFonts w:ascii="Times New Roman" w:eastAsia="Times New Roman" w:hAnsi="Times New Roman" w:cs="Times New Roman"/>
                <w:color w:val="000000"/>
                <w:sz w:val="14"/>
                <w:szCs w:val="14"/>
                <w:lang w:bidi="ar-SA"/>
              </w:rPr>
              <w:t xml:space="preserve">        </w:t>
            </w:r>
            <w:r w:rsidRPr="00633193">
              <w:rPr>
                <w:rFonts w:ascii="Calibri" w:eastAsia="Times New Roman" w:hAnsi="Calibri" w:cs="Calibri"/>
                <w:color w:val="000000"/>
                <w:sz w:val="20"/>
                <w:szCs w:val="20"/>
                <w:lang w:bidi="ar-SA"/>
              </w:rPr>
              <w:t>Verzin een URL en website locatie.</w:t>
            </w:r>
          </w:p>
        </w:tc>
        <w:tc>
          <w:tcPr>
            <w:tcW w:w="1703" w:type="dxa"/>
            <w:vMerge/>
            <w:tcBorders>
              <w:top w:val="nil"/>
              <w:left w:val="single" w:sz="4" w:space="0" w:color="auto"/>
              <w:bottom w:val="single" w:sz="4" w:space="0" w:color="000000"/>
              <w:right w:val="single" w:sz="4" w:space="0" w:color="auto"/>
            </w:tcBorders>
            <w:vAlign w:val="center"/>
            <w:hideMark/>
          </w:tcPr>
          <w:p w14:paraId="7F327239" w14:textId="77777777" w:rsidR="00F76D4B" w:rsidRPr="00633193" w:rsidRDefault="00F76D4B" w:rsidP="00F76D4B">
            <w:pPr>
              <w:rPr>
                <w:rFonts w:ascii="Calibri" w:eastAsia="Times New Roman" w:hAnsi="Calibri" w:cs="Calibri"/>
                <w:color w:val="000000"/>
                <w:sz w:val="20"/>
                <w:szCs w:val="20"/>
                <w:lang w:bidi="ar-SA"/>
              </w:rPr>
            </w:pPr>
          </w:p>
        </w:tc>
        <w:tc>
          <w:tcPr>
            <w:tcW w:w="3545" w:type="dxa"/>
            <w:vMerge/>
            <w:tcBorders>
              <w:top w:val="nil"/>
              <w:left w:val="single" w:sz="4" w:space="0" w:color="auto"/>
              <w:bottom w:val="single" w:sz="4" w:space="0" w:color="000000"/>
              <w:right w:val="single" w:sz="4" w:space="0" w:color="auto"/>
            </w:tcBorders>
            <w:vAlign w:val="center"/>
            <w:hideMark/>
          </w:tcPr>
          <w:p w14:paraId="4D54F37C" w14:textId="77777777" w:rsidR="00F76D4B" w:rsidRPr="00633193" w:rsidRDefault="00F76D4B" w:rsidP="00F76D4B">
            <w:pPr>
              <w:rPr>
                <w:rFonts w:ascii="Calibri" w:eastAsia="Times New Roman" w:hAnsi="Calibri" w:cs="Calibri"/>
                <w:b/>
                <w:bCs/>
                <w:color w:val="000000"/>
                <w:sz w:val="20"/>
                <w:szCs w:val="20"/>
                <w:lang w:bidi="ar-SA"/>
              </w:rPr>
            </w:pPr>
          </w:p>
        </w:tc>
        <w:tc>
          <w:tcPr>
            <w:tcW w:w="146" w:type="dxa"/>
            <w:vAlign w:val="center"/>
            <w:hideMark/>
          </w:tcPr>
          <w:p w14:paraId="4F0DC2C6" w14:textId="77777777" w:rsidR="00F76D4B" w:rsidRPr="00633193" w:rsidRDefault="00F76D4B" w:rsidP="00F76D4B">
            <w:pPr>
              <w:rPr>
                <w:rFonts w:ascii="Times New Roman" w:eastAsia="Times New Roman" w:hAnsi="Times New Roman" w:cs="Times New Roman"/>
                <w:sz w:val="20"/>
                <w:szCs w:val="20"/>
                <w:lang w:bidi="ar-SA"/>
              </w:rPr>
            </w:pPr>
          </w:p>
        </w:tc>
      </w:tr>
      <w:tr w:rsidR="00F76D4B" w:rsidRPr="00633193" w14:paraId="4C3954CD" w14:textId="77777777" w:rsidTr="00F76D4B">
        <w:trPr>
          <w:trHeight w:val="320"/>
        </w:trPr>
        <w:tc>
          <w:tcPr>
            <w:tcW w:w="2501" w:type="dxa"/>
            <w:vMerge/>
            <w:tcBorders>
              <w:top w:val="nil"/>
              <w:left w:val="single" w:sz="4" w:space="0" w:color="auto"/>
              <w:bottom w:val="single" w:sz="4" w:space="0" w:color="000000"/>
              <w:right w:val="single" w:sz="4" w:space="0" w:color="auto"/>
            </w:tcBorders>
            <w:vAlign w:val="center"/>
            <w:hideMark/>
          </w:tcPr>
          <w:p w14:paraId="418D184C" w14:textId="77777777" w:rsidR="00F76D4B" w:rsidRPr="00633193" w:rsidRDefault="00F76D4B" w:rsidP="00F76D4B">
            <w:pPr>
              <w:rPr>
                <w:rFonts w:ascii="Calibri" w:eastAsia="Times New Roman" w:hAnsi="Calibri" w:cs="Calibri"/>
                <w:b/>
                <w:bCs/>
                <w:color w:val="000000"/>
                <w:sz w:val="20"/>
                <w:szCs w:val="20"/>
                <w:lang w:bidi="ar-SA"/>
              </w:rPr>
            </w:pPr>
          </w:p>
        </w:tc>
        <w:tc>
          <w:tcPr>
            <w:tcW w:w="6824" w:type="dxa"/>
            <w:tcBorders>
              <w:top w:val="nil"/>
              <w:left w:val="nil"/>
              <w:bottom w:val="nil"/>
              <w:right w:val="single" w:sz="4" w:space="0" w:color="auto"/>
            </w:tcBorders>
            <w:shd w:val="clear" w:color="auto" w:fill="auto"/>
            <w:vAlign w:val="center"/>
            <w:hideMark/>
          </w:tcPr>
          <w:p w14:paraId="5CEA03E8" w14:textId="77777777" w:rsidR="00F76D4B" w:rsidRPr="00633193" w:rsidRDefault="00F76D4B" w:rsidP="00F76D4B">
            <w:pPr>
              <w:ind w:firstLineChars="300" w:firstLine="600"/>
              <w:rPr>
                <w:rFonts w:ascii="Times New Roman" w:eastAsia="Times New Roman" w:hAnsi="Times New Roman" w:cs="Times New Roman"/>
                <w:color w:val="000000"/>
                <w:sz w:val="20"/>
                <w:szCs w:val="20"/>
                <w:lang w:bidi="ar-SA"/>
              </w:rPr>
            </w:pPr>
            <w:r w:rsidRPr="00633193">
              <w:rPr>
                <w:rFonts w:ascii="Times New Roman" w:eastAsia="Times New Roman" w:hAnsi="Times New Roman" w:cs="Times New Roman"/>
                <w:color w:val="000000"/>
                <w:sz w:val="20"/>
                <w:szCs w:val="20"/>
                <w:lang w:bidi="ar-SA"/>
              </w:rPr>
              <w:t>-</w:t>
            </w:r>
            <w:r w:rsidRPr="00633193">
              <w:rPr>
                <w:rFonts w:ascii="Times New Roman" w:eastAsia="Times New Roman" w:hAnsi="Times New Roman" w:cs="Times New Roman"/>
                <w:color w:val="000000"/>
                <w:sz w:val="14"/>
                <w:szCs w:val="14"/>
                <w:lang w:bidi="ar-SA"/>
              </w:rPr>
              <w:t xml:space="preserve">        </w:t>
            </w:r>
            <w:r w:rsidRPr="00633193">
              <w:rPr>
                <w:rFonts w:ascii="Calibri" w:eastAsia="Times New Roman" w:hAnsi="Calibri" w:cs="Calibri"/>
                <w:color w:val="000000"/>
                <w:sz w:val="20"/>
                <w:szCs w:val="20"/>
                <w:lang w:bidi="ar-SA"/>
              </w:rPr>
              <w:t>Voorkom toegang totdat de website live mag gaan.</w:t>
            </w:r>
          </w:p>
        </w:tc>
        <w:tc>
          <w:tcPr>
            <w:tcW w:w="1703" w:type="dxa"/>
            <w:vMerge/>
            <w:tcBorders>
              <w:top w:val="nil"/>
              <w:left w:val="single" w:sz="4" w:space="0" w:color="auto"/>
              <w:bottom w:val="single" w:sz="4" w:space="0" w:color="000000"/>
              <w:right w:val="single" w:sz="4" w:space="0" w:color="auto"/>
            </w:tcBorders>
            <w:vAlign w:val="center"/>
            <w:hideMark/>
          </w:tcPr>
          <w:p w14:paraId="18A4D57E" w14:textId="77777777" w:rsidR="00F76D4B" w:rsidRPr="00633193" w:rsidRDefault="00F76D4B" w:rsidP="00F76D4B">
            <w:pPr>
              <w:rPr>
                <w:rFonts w:ascii="Calibri" w:eastAsia="Times New Roman" w:hAnsi="Calibri" w:cs="Calibri"/>
                <w:color w:val="000000"/>
                <w:sz w:val="20"/>
                <w:szCs w:val="20"/>
                <w:lang w:bidi="ar-SA"/>
              </w:rPr>
            </w:pPr>
          </w:p>
        </w:tc>
        <w:tc>
          <w:tcPr>
            <w:tcW w:w="3545" w:type="dxa"/>
            <w:vMerge/>
            <w:tcBorders>
              <w:top w:val="nil"/>
              <w:left w:val="single" w:sz="4" w:space="0" w:color="auto"/>
              <w:bottom w:val="single" w:sz="4" w:space="0" w:color="000000"/>
              <w:right w:val="single" w:sz="4" w:space="0" w:color="auto"/>
            </w:tcBorders>
            <w:vAlign w:val="center"/>
            <w:hideMark/>
          </w:tcPr>
          <w:p w14:paraId="069F0012" w14:textId="77777777" w:rsidR="00F76D4B" w:rsidRPr="00633193" w:rsidRDefault="00F76D4B" w:rsidP="00F76D4B">
            <w:pPr>
              <w:rPr>
                <w:rFonts w:ascii="Calibri" w:eastAsia="Times New Roman" w:hAnsi="Calibri" w:cs="Calibri"/>
                <w:b/>
                <w:bCs/>
                <w:color w:val="000000"/>
                <w:sz w:val="20"/>
                <w:szCs w:val="20"/>
                <w:lang w:bidi="ar-SA"/>
              </w:rPr>
            </w:pPr>
          </w:p>
        </w:tc>
        <w:tc>
          <w:tcPr>
            <w:tcW w:w="146" w:type="dxa"/>
            <w:vAlign w:val="center"/>
            <w:hideMark/>
          </w:tcPr>
          <w:p w14:paraId="1CD255FC" w14:textId="77777777" w:rsidR="00F76D4B" w:rsidRPr="00633193" w:rsidRDefault="00F76D4B" w:rsidP="00F76D4B">
            <w:pPr>
              <w:rPr>
                <w:rFonts w:ascii="Times New Roman" w:eastAsia="Times New Roman" w:hAnsi="Times New Roman" w:cs="Times New Roman"/>
                <w:sz w:val="20"/>
                <w:szCs w:val="20"/>
                <w:lang w:bidi="ar-SA"/>
              </w:rPr>
            </w:pPr>
          </w:p>
        </w:tc>
      </w:tr>
      <w:tr w:rsidR="00F76D4B" w:rsidRPr="00633193" w14:paraId="0B933A32" w14:textId="77777777" w:rsidTr="00F76D4B">
        <w:trPr>
          <w:trHeight w:val="320"/>
        </w:trPr>
        <w:tc>
          <w:tcPr>
            <w:tcW w:w="2501" w:type="dxa"/>
            <w:vMerge/>
            <w:tcBorders>
              <w:top w:val="nil"/>
              <w:left w:val="single" w:sz="4" w:space="0" w:color="auto"/>
              <w:bottom w:val="single" w:sz="4" w:space="0" w:color="000000"/>
              <w:right w:val="single" w:sz="4" w:space="0" w:color="auto"/>
            </w:tcBorders>
            <w:vAlign w:val="center"/>
            <w:hideMark/>
          </w:tcPr>
          <w:p w14:paraId="4E771569" w14:textId="77777777" w:rsidR="00F76D4B" w:rsidRPr="00633193" w:rsidRDefault="00F76D4B" w:rsidP="00F76D4B">
            <w:pPr>
              <w:rPr>
                <w:rFonts w:ascii="Calibri" w:eastAsia="Times New Roman" w:hAnsi="Calibri" w:cs="Calibri"/>
                <w:b/>
                <w:bCs/>
                <w:color w:val="000000"/>
                <w:sz w:val="20"/>
                <w:szCs w:val="20"/>
                <w:lang w:bidi="ar-SA"/>
              </w:rPr>
            </w:pPr>
          </w:p>
        </w:tc>
        <w:tc>
          <w:tcPr>
            <w:tcW w:w="6824" w:type="dxa"/>
            <w:tcBorders>
              <w:top w:val="nil"/>
              <w:left w:val="nil"/>
              <w:bottom w:val="nil"/>
              <w:right w:val="single" w:sz="4" w:space="0" w:color="auto"/>
            </w:tcBorders>
            <w:shd w:val="clear" w:color="auto" w:fill="auto"/>
            <w:vAlign w:val="center"/>
            <w:hideMark/>
          </w:tcPr>
          <w:p w14:paraId="497D4E49" w14:textId="77777777" w:rsidR="00F76D4B" w:rsidRPr="00633193" w:rsidRDefault="00F76D4B" w:rsidP="00F76D4B">
            <w:pPr>
              <w:ind w:firstLineChars="300" w:firstLine="600"/>
              <w:rPr>
                <w:rFonts w:ascii="Times New Roman" w:eastAsia="Times New Roman" w:hAnsi="Times New Roman" w:cs="Times New Roman"/>
                <w:color w:val="000000"/>
                <w:sz w:val="20"/>
                <w:szCs w:val="20"/>
                <w:lang w:bidi="ar-SA"/>
              </w:rPr>
            </w:pPr>
            <w:r w:rsidRPr="00633193">
              <w:rPr>
                <w:rFonts w:ascii="Times New Roman" w:eastAsia="Times New Roman" w:hAnsi="Times New Roman" w:cs="Times New Roman"/>
                <w:color w:val="000000"/>
                <w:sz w:val="20"/>
                <w:szCs w:val="20"/>
                <w:lang w:bidi="ar-SA"/>
              </w:rPr>
              <w:t>-</w:t>
            </w:r>
            <w:r w:rsidRPr="00633193">
              <w:rPr>
                <w:rFonts w:ascii="Times New Roman" w:eastAsia="Times New Roman" w:hAnsi="Times New Roman" w:cs="Times New Roman"/>
                <w:color w:val="000000"/>
                <w:sz w:val="14"/>
                <w:szCs w:val="14"/>
                <w:lang w:bidi="ar-SA"/>
              </w:rPr>
              <w:t xml:space="preserve">        </w:t>
            </w:r>
            <w:r w:rsidRPr="00633193">
              <w:rPr>
                <w:rFonts w:ascii="Calibri" w:eastAsia="Times New Roman" w:hAnsi="Calibri" w:cs="Calibri"/>
                <w:color w:val="000000"/>
                <w:sz w:val="20"/>
                <w:szCs w:val="20"/>
                <w:lang w:bidi="ar-SA"/>
              </w:rPr>
              <w:t>Bereid de inhoud voor.</w:t>
            </w:r>
          </w:p>
        </w:tc>
        <w:tc>
          <w:tcPr>
            <w:tcW w:w="1703" w:type="dxa"/>
            <w:vMerge/>
            <w:tcBorders>
              <w:top w:val="nil"/>
              <w:left w:val="single" w:sz="4" w:space="0" w:color="auto"/>
              <w:bottom w:val="single" w:sz="4" w:space="0" w:color="000000"/>
              <w:right w:val="single" w:sz="4" w:space="0" w:color="auto"/>
            </w:tcBorders>
            <w:vAlign w:val="center"/>
            <w:hideMark/>
          </w:tcPr>
          <w:p w14:paraId="67312AFF" w14:textId="77777777" w:rsidR="00F76D4B" w:rsidRPr="00633193" w:rsidRDefault="00F76D4B" w:rsidP="00F76D4B">
            <w:pPr>
              <w:rPr>
                <w:rFonts w:ascii="Calibri" w:eastAsia="Times New Roman" w:hAnsi="Calibri" w:cs="Calibri"/>
                <w:color w:val="000000"/>
                <w:sz w:val="20"/>
                <w:szCs w:val="20"/>
                <w:lang w:bidi="ar-SA"/>
              </w:rPr>
            </w:pPr>
          </w:p>
        </w:tc>
        <w:tc>
          <w:tcPr>
            <w:tcW w:w="3545" w:type="dxa"/>
            <w:vMerge/>
            <w:tcBorders>
              <w:top w:val="nil"/>
              <w:left w:val="single" w:sz="4" w:space="0" w:color="auto"/>
              <w:bottom w:val="single" w:sz="4" w:space="0" w:color="000000"/>
              <w:right w:val="single" w:sz="4" w:space="0" w:color="auto"/>
            </w:tcBorders>
            <w:vAlign w:val="center"/>
            <w:hideMark/>
          </w:tcPr>
          <w:p w14:paraId="644B68BA" w14:textId="77777777" w:rsidR="00F76D4B" w:rsidRPr="00633193" w:rsidRDefault="00F76D4B" w:rsidP="00F76D4B">
            <w:pPr>
              <w:rPr>
                <w:rFonts w:ascii="Calibri" w:eastAsia="Times New Roman" w:hAnsi="Calibri" w:cs="Calibri"/>
                <w:b/>
                <w:bCs/>
                <w:color w:val="000000"/>
                <w:sz w:val="20"/>
                <w:szCs w:val="20"/>
                <w:lang w:bidi="ar-SA"/>
              </w:rPr>
            </w:pPr>
          </w:p>
        </w:tc>
        <w:tc>
          <w:tcPr>
            <w:tcW w:w="146" w:type="dxa"/>
            <w:vAlign w:val="center"/>
            <w:hideMark/>
          </w:tcPr>
          <w:p w14:paraId="3BFD9D95" w14:textId="77777777" w:rsidR="00F76D4B" w:rsidRPr="00633193" w:rsidRDefault="00F76D4B" w:rsidP="00F76D4B">
            <w:pPr>
              <w:rPr>
                <w:rFonts w:ascii="Times New Roman" w:eastAsia="Times New Roman" w:hAnsi="Times New Roman" w:cs="Times New Roman"/>
                <w:sz w:val="20"/>
                <w:szCs w:val="20"/>
                <w:lang w:bidi="ar-SA"/>
              </w:rPr>
            </w:pPr>
          </w:p>
        </w:tc>
      </w:tr>
      <w:tr w:rsidR="00F76D4B" w:rsidRPr="00633193" w14:paraId="337796FF" w14:textId="77777777" w:rsidTr="00F76D4B">
        <w:trPr>
          <w:trHeight w:val="320"/>
        </w:trPr>
        <w:tc>
          <w:tcPr>
            <w:tcW w:w="2501" w:type="dxa"/>
            <w:vMerge/>
            <w:tcBorders>
              <w:top w:val="nil"/>
              <w:left w:val="single" w:sz="4" w:space="0" w:color="auto"/>
              <w:bottom w:val="single" w:sz="4" w:space="0" w:color="000000"/>
              <w:right w:val="single" w:sz="4" w:space="0" w:color="auto"/>
            </w:tcBorders>
            <w:vAlign w:val="center"/>
            <w:hideMark/>
          </w:tcPr>
          <w:p w14:paraId="2A2C3435" w14:textId="77777777" w:rsidR="00F76D4B" w:rsidRPr="00633193" w:rsidRDefault="00F76D4B" w:rsidP="00F76D4B">
            <w:pPr>
              <w:rPr>
                <w:rFonts w:ascii="Calibri" w:eastAsia="Times New Roman" w:hAnsi="Calibri" w:cs="Calibri"/>
                <w:b/>
                <w:bCs/>
                <w:color w:val="000000"/>
                <w:sz w:val="20"/>
                <w:szCs w:val="20"/>
                <w:lang w:bidi="ar-SA"/>
              </w:rPr>
            </w:pPr>
          </w:p>
        </w:tc>
        <w:tc>
          <w:tcPr>
            <w:tcW w:w="6824" w:type="dxa"/>
            <w:tcBorders>
              <w:top w:val="nil"/>
              <w:left w:val="nil"/>
              <w:bottom w:val="nil"/>
              <w:right w:val="single" w:sz="4" w:space="0" w:color="auto"/>
            </w:tcBorders>
            <w:shd w:val="clear" w:color="auto" w:fill="auto"/>
            <w:vAlign w:val="center"/>
            <w:hideMark/>
          </w:tcPr>
          <w:p w14:paraId="7CDB96E3" w14:textId="77777777" w:rsidR="00F76D4B" w:rsidRPr="00633193" w:rsidRDefault="00F76D4B" w:rsidP="00F76D4B">
            <w:pPr>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 </w:t>
            </w:r>
          </w:p>
        </w:tc>
        <w:tc>
          <w:tcPr>
            <w:tcW w:w="1703" w:type="dxa"/>
            <w:vMerge/>
            <w:tcBorders>
              <w:top w:val="nil"/>
              <w:left w:val="single" w:sz="4" w:space="0" w:color="auto"/>
              <w:bottom w:val="single" w:sz="4" w:space="0" w:color="000000"/>
              <w:right w:val="single" w:sz="4" w:space="0" w:color="auto"/>
            </w:tcBorders>
            <w:vAlign w:val="center"/>
            <w:hideMark/>
          </w:tcPr>
          <w:p w14:paraId="0F38872B" w14:textId="77777777" w:rsidR="00F76D4B" w:rsidRPr="00633193" w:rsidRDefault="00F76D4B" w:rsidP="00F76D4B">
            <w:pPr>
              <w:rPr>
                <w:rFonts w:ascii="Calibri" w:eastAsia="Times New Roman" w:hAnsi="Calibri" w:cs="Calibri"/>
                <w:color w:val="000000"/>
                <w:sz w:val="20"/>
                <w:szCs w:val="20"/>
                <w:lang w:bidi="ar-SA"/>
              </w:rPr>
            </w:pPr>
          </w:p>
        </w:tc>
        <w:tc>
          <w:tcPr>
            <w:tcW w:w="3545" w:type="dxa"/>
            <w:vMerge/>
            <w:tcBorders>
              <w:top w:val="nil"/>
              <w:left w:val="single" w:sz="4" w:space="0" w:color="auto"/>
              <w:bottom w:val="single" w:sz="4" w:space="0" w:color="000000"/>
              <w:right w:val="single" w:sz="4" w:space="0" w:color="auto"/>
            </w:tcBorders>
            <w:vAlign w:val="center"/>
            <w:hideMark/>
          </w:tcPr>
          <w:p w14:paraId="06A6241D" w14:textId="77777777" w:rsidR="00F76D4B" w:rsidRPr="00633193" w:rsidRDefault="00F76D4B" w:rsidP="00F76D4B">
            <w:pPr>
              <w:rPr>
                <w:rFonts w:ascii="Calibri" w:eastAsia="Times New Roman" w:hAnsi="Calibri" w:cs="Calibri"/>
                <w:b/>
                <w:bCs/>
                <w:color w:val="000000"/>
                <w:sz w:val="20"/>
                <w:szCs w:val="20"/>
                <w:lang w:bidi="ar-SA"/>
              </w:rPr>
            </w:pPr>
          </w:p>
        </w:tc>
        <w:tc>
          <w:tcPr>
            <w:tcW w:w="146" w:type="dxa"/>
            <w:vAlign w:val="center"/>
            <w:hideMark/>
          </w:tcPr>
          <w:p w14:paraId="2EC41573" w14:textId="77777777" w:rsidR="00F76D4B" w:rsidRPr="00633193" w:rsidRDefault="00F76D4B" w:rsidP="00F76D4B">
            <w:pPr>
              <w:rPr>
                <w:rFonts w:ascii="Times New Roman" w:eastAsia="Times New Roman" w:hAnsi="Times New Roman" w:cs="Times New Roman"/>
                <w:sz w:val="20"/>
                <w:szCs w:val="20"/>
                <w:lang w:bidi="ar-SA"/>
              </w:rPr>
            </w:pPr>
          </w:p>
        </w:tc>
      </w:tr>
      <w:tr w:rsidR="00F76D4B" w:rsidRPr="00633193" w14:paraId="5AC57C7E" w14:textId="77777777" w:rsidTr="00F76D4B">
        <w:trPr>
          <w:trHeight w:val="320"/>
        </w:trPr>
        <w:tc>
          <w:tcPr>
            <w:tcW w:w="2501" w:type="dxa"/>
            <w:vMerge/>
            <w:tcBorders>
              <w:top w:val="nil"/>
              <w:left w:val="single" w:sz="4" w:space="0" w:color="auto"/>
              <w:bottom w:val="single" w:sz="4" w:space="0" w:color="000000"/>
              <w:right w:val="single" w:sz="4" w:space="0" w:color="auto"/>
            </w:tcBorders>
            <w:vAlign w:val="center"/>
            <w:hideMark/>
          </w:tcPr>
          <w:p w14:paraId="0DE893A6" w14:textId="77777777" w:rsidR="00F76D4B" w:rsidRPr="00633193" w:rsidRDefault="00F76D4B" w:rsidP="00F76D4B">
            <w:pPr>
              <w:rPr>
                <w:rFonts w:ascii="Calibri" w:eastAsia="Times New Roman" w:hAnsi="Calibri" w:cs="Calibri"/>
                <w:b/>
                <w:bCs/>
                <w:color w:val="000000"/>
                <w:sz w:val="20"/>
                <w:szCs w:val="20"/>
                <w:lang w:bidi="ar-SA"/>
              </w:rPr>
            </w:pPr>
          </w:p>
        </w:tc>
        <w:tc>
          <w:tcPr>
            <w:tcW w:w="6824" w:type="dxa"/>
            <w:tcBorders>
              <w:top w:val="nil"/>
              <w:left w:val="nil"/>
              <w:bottom w:val="nil"/>
              <w:right w:val="single" w:sz="4" w:space="0" w:color="auto"/>
            </w:tcBorders>
            <w:shd w:val="clear" w:color="auto" w:fill="auto"/>
            <w:vAlign w:val="center"/>
            <w:hideMark/>
          </w:tcPr>
          <w:p w14:paraId="2E750712" w14:textId="77777777" w:rsidR="00F76D4B" w:rsidRPr="00633193" w:rsidRDefault="00F76D4B" w:rsidP="00F76D4B">
            <w:pPr>
              <w:rPr>
                <w:rFonts w:ascii="Calibri" w:eastAsia="Times New Roman" w:hAnsi="Calibri" w:cs="Calibri"/>
                <w:i/>
                <w:iCs/>
                <w:color w:val="000000"/>
                <w:sz w:val="20"/>
                <w:szCs w:val="20"/>
                <w:lang w:bidi="ar-SA"/>
              </w:rPr>
            </w:pPr>
            <w:r w:rsidRPr="00633193">
              <w:rPr>
                <w:rFonts w:ascii="Calibri" w:eastAsia="Times New Roman" w:hAnsi="Calibri" w:cs="Calibri"/>
                <w:i/>
                <w:iCs/>
                <w:color w:val="000000"/>
                <w:sz w:val="20"/>
                <w:szCs w:val="20"/>
                <w:lang w:bidi="ar-SA"/>
              </w:rPr>
              <w:t xml:space="preserve">Handleiding: </w:t>
            </w:r>
          </w:p>
        </w:tc>
        <w:tc>
          <w:tcPr>
            <w:tcW w:w="1703" w:type="dxa"/>
            <w:vMerge/>
            <w:tcBorders>
              <w:top w:val="nil"/>
              <w:left w:val="single" w:sz="4" w:space="0" w:color="auto"/>
              <w:bottom w:val="single" w:sz="4" w:space="0" w:color="000000"/>
              <w:right w:val="single" w:sz="4" w:space="0" w:color="auto"/>
            </w:tcBorders>
            <w:vAlign w:val="center"/>
            <w:hideMark/>
          </w:tcPr>
          <w:p w14:paraId="5A9D071E" w14:textId="77777777" w:rsidR="00F76D4B" w:rsidRPr="00633193" w:rsidRDefault="00F76D4B" w:rsidP="00F76D4B">
            <w:pPr>
              <w:rPr>
                <w:rFonts w:ascii="Calibri" w:eastAsia="Times New Roman" w:hAnsi="Calibri" w:cs="Calibri"/>
                <w:color w:val="000000"/>
                <w:sz w:val="20"/>
                <w:szCs w:val="20"/>
                <w:lang w:bidi="ar-SA"/>
              </w:rPr>
            </w:pPr>
          </w:p>
        </w:tc>
        <w:tc>
          <w:tcPr>
            <w:tcW w:w="3545" w:type="dxa"/>
            <w:vMerge/>
            <w:tcBorders>
              <w:top w:val="nil"/>
              <w:left w:val="single" w:sz="4" w:space="0" w:color="auto"/>
              <w:bottom w:val="single" w:sz="4" w:space="0" w:color="000000"/>
              <w:right w:val="single" w:sz="4" w:space="0" w:color="auto"/>
            </w:tcBorders>
            <w:vAlign w:val="center"/>
            <w:hideMark/>
          </w:tcPr>
          <w:p w14:paraId="5526F1F9" w14:textId="77777777" w:rsidR="00F76D4B" w:rsidRPr="00633193" w:rsidRDefault="00F76D4B" w:rsidP="00F76D4B">
            <w:pPr>
              <w:rPr>
                <w:rFonts w:ascii="Calibri" w:eastAsia="Times New Roman" w:hAnsi="Calibri" w:cs="Calibri"/>
                <w:b/>
                <w:bCs/>
                <w:color w:val="000000"/>
                <w:sz w:val="20"/>
                <w:szCs w:val="20"/>
                <w:lang w:bidi="ar-SA"/>
              </w:rPr>
            </w:pPr>
          </w:p>
        </w:tc>
        <w:tc>
          <w:tcPr>
            <w:tcW w:w="146" w:type="dxa"/>
            <w:vAlign w:val="center"/>
            <w:hideMark/>
          </w:tcPr>
          <w:p w14:paraId="521DC2C2" w14:textId="77777777" w:rsidR="00F76D4B" w:rsidRPr="00633193" w:rsidRDefault="00F76D4B" w:rsidP="00F76D4B">
            <w:pPr>
              <w:rPr>
                <w:rFonts w:ascii="Times New Roman" w:eastAsia="Times New Roman" w:hAnsi="Times New Roman" w:cs="Times New Roman"/>
                <w:sz w:val="20"/>
                <w:szCs w:val="20"/>
                <w:lang w:bidi="ar-SA"/>
              </w:rPr>
            </w:pPr>
          </w:p>
        </w:tc>
      </w:tr>
      <w:tr w:rsidR="00F76D4B" w:rsidRPr="00633193" w14:paraId="704F03DF" w14:textId="77777777" w:rsidTr="00F76D4B">
        <w:trPr>
          <w:trHeight w:val="600"/>
        </w:trPr>
        <w:tc>
          <w:tcPr>
            <w:tcW w:w="2501" w:type="dxa"/>
            <w:vMerge/>
            <w:tcBorders>
              <w:top w:val="nil"/>
              <w:left w:val="single" w:sz="4" w:space="0" w:color="auto"/>
              <w:bottom w:val="single" w:sz="4" w:space="0" w:color="000000"/>
              <w:right w:val="single" w:sz="4" w:space="0" w:color="auto"/>
            </w:tcBorders>
            <w:vAlign w:val="center"/>
            <w:hideMark/>
          </w:tcPr>
          <w:p w14:paraId="6545DCD1" w14:textId="77777777" w:rsidR="00F76D4B" w:rsidRPr="00633193" w:rsidRDefault="00F76D4B" w:rsidP="00F76D4B">
            <w:pPr>
              <w:rPr>
                <w:rFonts w:ascii="Calibri" w:eastAsia="Times New Roman" w:hAnsi="Calibri" w:cs="Calibri"/>
                <w:b/>
                <w:bCs/>
                <w:color w:val="000000"/>
                <w:sz w:val="20"/>
                <w:szCs w:val="20"/>
                <w:lang w:bidi="ar-SA"/>
              </w:rPr>
            </w:pPr>
          </w:p>
        </w:tc>
        <w:tc>
          <w:tcPr>
            <w:tcW w:w="6824" w:type="dxa"/>
            <w:tcBorders>
              <w:top w:val="nil"/>
              <w:left w:val="nil"/>
              <w:bottom w:val="nil"/>
              <w:right w:val="single" w:sz="4" w:space="0" w:color="auto"/>
            </w:tcBorders>
            <w:shd w:val="clear" w:color="auto" w:fill="auto"/>
            <w:vAlign w:val="center"/>
            <w:hideMark/>
          </w:tcPr>
          <w:p w14:paraId="44351F1C" w14:textId="77777777" w:rsidR="00F76D4B" w:rsidRPr="00633193" w:rsidRDefault="00F76D4B" w:rsidP="00F76D4B">
            <w:pPr>
              <w:ind w:firstLineChars="400" w:firstLine="800"/>
              <w:rPr>
                <w:rFonts w:ascii="Calibri" w:eastAsia="Times New Roman" w:hAnsi="Calibri" w:cs="Calibri"/>
                <w:i/>
                <w:iCs/>
                <w:color w:val="000000"/>
                <w:sz w:val="20"/>
                <w:szCs w:val="20"/>
                <w:lang w:bidi="ar-SA"/>
              </w:rPr>
            </w:pPr>
            <w:r w:rsidRPr="00633193">
              <w:rPr>
                <w:rFonts w:ascii="Calibri" w:eastAsia="Times New Roman" w:hAnsi="Calibri" w:cs="Calibri"/>
                <w:i/>
                <w:iCs/>
                <w:color w:val="000000"/>
                <w:sz w:val="20"/>
                <w:szCs w:val="20"/>
                <w:lang w:bidi="ar-SA"/>
              </w:rPr>
              <w:t>a)</w:t>
            </w:r>
            <w:r w:rsidRPr="00633193">
              <w:rPr>
                <w:rFonts w:ascii="Times New Roman" w:eastAsia="Times New Roman" w:hAnsi="Times New Roman" w:cs="Times New Roman"/>
                <w:i/>
                <w:iCs/>
                <w:color w:val="000000"/>
                <w:sz w:val="14"/>
                <w:szCs w:val="14"/>
                <w:lang w:bidi="ar-SA"/>
              </w:rPr>
              <w:t xml:space="preserve">     </w:t>
            </w:r>
            <w:r w:rsidRPr="00633193">
              <w:rPr>
                <w:rFonts w:ascii="Calibri" w:eastAsia="Times New Roman" w:hAnsi="Calibri" w:cs="Calibri"/>
                <w:i/>
                <w:iCs/>
                <w:color w:val="000000"/>
                <w:sz w:val="20"/>
                <w:szCs w:val="20"/>
                <w:lang w:bidi="ar-SA"/>
              </w:rPr>
              <w:t>Websites worden vooral gemaakt als het aantal getroffenen te groot is of omdat niet alle mensen bekend zijn.</w:t>
            </w:r>
          </w:p>
        </w:tc>
        <w:tc>
          <w:tcPr>
            <w:tcW w:w="1703" w:type="dxa"/>
            <w:vMerge/>
            <w:tcBorders>
              <w:top w:val="nil"/>
              <w:left w:val="single" w:sz="4" w:space="0" w:color="auto"/>
              <w:bottom w:val="single" w:sz="4" w:space="0" w:color="000000"/>
              <w:right w:val="single" w:sz="4" w:space="0" w:color="auto"/>
            </w:tcBorders>
            <w:vAlign w:val="center"/>
            <w:hideMark/>
          </w:tcPr>
          <w:p w14:paraId="44F73F33" w14:textId="77777777" w:rsidR="00F76D4B" w:rsidRPr="00633193" w:rsidRDefault="00F76D4B" w:rsidP="00F76D4B">
            <w:pPr>
              <w:rPr>
                <w:rFonts w:ascii="Calibri" w:eastAsia="Times New Roman" w:hAnsi="Calibri" w:cs="Calibri"/>
                <w:color w:val="000000"/>
                <w:sz w:val="20"/>
                <w:szCs w:val="20"/>
                <w:lang w:bidi="ar-SA"/>
              </w:rPr>
            </w:pPr>
          </w:p>
        </w:tc>
        <w:tc>
          <w:tcPr>
            <w:tcW w:w="3545" w:type="dxa"/>
            <w:vMerge/>
            <w:tcBorders>
              <w:top w:val="nil"/>
              <w:left w:val="single" w:sz="4" w:space="0" w:color="auto"/>
              <w:bottom w:val="single" w:sz="4" w:space="0" w:color="000000"/>
              <w:right w:val="single" w:sz="4" w:space="0" w:color="auto"/>
            </w:tcBorders>
            <w:vAlign w:val="center"/>
            <w:hideMark/>
          </w:tcPr>
          <w:p w14:paraId="5C40730C" w14:textId="77777777" w:rsidR="00F76D4B" w:rsidRPr="00633193" w:rsidRDefault="00F76D4B" w:rsidP="00F76D4B">
            <w:pPr>
              <w:rPr>
                <w:rFonts w:ascii="Calibri" w:eastAsia="Times New Roman" w:hAnsi="Calibri" w:cs="Calibri"/>
                <w:b/>
                <w:bCs/>
                <w:color w:val="000000"/>
                <w:sz w:val="20"/>
                <w:szCs w:val="20"/>
                <w:lang w:bidi="ar-SA"/>
              </w:rPr>
            </w:pPr>
          </w:p>
        </w:tc>
        <w:tc>
          <w:tcPr>
            <w:tcW w:w="146" w:type="dxa"/>
            <w:vAlign w:val="center"/>
            <w:hideMark/>
          </w:tcPr>
          <w:p w14:paraId="2F8A864D" w14:textId="77777777" w:rsidR="00F76D4B" w:rsidRPr="00633193" w:rsidRDefault="00F76D4B" w:rsidP="00F76D4B">
            <w:pPr>
              <w:rPr>
                <w:rFonts w:ascii="Times New Roman" w:eastAsia="Times New Roman" w:hAnsi="Times New Roman" w:cs="Times New Roman"/>
                <w:sz w:val="20"/>
                <w:szCs w:val="20"/>
                <w:lang w:bidi="ar-SA"/>
              </w:rPr>
            </w:pPr>
          </w:p>
        </w:tc>
      </w:tr>
      <w:tr w:rsidR="00F76D4B" w:rsidRPr="00633193" w14:paraId="760128D3" w14:textId="77777777" w:rsidTr="00F76D4B">
        <w:trPr>
          <w:trHeight w:val="320"/>
        </w:trPr>
        <w:tc>
          <w:tcPr>
            <w:tcW w:w="2501" w:type="dxa"/>
            <w:vMerge/>
            <w:tcBorders>
              <w:top w:val="nil"/>
              <w:left w:val="single" w:sz="4" w:space="0" w:color="auto"/>
              <w:bottom w:val="single" w:sz="4" w:space="0" w:color="000000"/>
              <w:right w:val="single" w:sz="4" w:space="0" w:color="auto"/>
            </w:tcBorders>
            <w:vAlign w:val="center"/>
            <w:hideMark/>
          </w:tcPr>
          <w:p w14:paraId="2254824B" w14:textId="77777777" w:rsidR="00F76D4B" w:rsidRPr="00633193" w:rsidRDefault="00F76D4B" w:rsidP="00F76D4B">
            <w:pPr>
              <w:rPr>
                <w:rFonts w:ascii="Calibri" w:eastAsia="Times New Roman" w:hAnsi="Calibri" w:cs="Calibri"/>
                <w:b/>
                <w:bCs/>
                <w:color w:val="000000"/>
                <w:sz w:val="20"/>
                <w:szCs w:val="20"/>
                <w:lang w:bidi="ar-SA"/>
              </w:rPr>
            </w:pPr>
          </w:p>
        </w:tc>
        <w:tc>
          <w:tcPr>
            <w:tcW w:w="6824" w:type="dxa"/>
            <w:tcBorders>
              <w:top w:val="nil"/>
              <w:left w:val="nil"/>
              <w:bottom w:val="nil"/>
              <w:right w:val="single" w:sz="4" w:space="0" w:color="auto"/>
            </w:tcBorders>
            <w:shd w:val="clear" w:color="auto" w:fill="auto"/>
            <w:vAlign w:val="center"/>
            <w:hideMark/>
          </w:tcPr>
          <w:p w14:paraId="1F172986" w14:textId="77777777" w:rsidR="00F76D4B" w:rsidRPr="00633193" w:rsidRDefault="00F76D4B" w:rsidP="00F76D4B">
            <w:pPr>
              <w:ind w:firstLineChars="400" w:firstLine="800"/>
              <w:rPr>
                <w:rFonts w:ascii="Calibri" w:eastAsia="Times New Roman" w:hAnsi="Calibri" w:cs="Calibri"/>
                <w:i/>
                <w:iCs/>
                <w:color w:val="000000"/>
                <w:sz w:val="20"/>
                <w:szCs w:val="20"/>
                <w:lang w:bidi="ar-SA"/>
              </w:rPr>
            </w:pPr>
            <w:r w:rsidRPr="00633193">
              <w:rPr>
                <w:rFonts w:ascii="Calibri" w:eastAsia="Times New Roman" w:hAnsi="Calibri" w:cs="Calibri"/>
                <w:i/>
                <w:iCs/>
                <w:color w:val="000000"/>
                <w:sz w:val="20"/>
                <w:szCs w:val="20"/>
                <w:lang w:bidi="ar-SA"/>
              </w:rPr>
              <w:t>b)</w:t>
            </w:r>
            <w:r w:rsidRPr="00633193">
              <w:rPr>
                <w:rFonts w:ascii="Times New Roman" w:eastAsia="Times New Roman" w:hAnsi="Times New Roman" w:cs="Times New Roman"/>
                <w:i/>
                <w:iCs/>
                <w:color w:val="000000"/>
                <w:sz w:val="14"/>
                <w:szCs w:val="14"/>
                <w:lang w:bidi="ar-SA"/>
              </w:rPr>
              <w:t xml:space="preserve">     </w:t>
            </w:r>
            <w:r w:rsidRPr="00633193">
              <w:rPr>
                <w:rFonts w:ascii="Calibri" w:eastAsia="Times New Roman" w:hAnsi="Calibri" w:cs="Calibri"/>
                <w:i/>
                <w:iCs/>
                <w:color w:val="000000"/>
                <w:sz w:val="20"/>
                <w:szCs w:val="20"/>
                <w:lang w:bidi="ar-SA"/>
              </w:rPr>
              <w:t>De website content moet goedgekeurd worden.</w:t>
            </w:r>
          </w:p>
        </w:tc>
        <w:tc>
          <w:tcPr>
            <w:tcW w:w="1703" w:type="dxa"/>
            <w:vMerge/>
            <w:tcBorders>
              <w:top w:val="nil"/>
              <w:left w:val="single" w:sz="4" w:space="0" w:color="auto"/>
              <w:bottom w:val="single" w:sz="4" w:space="0" w:color="000000"/>
              <w:right w:val="single" w:sz="4" w:space="0" w:color="auto"/>
            </w:tcBorders>
            <w:vAlign w:val="center"/>
            <w:hideMark/>
          </w:tcPr>
          <w:p w14:paraId="56A0CEF2" w14:textId="77777777" w:rsidR="00F76D4B" w:rsidRPr="00633193" w:rsidRDefault="00F76D4B" w:rsidP="00F76D4B">
            <w:pPr>
              <w:rPr>
                <w:rFonts w:ascii="Calibri" w:eastAsia="Times New Roman" w:hAnsi="Calibri" w:cs="Calibri"/>
                <w:color w:val="000000"/>
                <w:sz w:val="20"/>
                <w:szCs w:val="20"/>
                <w:lang w:bidi="ar-SA"/>
              </w:rPr>
            </w:pPr>
          </w:p>
        </w:tc>
        <w:tc>
          <w:tcPr>
            <w:tcW w:w="3545" w:type="dxa"/>
            <w:vMerge/>
            <w:tcBorders>
              <w:top w:val="nil"/>
              <w:left w:val="single" w:sz="4" w:space="0" w:color="auto"/>
              <w:bottom w:val="single" w:sz="4" w:space="0" w:color="000000"/>
              <w:right w:val="single" w:sz="4" w:space="0" w:color="auto"/>
            </w:tcBorders>
            <w:vAlign w:val="center"/>
            <w:hideMark/>
          </w:tcPr>
          <w:p w14:paraId="72300EE0" w14:textId="77777777" w:rsidR="00F76D4B" w:rsidRPr="00633193" w:rsidRDefault="00F76D4B" w:rsidP="00F76D4B">
            <w:pPr>
              <w:rPr>
                <w:rFonts w:ascii="Calibri" w:eastAsia="Times New Roman" w:hAnsi="Calibri" w:cs="Calibri"/>
                <w:b/>
                <w:bCs/>
                <w:color w:val="000000"/>
                <w:sz w:val="20"/>
                <w:szCs w:val="20"/>
                <w:lang w:bidi="ar-SA"/>
              </w:rPr>
            </w:pPr>
          </w:p>
        </w:tc>
        <w:tc>
          <w:tcPr>
            <w:tcW w:w="146" w:type="dxa"/>
            <w:vAlign w:val="center"/>
            <w:hideMark/>
          </w:tcPr>
          <w:p w14:paraId="38B795F8" w14:textId="77777777" w:rsidR="00F76D4B" w:rsidRPr="00633193" w:rsidRDefault="00F76D4B" w:rsidP="00F76D4B">
            <w:pPr>
              <w:rPr>
                <w:rFonts w:ascii="Times New Roman" w:eastAsia="Times New Roman" w:hAnsi="Times New Roman" w:cs="Times New Roman"/>
                <w:sz w:val="20"/>
                <w:szCs w:val="20"/>
                <w:lang w:bidi="ar-SA"/>
              </w:rPr>
            </w:pPr>
          </w:p>
        </w:tc>
      </w:tr>
      <w:tr w:rsidR="00F76D4B" w:rsidRPr="00633193" w14:paraId="2E225E23" w14:textId="77777777" w:rsidTr="00F76D4B">
        <w:trPr>
          <w:trHeight w:val="320"/>
        </w:trPr>
        <w:tc>
          <w:tcPr>
            <w:tcW w:w="2501" w:type="dxa"/>
            <w:vMerge/>
            <w:tcBorders>
              <w:top w:val="nil"/>
              <w:left w:val="single" w:sz="4" w:space="0" w:color="auto"/>
              <w:bottom w:val="single" w:sz="4" w:space="0" w:color="000000"/>
              <w:right w:val="single" w:sz="4" w:space="0" w:color="auto"/>
            </w:tcBorders>
            <w:vAlign w:val="center"/>
            <w:hideMark/>
          </w:tcPr>
          <w:p w14:paraId="25882FC6" w14:textId="77777777" w:rsidR="00F76D4B" w:rsidRPr="00633193" w:rsidRDefault="00F76D4B" w:rsidP="00F76D4B">
            <w:pPr>
              <w:rPr>
                <w:rFonts w:ascii="Calibri" w:eastAsia="Times New Roman" w:hAnsi="Calibri" w:cs="Calibri"/>
                <w:b/>
                <w:bCs/>
                <w:color w:val="000000"/>
                <w:sz w:val="20"/>
                <w:szCs w:val="20"/>
                <w:lang w:bidi="ar-SA"/>
              </w:rPr>
            </w:pPr>
          </w:p>
        </w:tc>
        <w:tc>
          <w:tcPr>
            <w:tcW w:w="6824" w:type="dxa"/>
            <w:tcBorders>
              <w:top w:val="nil"/>
              <w:left w:val="nil"/>
              <w:bottom w:val="single" w:sz="4" w:space="0" w:color="auto"/>
              <w:right w:val="single" w:sz="4" w:space="0" w:color="auto"/>
            </w:tcBorders>
            <w:shd w:val="clear" w:color="auto" w:fill="auto"/>
            <w:vAlign w:val="center"/>
            <w:hideMark/>
          </w:tcPr>
          <w:p w14:paraId="749D81FD" w14:textId="77777777" w:rsidR="00F76D4B" w:rsidRPr="00633193" w:rsidRDefault="00F76D4B" w:rsidP="00F76D4B">
            <w:pPr>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 </w:t>
            </w:r>
          </w:p>
        </w:tc>
        <w:tc>
          <w:tcPr>
            <w:tcW w:w="1703" w:type="dxa"/>
            <w:vMerge/>
            <w:tcBorders>
              <w:top w:val="nil"/>
              <w:left w:val="single" w:sz="4" w:space="0" w:color="auto"/>
              <w:bottom w:val="single" w:sz="4" w:space="0" w:color="000000"/>
              <w:right w:val="single" w:sz="4" w:space="0" w:color="auto"/>
            </w:tcBorders>
            <w:vAlign w:val="center"/>
            <w:hideMark/>
          </w:tcPr>
          <w:p w14:paraId="5990B68D" w14:textId="77777777" w:rsidR="00F76D4B" w:rsidRPr="00633193" w:rsidRDefault="00F76D4B" w:rsidP="00F76D4B">
            <w:pPr>
              <w:rPr>
                <w:rFonts w:ascii="Calibri" w:eastAsia="Times New Roman" w:hAnsi="Calibri" w:cs="Calibri"/>
                <w:color w:val="000000"/>
                <w:sz w:val="20"/>
                <w:szCs w:val="20"/>
                <w:lang w:bidi="ar-SA"/>
              </w:rPr>
            </w:pPr>
          </w:p>
        </w:tc>
        <w:tc>
          <w:tcPr>
            <w:tcW w:w="3545" w:type="dxa"/>
            <w:vMerge/>
            <w:tcBorders>
              <w:top w:val="nil"/>
              <w:left w:val="single" w:sz="4" w:space="0" w:color="auto"/>
              <w:bottom w:val="single" w:sz="4" w:space="0" w:color="000000"/>
              <w:right w:val="single" w:sz="4" w:space="0" w:color="auto"/>
            </w:tcBorders>
            <w:vAlign w:val="center"/>
            <w:hideMark/>
          </w:tcPr>
          <w:p w14:paraId="1FB831F1" w14:textId="77777777" w:rsidR="00F76D4B" w:rsidRPr="00633193" w:rsidRDefault="00F76D4B" w:rsidP="00F76D4B">
            <w:pPr>
              <w:rPr>
                <w:rFonts w:ascii="Calibri" w:eastAsia="Times New Roman" w:hAnsi="Calibri" w:cs="Calibri"/>
                <w:b/>
                <w:bCs/>
                <w:color w:val="000000"/>
                <w:sz w:val="20"/>
                <w:szCs w:val="20"/>
                <w:lang w:bidi="ar-SA"/>
              </w:rPr>
            </w:pPr>
          </w:p>
        </w:tc>
        <w:tc>
          <w:tcPr>
            <w:tcW w:w="146" w:type="dxa"/>
            <w:vAlign w:val="center"/>
            <w:hideMark/>
          </w:tcPr>
          <w:p w14:paraId="7860A18C" w14:textId="77777777" w:rsidR="00F76D4B" w:rsidRPr="00633193" w:rsidRDefault="00F76D4B" w:rsidP="00F76D4B">
            <w:pPr>
              <w:rPr>
                <w:rFonts w:ascii="Times New Roman" w:eastAsia="Times New Roman" w:hAnsi="Times New Roman" w:cs="Times New Roman"/>
                <w:sz w:val="20"/>
                <w:szCs w:val="20"/>
                <w:lang w:bidi="ar-SA"/>
              </w:rPr>
            </w:pPr>
          </w:p>
        </w:tc>
      </w:tr>
      <w:tr w:rsidR="00F76D4B" w:rsidRPr="00633193" w14:paraId="3D684F46" w14:textId="77777777" w:rsidTr="00F76D4B">
        <w:trPr>
          <w:trHeight w:val="320"/>
        </w:trPr>
        <w:tc>
          <w:tcPr>
            <w:tcW w:w="2501" w:type="dxa"/>
            <w:vMerge w:val="restart"/>
            <w:tcBorders>
              <w:top w:val="nil"/>
              <w:left w:val="single" w:sz="4" w:space="0" w:color="auto"/>
              <w:bottom w:val="nil"/>
              <w:right w:val="single" w:sz="4" w:space="0" w:color="auto"/>
            </w:tcBorders>
            <w:shd w:val="clear" w:color="auto" w:fill="auto"/>
            <w:vAlign w:val="center"/>
            <w:hideMark/>
          </w:tcPr>
          <w:p w14:paraId="77823C4E"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6824" w:type="dxa"/>
            <w:tcBorders>
              <w:top w:val="nil"/>
              <w:left w:val="nil"/>
              <w:bottom w:val="nil"/>
              <w:right w:val="single" w:sz="4" w:space="0" w:color="auto"/>
            </w:tcBorders>
            <w:shd w:val="clear" w:color="auto" w:fill="auto"/>
            <w:vAlign w:val="center"/>
            <w:hideMark/>
          </w:tcPr>
          <w:p w14:paraId="5A506323" w14:textId="77777777" w:rsidR="00F76D4B" w:rsidRPr="00633193" w:rsidRDefault="00F76D4B" w:rsidP="00F76D4B">
            <w:pPr>
              <w:ind w:firstLineChars="200" w:firstLine="400"/>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5.6</w:t>
            </w:r>
            <w:r w:rsidRPr="00633193">
              <w:rPr>
                <w:rFonts w:ascii="Times New Roman" w:eastAsia="Times New Roman" w:hAnsi="Times New Roman" w:cs="Times New Roman"/>
                <w:color w:val="000000"/>
                <w:sz w:val="14"/>
                <w:szCs w:val="14"/>
                <w:lang w:bidi="ar-SA"/>
              </w:rPr>
              <w:t xml:space="preserve">   </w:t>
            </w:r>
            <w:r w:rsidRPr="00633193">
              <w:rPr>
                <w:rFonts w:ascii="Calibri" w:eastAsia="Times New Roman" w:hAnsi="Calibri" w:cs="Calibri"/>
                <w:color w:val="000000"/>
                <w:sz w:val="20"/>
                <w:szCs w:val="20"/>
                <w:lang w:bidi="ar-SA"/>
              </w:rPr>
              <w:t>Voorbereiding schriftelijke informatieverstrekking aan getroffenen:</w:t>
            </w:r>
          </w:p>
        </w:tc>
        <w:tc>
          <w:tcPr>
            <w:tcW w:w="1703" w:type="dxa"/>
            <w:vMerge w:val="restart"/>
            <w:tcBorders>
              <w:top w:val="nil"/>
              <w:left w:val="single" w:sz="4" w:space="0" w:color="auto"/>
              <w:bottom w:val="nil"/>
              <w:right w:val="single" w:sz="4" w:space="0" w:color="auto"/>
            </w:tcBorders>
            <w:shd w:val="clear" w:color="auto" w:fill="auto"/>
            <w:vAlign w:val="center"/>
            <w:hideMark/>
          </w:tcPr>
          <w:p w14:paraId="58F817A5" w14:textId="77777777" w:rsidR="00F76D4B" w:rsidRPr="00633193" w:rsidRDefault="00F76D4B" w:rsidP="00F76D4B">
            <w:pPr>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Afdeling, geadviseerd door de CISO of door het Incident response team</w:t>
            </w:r>
          </w:p>
        </w:tc>
        <w:tc>
          <w:tcPr>
            <w:tcW w:w="3545" w:type="dxa"/>
            <w:tcBorders>
              <w:top w:val="nil"/>
              <w:left w:val="nil"/>
              <w:bottom w:val="nil"/>
              <w:right w:val="single" w:sz="4" w:space="0" w:color="auto"/>
            </w:tcBorders>
            <w:shd w:val="clear" w:color="auto" w:fill="auto"/>
            <w:vAlign w:val="center"/>
            <w:hideMark/>
          </w:tcPr>
          <w:p w14:paraId="40AFFE4A"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146" w:type="dxa"/>
            <w:vAlign w:val="center"/>
            <w:hideMark/>
          </w:tcPr>
          <w:p w14:paraId="3ABB458F" w14:textId="77777777" w:rsidR="00F76D4B" w:rsidRPr="00633193" w:rsidRDefault="00F76D4B" w:rsidP="00F76D4B">
            <w:pPr>
              <w:rPr>
                <w:rFonts w:ascii="Times New Roman" w:eastAsia="Times New Roman" w:hAnsi="Times New Roman" w:cs="Times New Roman"/>
                <w:sz w:val="20"/>
                <w:szCs w:val="20"/>
                <w:lang w:bidi="ar-SA"/>
              </w:rPr>
            </w:pPr>
          </w:p>
        </w:tc>
      </w:tr>
      <w:tr w:rsidR="00F76D4B" w:rsidRPr="00633193" w14:paraId="7CCE805A" w14:textId="77777777" w:rsidTr="00F76D4B">
        <w:trPr>
          <w:trHeight w:val="320"/>
        </w:trPr>
        <w:tc>
          <w:tcPr>
            <w:tcW w:w="2501" w:type="dxa"/>
            <w:vMerge/>
            <w:tcBorders>
              <w:top w:val="nil"/>
              <w:left w:val="single" w:sz="4" w:space="0" w:color="auto"/>
              <w:bottom w:val="nil"/>
              <w:right w:val="single" w:sz="4" w:space="0" w:color="auto"/>
            </w:tcBorders>
            <w:vAlign w:val="center"/>
            <w:hideMark/>
          </w:tcPr>
          <w:p w14:paraId="65B5FF7A" w14:textId="77777777" w:rsidR="00F76D4B" w:rsidRPr="00633193" w:rsidRDefault="00F76D4B" w:rsidP="00F76D4B">
            <w:pPr>
              <w:rPr>
                <w:rFonts w:ascii="Calibri" w:eastAsia="Times New Roman" w:hAnsi="Calibri" w:cs="Calibri"/>
                <w:b/>
                <w:bCs/>
                <w:color w:val="000000"/>
                <w:sz w:val="20"/>
                <w:szCs w:val="20"/>
                <w:lang w:bidi="ar-SA"/>
              </w:rPr>
            </w:pPr>
          </w:p>
        </w:tc>
        <w:tc>
          <w:tcPr>
            <w:tcW w:w="6824" w:type="dxa"/>
            <w:tcBorders>
              <w:top w:val="nil"/>
              <w:left w:val="nil"/>
              <w:bottom w:val="nil"/>
              <w:right w:val="single" w:sz="4" w:space="0" w:color="auto"/>
            </w:tcBorders>
            <w:shd w:val="clear" w:color="auto" w:fill="auto"/>
            <w:vAlign w:val="center"/>
            <w:hideMark/>
          </w:tcPr>
          <w:p w14:paraId="1216DD5D" w14:textId="77777777" w:rsidR="00F76D4B" w:rsidRPr="00633193" w:rsidRDefault="00F76D4B" w:rsidP="00F76D4B">
            <w:pPr>
              <w:ind w:firstLineChars="400" w:firstLine="640"/>
              <w:rPr>
                <w:rFonts w:ascii="Courier New" w:eastAsia="Times New Roman" w:hAnsi="Courier New" w:cs="Courier New"/>
                <w:color w:val="000000"/>
                <w:sz w:val="16"/>
                <w:szCs w:val="16"/>
                <w:lang w:bidi="ar-SA"/>
              </w:rPr>
            </w:pPr>
            <w:r w:rsidRPr="00633193">
              <w:rPr>
                <w:rFonts w:ascii="Courier New" w:eastAsia="Times New Roman" w:hAnsi="Courier New" w:cs="Courier New"/>
                <w:color w:val="000000"/>
                <w:sz w:val="16"/>
                <w:szCs w:val="16"/>
                <w:lang w:bidi="ar-SA"/>
              </w:rPr>
              <w:t>-</w:t>
            </w:r>
            <w:r w:rsidRPr="00633193">
              <w:rPr>
                <w:rFonts w:ascii="Times New Roman" w:eastAsia="Times New Roman" w:hAnsi="Times New Roman" w:cs="Times New Roman"/>
                <w:color w:val="000000"/>
                <w:sz w:val="14"/>
                <w:szCs w:val="14"/>
                <w:lang w:bidi="ar-SA"/>
              </w:rPr>
              <w:t xml:space="preserve">    </w:t>
            </w:r>
            <w:r w:rsidRPr="00633193">
              <w:rPr>
                <w:rFonts w:ascii="Calibri" w:eastAsia="Times New Roman" w:hAnsi="Calibri" w:cs="Calibri"/>
                <w:color w:val="000000"/>
                <w:sz w:val="20"/>
                <w:szCs w:val="20"/>
                <w:lang w:bidi="ar-SA"/>
              </w:rPr>
              <w:t>Bedenk het onderwerp en de huisstijl.</w:t>
            </w:r>
          </w:p>
        </w:tc>
        <w:tc>
          <w:tcPr>
            <w:tcW w:w="1703" w:type="dxa"/>
            <w:vMerge/>
            <w:tcBorders>
              <w:top w:val="nil"/>
              <w:left w:val="single" w:sz="4" w:space="0" w:color="auto"/>
              <w:bottom w:val="nil"/>
              <w:right w:val="single" w:sz="4" w:space="0" w:color="auto"/>
            </w:tcBorders>
            <w:vAlign w:val="center"/>
            <w:hideMark/>
          </w:tcPr>
          <w:p w14:paraId="1236FDCC" w14:textId="77777777" w:rsidR="00F76D4B" w:rsidRPr="00633193" w:rsidRDefault="00F76D4B" w:rsidP="00F76D4B">
            <w:pPr>
              <w:rPr>
                <w:rFonts w:ascii="Calibri" w:eastAsia="Times New Roman" w:hAnsi="Calibri" w:cs="Calibri"/>
                <w:color w:val="000000"/>
                <w:sz w:val="20"/>
                <w:szCs w:val="20"/>
                <w:lang w:bidi="ar-SA"/>
              </w:rPr>
            </w:pPr>
          </w:p>
        </w:tc>
        <w:tc>
          <w:tcPr>
            <w:tcW w:w="3545" w:type="dxa"/>
            <w:tcBorders>
              <w:top w:val="nil"/>
              <w:left w:val="nil"/>
              <w:bottom w:val="nil"/>
              <w:right w:val="single" w:sz="4" w:space="0" w:color="auto"/>
            </w:tcBorders>
            <w:shd w:val="clear" w:color="auto" w:fill="auto"/>
            <w:vAlign w:val="center"/>
            <w:hideMark/>
          </w:tcPr>
          <w:p w14:paraId="62B339BF"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146" w:type="dxa"/>
            <w:vAlign w:val="center"/>
            <w:hideMark/>
          </w:tcPr>
          <w:p w14:paraId="10BB4EE6" w14:textId="77777777" w:rsidR="00F76D4B" w:rsidRPr="00633193" w:rsidRDefault="00F76D4B" w:rsidP="00F76D4B">
            <w:pPr>
              <w:rPr>
                <w:rFonts w:ascii="Times New Roman" w:eastAsia="Times New Roman" w:hAnsi="Times New Roman" w:cs="Times New Roman"/>
                <w:sz w:val="20"/>
                <w:szCs w:val="20"/>
                <w:lang w:bidi="ar-SA"/>
              </w:rPr>
            </w:pPr>
          </w:p>
        </w:tc>
      </w:tr>
      <w:tr w:rsidR="00F76D4B" w:rsidRPr="00633193" w14:paraId="40E23802" w14:textId="77777777" w:rsidTr="00F76D4B">
        <w:trPr>
          <w:trHeight w:val="320"/>
        </w:trPr>
        <w:tc>
          <w:tcPr>
            <w:tcW w:w="2501" w:type="dxa"/>
            <w:vMerge/>
            <w:tcBorders>
              <w:top w:val="nil"/>
              <w:left w:val="single" w:sz="4" w:space="0" w:color="auto"/>
              <w:bottom w:val="nil"/>
              <w:right w:val="single" w:sz="4" w:space="0" w:color="auto"/>
            </w:tcBorders>
            <w:vAlign w:val="center"/>
            <w:hideMark/>
          </w:tcPr>
          <w:p w14:paraId="191F02BF" w14:textId="77777777" w:rsidR="00F76D4B" w:rsidRPr="00633193" w:rsidRDefault="00F76D4B" w:rsidP="00F76D4B">
            <w:pPr>
              <w:rPr>
                <w:rFonts w:ascii="Calibri" w:eastAsia="Times New Roman" w:hAnsi="Calibri" w:cs="Calibri"/>
                <w:b/>
                <w:bCs/>
                <w:color w:val="000000"/>
                <w:sz w:val="20"/>
                <w:szCs w:val="20"/>
                <w:lang w:bidi="ar-SA"/>
              </w:rPr>
            </w:pPr>
          </w:p>
        </w:tc>
        <w:tc>
          <w:tcPr>
            <w:tcW w:w="6824" w:type="dxa"/>
            <w:tcBorders>
              <w:top w:val="nil"/>
              <w:left w:val="nil"/>
              <w:bottom w:val="nil"/>
              <w:right w:val="single" w:sz="4" w:space="0" w:color="auto"/>
            </w:tcBorders>
            <w:shd w:val="clear" w:color="auto" w:fill="auto"/>
            <w:vAlign w:val="center"/>
            <w:hideMark/>
          </w:tcPr>
          <w:p w14:paraId="55B90B37" w14:textId="0739B919" w:rsidR="00F76D4B" w:rsidRPr="00633193" w:rsidRDefault="00F76D4B" w:rsidP="00F76D4B">
            <w:pPr>
              <w:ind w:firstLineChars="400" w:firstLine="640"/>
              <w:rPr>
                <w:rFonts w:ascii="Courier New" w:eastAsia="Times New Roman" w:hAnsi="Courier New" w:cs="Courier New"/>
                <w:color w:val="000000"/>
                <w:sz w:val="16"/>
                <w:szCs w:val="16"/>
                <w:lang w:bidi="ar-SA"/>
              </w:rPr>
            </w:pPr>
            <w:r w:rsidRPr="00633193">
              <w:rPr>
                <w:rFonts w:ascii="Courier New" w:eastAsia="Times New Roman" w:hAnsi="Courier New" w:cs="Courier New"/>
                <w:color w:val="000000"/>
                <w:sz w:val="16"/>
                <w:szCs w:val="16"/>
                <w:lang w:bidi="ar-SA"/>
              </w:rPr>
              <w:t>-</w:t>
            </w:r>
            <w:r w:rsidRPr="00633193">
              <w:rPr>
                <w:rFonts w:ascii="Times New Roman" w:eastAsia="Times New Roman" w:hAnsi="Times New Roman" w:cs="Times New Roman"/>
                <w:color w:val="000000"/>
                <w:sz w:val="14"/>
                <w:szCs w:val="14"/>
                <w:lang w:bidi="ar-SA"/>
              </w:rPr>
              <w:t xml:space="preserve">    </w:t>
            </w:r>
            <w:r w:rsidRPr="00633193">
              <w:rPr>
                <w:rFonts w:ascii="Calibri" w:eastAsia="Times New Roman" w:hAnsi="Calibri" w:cs="Calibri"/>
                <w:color w:val="000000"/>
                <w:sz w:val="20"/>
                <w:szCs w:val="20"/>
                <w:lang w:bidi="ar-SA"/>
              </w:rPr>
              <w:t xml:space="preserve">Schrijf een </w:t>
            </w:r>
            <w:r w:rsidR="005D71E9" w:rsidRPr="00633193">
              <w:rPr>
                <w:rFonts w:ascii="Calibri" w:eastAsia="Times New Roman" w:hAnsi="Calibri" w:cs="Calibri"/>
                <w:color w:val="000000"/>
                <w:sz w:val="20"/>
                <w:szCs w:val="20"/>
                <w:lang w:bidi="ar-SA"/>
              </w:rPr>
              <w:t>concepttekst</w:t>
            </w:r>
            <w:r w:rsidRPr="00633193">
              <w:rPr>
                <w:rFonts w:ascii="Calibri" w:eastAsia="Times New Roman" w:hAnsi="Calibri" w:cs="Calibri"/>
                <w:color w:val="000000"/>
                <w:sz w:val="20"/>
                <w:szCs w:val="20"/>
                <w:lang w:bidi="ar-SA"/>
              </w:rPr>
              <w:t>.</w:t>
            </w:r>
          </w:p>
        </w:tc>
        <w:tc>
          <w:tcPr>
            <w:tcW w:w="1703" w:type="dxa"/>
            <w:vMerge/>
            <w:tcBorders>
              <w:top w:val="nil"/>
              <w:left w:val="single" w:sz="4" w:space="0" w:color="auto"/>
              <w:bottom w:val="nil"/>
              <w:right w:val="single" w:sz="4" w:space="0" w:color="auto"/>
            </w:tcBorders>
            <w:vAlign w:val="center"/>
            <w:hideMark/>
          </w:tcPr>
          <w:p w14:paraId="36F00ECE" w14:textId="77777777" w:rsidR="00F76D4B" w:rsidRPr="00633193" w:rsidRDefault="00F76D4B" w:rsidP="00F76D4B">
            <w:pPr>
              <w:rPr>
                <w:rFonts w:ascii="Calibri" w:eastAsia="Times New Roman" w:hAnsi="Calibri" w:cs="Calibri"/>
                <w:color w:val="000000"/>
                <w:sz w:val="20"/>
                <w:szCs w:val="20"/>
                <w:lang w:bidi="ar-SA"/>
              </w:rPr>
            </w:pPr>
          </w:p>
        </w:tc>
        <w:tc>
          <w:tcPr>
            <w:tcW w:w="3545" w:type="dxa"/>
            <w:tcBorders>
              <w:top w:val="nil"/>
              <w:left w:val="nil"/>
              <w:bottom w:val="nil"/>
              <w:right w:val="single" w:sz="4" w:space="0" w:color="auto"/>
            </w:tcBorders>
            <w:shd w:val="clear" w:color="auto" w:fill="auto"/>
            <w:vAlign w:val="center"/>
            <w:hideMark/>
          </w:tcPr>
          <w:p w14:paraId="3274B5CD"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146" w:type="dxa"/>
            <w:vAlign w:val="center"/>
            <w:hideMark/>
          </w:tcPr>
          <w:p w14:paraId="426F3F75" w14:textId="77777777" w:rsidR="00F76D4B" w:rsidRPr="00633193" w:rsidRDefault="00F76D4B" w:rsidP="00F76D4B">
            <w:pPr>
              <w:rPr>
                <w:rFonts w:ascii="Times New Roman" w:eastAsia="Times New Roman" w:hAnsi="Times New Roman" w:cs="Times New Roman"/>
                <w:sz w:val="20"/>
                <w:szCs w:val="20"/>
                <w:lang w:bidi="ar-SA"/>
              </w:rPr>
            </w:pPr>
          </w:p>
        </w:tc>
      </w:tr>
      <w:tr w:rsidR="00F76D4B" w:rsidRPr="00633193" w14:paraId="6C8DB258" w14:textId="77777777" w:rsidTr="00F76D4B">
        <w:trPr>
          <w:trHeight w:val="320"/>
        </w:trPr>
        <w:tc>
          <w:tcPr>
            <w:tcW w:w="2501" w:type="dxa"/>
            <w:vMerge/>
            <w:tcBorders>
              <w:top w:val="nil"/>
              <w:left w:val="single" w:sz="4" w:space="0" w:color="auto"/>
              <w:bottom w:val="nil"/>
              <w:right w:val="single" w:sz="4" w:space="0" w:color="auto"/>
            </w:tcBorders>
            <w:vAlign w:val="center"/>
            <w:hideMark/>
          </w:tcPr>
          <w:p w14:paraId="418B69A9" w14:textId="77777777" w:rsidR="00F76D4B" w:rsidRPr="00633193" w:rsidRDefault="00F76D4B" w:rsidP="00F76D4B">
            <w:pPr>
              <w:rPr>
                <w:rFonts w:ascii="Calibri" w:eastAsia="Times New Roman" w:hAnsi="Calibri" w:cs="Calibri"/>
                <w:b/>
                <w:bCs/>
                <w:color w:val="000000"/>
                <w:sz w:val="20"/>
                <w:szCs w:val="20"/>
                <w:lang w:bidi="ar-SA"/>
              </w:rPr>
            </w:pPr>
          </w:p>
        </w:tc>
        <w:tc>
          <w:tcPr>
            <w:tcW w:w="6824" w:type="dxa"/>
            <w:tcBorders>
              <w:top w:val="nil"/>
              <w:left w:val="nil"/>
              <w:bottom w:val="nil"/>
              <w:right w:val="single" w:sz="4" w:space="0" w:color="auto"/>
            </w:tcBorders>
            <w:shd w:val="clear" w:color="auto" w:fill="auto"/>
            <w:vAlign w:val="center"/>
            <w:hideMark/>
          </w:tcPr>
          <w:p w14:paraId="1C61566F" w14:textId="77777777" w:rsidR="00F76D4B" w:rsidRPr="00633193" w:rsidRDefault="00F76D4B" w:rsidP="00F76D4B">
            <w:pPr>
              <w:rPr>
                <w:rFonts w:ascii="Calibri" w:eastAsia="Times New Roman" w:hAnsi="Calibri" w:cs="Calibri"/>
                <w:i/>
                <w:iCs/>
                <w:color w:val="000000"/>
                <w:sz w:val="20"/>
                <w:szCs w:val="20"/>
                <w:lang w:bidi="ar-SA"/>
              </w:rPr>
            </w:pPr>
            <w:r w:rsidRPr="00633193">
              <w:rPr>
                <w:rFonts w:ascii="Calibri" w:eastAsia="Times New Roman" w:hAnsi="Calibri" w:cs="Calibri"/>
                <w:i/>
                <w:iCs/>
                <w:color w:val="000000"/>
                <w:sz w:val="20"/>
                <w:szCs w:val="20"/>
                <w:lang w:bidi="ar-SA"/>
              </w:rPr>
              <w:t> </w:t>
            </w:r>
          </w:p>
        </w:tc>
        <w:tc>
          <w:tcPr>
            <w:tcW w:w="1703" w:type="dxa"/>
            <w:vMerge/>
            <w:tcBorders>
              <w:top w:val="nil"/>
              <w:left w:val="single" w:sz="4" w:space="0" w:color="auto"/>
              <w:bottom w:val="nil"/>
              <w:right w:val="single" w:sz="4" w:space="0" w:color="auto"/>
            </w:tcBorders>
            <w:vAlign w:val="center"/>
            <w:hideMark/>
          </w:tcPr>
          <w:p w14:paraId="5D3D923A" w14:textId="77777777" w:rsidR="00F76D4B" w:rsidRPr="00633193" w:rsidRDefault="00F76D4B" w:rsidP="00F76D4B">
            <w:pPr>
              <w:rPr>
                <w:rFonts w:ascii="Calibri" w:eastAsia="Times New Roman" w:hAnsi="Calibri" w:cs="Calibri"/>
                <w:color w:val="000000"/>
                <w:sz w:val="20"/>
                <w:szCs w:val="20"/>
                <w:lang w:bidi="ar-SA"/>
              </w:rPr>
            </w:pPr>
          </w:p>
        </w:tc>
        <w:tc>
          <w:tcPr>
            <w:tcW w:w="3545" w:type="dxa"/>
            <w:tcBorders>
              <w:top w:val="nil"/>
              <w:left w:val="nil"/>
              <w:bottom w:val="nil"/>
              <w:right w:val="single" w:sz="4" w:space="0" w:color="auto"/>
            </w:tcBorders>
            <w:shd w:val="clear" w:color="auto" w:fill="auto"/>
            <w:vAlign w:val="center"/>
            <w:hideMark/>
          </w:tcPr>
          <w:p w14:paraId="1E1F93DD"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146" w:type="dxa"/>
            <w:vAlign w:val="center"/>
            <w:hideMark/>
          </w:tcPr>
          <w:p w14:paraId="3C784221" w14:textId="77777777" w:rsidR="00F76D4B" w:rsidRPr="00633193" w:rsidRDefault="00F76D4B" w:rsidP="00F76D4B">
            <w:pPr>
              <w:rPr>
                <w:rFonts w:ascii="Times New Roman" w:eastAsia="Times New Roman" w:hAnsi="Times New Roman" w:cs="Times New Roman"/>
                <w:sz w:val="20"/>
                <w:szCs w:val="20"/>
                <w:lang w:bidi="ar-SA"/>
              </w:rPr>
            </w:pPr>
          </w:p>
        </w:tc>
      </w:tr>
      <w:tr w:rsidR="00F76D4B" w:rsidRPr="00633193" w14:paraId="1646F476" w14:textId="77777777" w:rsidTr="00F76D4B">
        <w:trPr>
          <w:trHeight w:val="320"/>
        </w:trPr>
        <w:tc>
          <w:tcPr>
            <w:tcW w:w="2501" w:type="dxa"/>
            <w:vMerge/>
            <w:tcBorders>
              <w:top w:val="nil"/>
              <w:left w:val="single" w:sz="4" w:space="0" w:color="auto"/>
              <w:bottom w:val="nil"/>
              <w:right w:val="single" w:sz="4" w:space="0" w:color="auto"/>
            </w:tcBorders>
            <w:vAlign w:val="center"/>
            <w:hideMark/>
          </w:tcPr>
          <w:p w14:paraId="12FFC951" w14:textId="77777777" w:rsidR="00F76D4B" w:rsidRPr="00633193" w:rsidRDefault="00F76D4B" w:rsidP="00F76D4B">
            <w:pPr>
              <w:rPr>
                <w:rFonts w:ascii="Calibri" w:eastAsia="Times New Roman" w:hAnsi="Calibri" w:cs="Calibri"/>
                <w:b/>
                <w:bCs/>
                <w:color w:val="000000"/>
                <w:sz w:val="20"/>
                <w:szCs w:val="20"/>
                <w:lang w:bidi="ar-SA"/>
              </w:rPr>
            </w:pPr>
          </w:p>
        </w:tc>
        <w:tc>
          <w:tcPr>
            <w:tcW w:w="6824" w:type="dxa"/>
            <w:tcBorders>
              <w:top w:val="nil"/>
              <w:left w:val="nil"/>
              <w:bottom w:val="nil"/>
              <w:right w:val="single" w:sz="4" w:space="0" w:color="auto"/>
            </w:tcBorders>
            <w:shd w:val="clear" w:color="auto" w:fill="auto"/>
            <w:vAlign w:val="center"/>
            <w:hideMark/>
          </w:tcPr>
          <w:p w14:paraId="79DAD8E7" w14:textId="77777777" w:rsidR="00F76D4B" w:rsidRPr="00633193" w:rsidRDefault="00F76D4B" w:rsidP="00F76D4B">
            <w:pPr>
              <w:rPr>
                <w:rFonts w:ascii="Calibri" w:eastAsia="Times New Roman" w:hAnsi="Calibri" w:cs="Calibri"/>
                <w:i/>
                <w:iCs/>
                <w:color w:val="000000"/>
                <w:sz w:val="20"/>
                <w:szCs w:val="20"/>
                <w:lang w:bidi="ar-SA"/>
              </w:rPr>
            </w:pPr>
            <w:r w:rsidRPr="00633193">
              <w:rPr>
                <w:rFonts w:ascii="Calibri" w:eastAsia="Times New Roman" w:hAnsi="Calibri" w:cs="Calibri"/>
                <w:i/>
                <w:iCs/>
                <w:color w:val="000000"/>
                <w:sz w:val="20"/>
                <w:szCs w:val="20"/>
                <w:lang w:bidi="ar-SA"/>
              </w:rPr>
              <w:t> </w:t>
            </w:r>
          </w:p>
        </w:tc>
        <w:tc>
          <w:tcPr>
            <w:tcW w:w="1703" w:type="dxa"/>
            <w:vMerge/>
            <w:tcBorders>
              <w:top w:val="nil"/>
              <w:left w:val="single" w:sz="4" w:space="0" w:color="auto"/>
              <w:bottom w:val="nil"/>
              <w:right w:val="single" w:sz="4" w:space="0" w:color="auto"/>
            </w:tcBorders>
            <w:vAlign w:val="center"/>
            <w:hideMark/>
          </w:tcPr>
          <w:p w14:paraId="5BC003C3" w14:textId="77777777" w:rsidR="00F76D4B" w:rsidRPr="00633193" w:rsidRDefault="00F76D4B" w:rsidP="00F76D4B">
            <w:pPr>
              <w:rPr>
                <w:rFonts w:ascii="Calibri" w:eastAsia="Times New Roman" w:hAnsi="Calibri" w:cs="Calibri"/>
                <w:color w:val="000000"/>
                <w:sz w:val="20"/>
                <w:szCs w:val="20"/>
                <w:lang w:bidi="ar-SA"/>
              </w:rPr>
            </w:pPr>
          </w:p>
        </w:tc>
        <w:tc>
          <w:tcPr>
            <w:tcW w:w="3545" w:type="dxa"/>
            <w:tcBorders>
              <w:top w:val="nil"/>
              <w:left w:val="nil"/>
              <w:bottom w:val="nil"/>
              <w:right w:val="single" w:sz="4" w:space="0" w:color="auto"/>
            </w:tcBorders>
            <w:shd w:val="clear" w:color="auto" w:fill="auto"/>
            <w:vAlign w:val="center"/>
            <w:hideMark/>
          </w:tcPr>
          <w:p w14:paraId="705D34C4"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146" w:type="dxa"/>
            <w:vAlign w:val="center"/>
            <w:hideMark/>
          </w:tcPr>
          <w:p w14:paraId="42BE36BE" w14:textId="77777777" w:rsidR="00F76D4B" w:rsidRPr="00633193" w:rsidRDefault="00F76D4B" w:rsidP="00F76D4B">
            <w:pPr>
              <w:rPr>
                <w:rFonts w:ascii="Times New Roman" w:eastAsia="Times New Roman" w:hAnsi="Times New Roman" w:cs="Times New Roman"/>
                <w:sz w:val="20"/>
                <w:szCs w:val="20"/>
                <w:lang w:bidi="ar-SA"/>
              </w:rPr>
            </w:pPr>
          </w:p>
        </w:tc>
      </w:tr>
      <w:tr w:rsidR="00F76D4B" w:rsidRPr="00633193" w14:paraId="4F29253E" w14:textId="77777777" w:rsidTr="00F76D4B">
        <w:trPr>
          <w:trHeight w:val="320"/>
        </w:trPr>
        <w:tc>
          <w:tcPr>
            <w:tcW w:w="2501" w:type="dxa"/>
            <w:vMerge/>
            <w:tcBorders>
              <w:top w:val="nil"/>
              <w:left w:val="single" w:sz="4" w:space="0" w:color="auto"/>
              <w:bottom w:val="nil"/>
              <w:right w:val="single" w:sz="4" w:space="0" w:color="auto"/>
            </w:tcBorders>
            <w:vAlign w:val="center"/>
            <w:hideMark/>
          </w:tcPr>
          <w:p w14:paraId="3B1D19C0" w14:textId="77777777" w:rsidR="00F76D4B" w:rsidRPr="00633193" w:rsidRDefault="00F76D4B" w:rsidP="00F76D4B">
            <w:pPr>
              <w:rPr>
                <w:rFonts w:ascii="Calibri" w:eastAsia="Times New Roman" w:hAnsi="Calibri" w:cs="Calibri"/>
                <w:b/>
                <w:bCs/>
                <w:color w:val="000000"/>
                <w:sz w:val="20"/>
                <w:szCs w:val="20"/>
                <w:lang w:bidi="ar-SA"/>
              </w:rPr>
            </w:pPr>
          </w:p>
        </w:tc>
        <w:tc>
          <w:tcPr>
            <w:tcW w:w="6824" w:type="dxa"/>
            <w:tcBorders>
              <w:top w:val="nil"/>
              <w:left w:val="nil"/>
              <w:bottom w:val="nil"/>
              <w:right w:val="single" w:sz="4" w:space="0" w:color="auto"/>
            </w:tcBorders>
            <w:shd w:val="clear" w:color="auto" w:fill="auto"/>
            <w:vAlign w:val="center"/>
            <w:hideMark/>
          </w:tcPr>
          <w:p w14:paraId="6671AE25" w14:textId="77777777" w:rsidR="00F76D4B" w:rsidRPr="00633193" w:rsidRDefault="00F76D4B" w:rsidP="00F76D4B">
            <w:pPr>
              <w:rPr>
                <w:rFonts w:ascii="Calibri" w:eastAsia="Times New Roman" w:hAnsi="Calibri" w:cs="Calibri"/>
                <w:i/>
                <w:iCs/>
                <w:color w:val="000000"/>
                <w:sz w:val="20"/>
                <w:szCs w:val="20"/>
                <w:lang w:bidi="ar-SA"/>
              </w:rPr>
            </w:pPr>
            <w:r w:rsidRPr="00633193">
              <w:rPr>
                <w:rFonts w:ascii="Calibri" w:eastAsia="Times New Roman" w:hAnsi="Calibri" w:cs="Calibri"/>
                <w:i/>
                <w:iCs/>
                <w:color w:val="000000"/>
                <w:sz w:val="20"/>
                <w:szCs w:val="20"/>
                <w:lang w:bidi="ar-SA"/>
              </w:rPr>
              <w:t xml:space="preserve">Handleiding: </w:t>
            </w:r>
          </w:p>
        </w:tc>
        <w:tc>
          <w:tcPr>
            <w:tcW w:w="1703" w:type="dxa"/>
            <w:vMerge/>
            <w:tcBorders>
              <w:top w:val="nil"/>
              <w:left w:val="single" w:sz="4" w:space="0" w:color="auto"/>
              <w:bottom w:val="nil"/>
              <w:right w:val="single" w:sz="4" w:space="0" w:color="auto"/>
            </w:tcBorders>
            <w:vAlign w:val="center"/>
            <w:hideMark/>
          </w:tcPr>
          <w:p w14:paraId="3232A1A7" w14:textId="77777777" w:rsidR="00F76D4B" w:rsidRPr="00633193" w:rsidRDefault="00F76D4B" w:rsidP="00F76D4B">
            <w:pPr>
              <w:rPr>
                <w:rFonts w:ascii="Calibri" w:eastAsia="Times New Roman" w:hAnsi="Calibri" w:cs="Calibri"/>
                <w:color w:val="000000"/>
                <w:sz w:val="20"/>
                <w:szCs w:val="20"/>
                <w:lang w:bidi="ar-SA"/>
              </w:rPr>
            </w:pPr>
          </w:p>
        </w:tc>
        <w:tc>
          <w:tcPr>
            <w:tcW w:w="3545" w:type="dxa"/>
            <w:tcBorders>
              <w:top w:val="nil"/>
              <w:left w:val="nil"/>
              <w:bottom w:val="nil"/>
              <w:right w:val="single" w:sz="4" w:space="0" w:color="auto"/>
            </w:tcBorders>
            <w:shd w:val="clear" w:color="auto" w:fill="auto"/>
            <w:vAlign w:val="center"/>
            <w:hideMark/>
          </w:tcPr>
          <w:p w14:paraId="5B703FD6"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146" w:type="dxa"/>
            <w:vAlign w:val="center"/>
            <w:hideMark/>
          </w:tcPr>
          <w:p w14:paraId="7C4DC91C" w14:textId="77777777" w:rsidR="00F76D4B" w:rsidRPr="00633193" w:rsidRDefault="00F76D4B" w:rsidP="00F76D4B">
            <w:pPr>
              <w:rPr>
                <w:rFonts w:ascii="Times New Roman" w:eastAsia="Times New Roman" w:hAnsi="Times New Roman" w:cs="Times New Roman"/>
                <w:sz w:val="20"/>
                <w:szCs w:val="20"/>
                <w:lang w:bidi="ar-SA"/>
              </w:rPr>
            </w:pPr>
          </w:p>
        </w:tc>
      </w:tr>
      <w:tr w:rsidR="00F76D4B" w:rsidRPr="00633193" w14:paraId="17800E27" w14:textId="77777777" w:rsidTr="00F76D4B">
        <w:trPr>
          <w:trHeight w:val="600"/>
        </w:trPr>
        <w:tc>
          <w:tcPr>
            <w:tcW w:w="2501" w:type="dxa"/>
            <w:vMerge/>
            <w:tcBorders>
              <w:top w:val="nil"/>
              <w:left w:val="single" w:sz="4" w:space="0" w:color="auto"/>
              <w:bottom w:val="nil"/>
              <w:right w:val="single" w:sz="4" w:space="0" w:color="auto"/>
            </w:tcBorders>
            <w:vAlign w:val="center"/>
            <w:hideMark/>
          </w:tcPr>
          <w:p w14:paraId="78868EEA" w14:textId="77777777" w:rsidR="00F76D4B" w:rsidRPr="00633193" w:rsidRDefault="00F76D4B" w:rsidP="00F76D4B">
            <w:pPr>
              <w:rPr>
                <w:rFonts w:ascii="Calibri" w:eastAsia="Times New Roman" w:hAnsi="Calibri" w:cs="Calibri"/>
                <w:b/>
                <w:bCs/>
                <w:color w:val="000000"/>
                <w:sz w:val="20"/>
                <w:szCs w:val="20"/>
                <w:lang w:bidi="ar-SA"/>
              </w:rPr>
            </w:pPr>
          </w:p>
        </w:tc>
        <w:tc>
          <w:tcPr>
            <w:tcW w:w="6824" w:type="dxa"/>
            <w:tcBorders>
              <w:top w:val="nil"/>
              <w:left w:val="nil"/>
              <w:bottom w:val="nil"/>
              <w:right w:val="single" w:sz="4" w:space="0" w:color="auto"/>
            </w:tcBorders>
            <w:shd w:val="clear" w:color="auto" w:fill="auto"/>
            <w:vAlign w:val="center"/>
            <w:hideMark/>
          </w:tcPr>
          <w:p w14:paraId="5D25AD94" w14:textId="77777777" w:rsidR="00F76D4B" w:rsidRPr="00633193" w:rsidRDefault="00F76D4B" w:rsidP="00F76D4B">
            <w:pPr>
              <w:rPr>
                <w:rFonts w:ascii="Calibri" w:eastAsia="Times New Roman" w:hAnsi="Calibri" w:cs="Calibri"/>
                <w:i/>
                <w:iCs/>
                <w:color w:val="000000"/>
                <w:sz w:val="20"/>
                <w:szCs w:val="20"/>
                <w:lang w:bidi="ar-SA"/>
              </w:rPr>
            </w:pPr>
            <w:r w:rsidRPr="00633193">
              <w:rPr>
                <w:rFonts w:ascii="Calibri" w:eastAsia="Times New Roman" w:hAnsi="Calibri" w:cs="Calibri"/>
                <w:i/>
                <w:iCs/>
                <w:color w:val="000000"/>
                <w:sz w:val="20"/>
                <w:szCs w:val="20"/>
                <w:lang w:bidi="ar-SA"/>
              </w:rPr>
              <w:t>De inhoud van de brief moet zijn goedgekeurd door het management en door voorlichting.</w:t>
            </w:r>
          </w:p>
        </w:tc>
        <w:tc>
          <w:tcPr>
            <w:tcW w:w="1703" w:type="dxa"/>
            <w:vMerge/>
            <w:tcBorders>
              <w:top w:val="nil"/>
              <w:left w:val="single" w:sz="4" w:space="0" w:color="auto"/>
              <w:bottom w:val="nil"/>
              <w:right w:val="single" w:sz="4" w:space="0" w:color="auto"/>
            </w:tcBorders>
            <w:vAlign w:val="center"/>
            <w:hideMark/>
          </w:tcPr>
          <w:p w14:paraId="0980E94D" w14:textId="77777777" w:rsidR="00F76D4B" w:rsidRPr="00633193" w:rsidRDefault="00F76D4B" w:rsidP="00F76D4B">
            <w:pPr>
              <w:rPr>
                <w:rFonts w:ascii="Calibri" w:eastAsia="Times New Roman" w:hAnsi="Calibri" w:cs="Calibri"/>
                <w:color w:val="000000"/>
                <w:sz w:val="20"/>
                <w:szCs w:val="20"/>
                <w:lang w:bidi="ar-SA"/>
              </w:rPr>
            </w:pPr>
          </w:p>
        </w:tc>
        <w:tc>
          <w:tcPr>
            <w:tcW w:w="3545" w:type="dxa"/>
            <w:tcBorders>
              <w:top w:val="nil"/>
              <w:left w:val="nil"/>
              <w:bottom w:val="nil"/>
              <w:right w:val="single" w:sz="4" w:space="0" w:color="auto"/>
            </w:tcBorders>
            <w:shd w:val="clear" w:color="auto" w:fill="auto"/>
            <w:vAlign w:val="center"/>
            <w:hideMark/>
          </w:tcPr>
          <w:p w14:paraId="3182DCFB"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146" w:type="dxa"/>
            <w:vAlign w:val="center"/>
            <w:hideMark/>
          </w:tcPr>
          <w:p w14:paraId="046450E5" w14:textId="77777777" w:rsidR="00F76D4B" w:rsidRPr="00633193" w:rsidRDefault="00F76D4B" w:rsidP="00F76D4B">
            <w:pPr>
              <w:rPr>
                <w:rFonts w:ascii="Times New Roman" w:eastAsia="Times New Roman" w:hAnsi="Times New Roman" w:cs="Times New Roman"/>
                <w:sz w:val="20"/>
                <w:szCs w:val="20"/>
                <w:lang w:bidi="ar-SA"/>
              </w:rPr>
            </w:pPr>
          </w:p>
        </w:tc>
      </w:tr>
      <w:tr w:rsidR="00F76D4B" w:rsidRPr="00633193" w14:paraId="34E9AF82" w14:textId="77777777" w:rsidTr="00F76D4B">
        <w:trPr>
          <w:trHeight w:val="220"/>
        </w:trPr>
        <w:tc>
          <w:tcPr>
            <w:tcW w:w="2501" w:type="dxa"/>
            <w:tcBorders>
              <w:top w:val="nil"/>
              <w:left w:val="single" w:sz="4" w:space="0" w:color="auto"/>
              <w:bottom w:val="single" w:sz="4" w:space="0" w:color="auto"/>
              <w:right w:val="single" w:sz="4" w:space="0" w:color="auto"/>
            </w:tcBorders>
            <w:shd w:val="clear" w:color="auto" w:fill="auto"/>
            <w:vAlign w:val="center"/>
            <w:hideMark/>
          </w:tcPr>
          <w:p w14:paraId="26ABA10C" w14:textId="77777777" w:rsidR="00F76D4B" w:rsidRPr="00633193" w:rsidRDefault="00F76D4B" w:rsidP="00F76D4B">
            <w:pPr>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 </w:t>
            </w:r>
          </w:p>
        </w:tc>
        <w:tc>
          <w:tcPr>
            <w:tcW w:w="6824" w:type="dxa"/>
            <w:tcBorders>
              <w:top w:val="nil"/>
              <w:left w:val="nil"/>
              <w:bottom w:val="single" w:sz="4" w:space="0" w:color="auto"/>
              <w:right w:val="single" w:sz="4" w:space="0" w:color="auto"/>
            </w:tcBorders>
            <w:shd w:val="clear" w:color="auto" w:fill="auto"/>
            <w:vAlign w:val="center"/>
            <w:hideMark/>
          </w:tcPr>
          <w:p w14:paraId="214E09A6" w14:textId="77777777" w:rsidR="00F76D4B" w:rsidRPr="00633193" w:rsidRDefault="00F76D4B" w:rsidP="00F76D4B">
            <w:pPr>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 </w:t>
            </w:r>
          </w:p>
        </w:tc>
        <w:tc>
          <w:tcPr>
            <w:tcW w:w="1703" w:type="dxa"/>
            <w:tcBorders>
              <w:top w:val="nil"/>
              <w:left w:val="nil"/>
              <w:bottom w:val="single" w:sz="4" w:space="0" w:color="auto"/>
              <w:right w:val="single" w:sz="4" w:space="0" w:color="auto"/>
            </w:tcBorders>
            <w:shd w:val="clear" w:color="auto" w:fill="auto"/>
            <w:vAlign w:val="center"/>
            <w:hideMark/>
          </w:tcPr>
          <w:p w14:paraId="49D4F94D" w14:textId="77777777" w:rsidR="00F76D4B" w:rsidRPr="00633193" w:rsidRDefault="00F76D4B" w:rsidP="00F76D4B">
            <w:pPr>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 </w:t>
            </w:r>
          </w:p>
        </w:tc>
        <w:tc>
          <w:tcPr>
            <w:tcW w:w="3545" w:type="dxa"/>
            <w:tcBorders>
              <w:top w:val="nil"/>
              <w:left w:val="nil"/>
              <w:bottom w:val="single" w:sz="4" w:space="0" w:color="auto"/>
              <w:right w:val="single" w:sz="4" w:space="0" w:color="auto"/>
            </w:tcBorders>
            <w:shd w:val="clear" w:color="auto" w:fill="auto"/>
            <w:vAlign w:val="center"/>
            <w:hideMark/>
          </w:tcPr>
          <w:p w14:paraId="0A6CCA34" w14:textId="77777777" w:rsidR="00F76D4B" w:rsidRPr="00633193" w:rsidRDefault="00F76D4B" w:rsidP="00F76D4B">
            <w:pPr>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 </w:t>
            </w:r>
          </w:p>
        </w:tc>
        <w:tc>
          <w:tcPr>
            <w:tcW w:w="146" w:type="dxa"/>
            <w:vAlign w:val="center"/>
            <w:hideMark/>
          </w:tcPr>
          <w:p w14:paraId="0A95EE75" w14:textId="77777777" w:rsidR="00F76D4B" w:rsidRPr="00633193" w:rsidRDefault="00F76D4B" w:rsidP="00F76D4B">
            <w:pPr>
              <w:rPr>
                <w:rFonts w:ascii="Times New Roman" w:eastAsia="Times New Roman" w:hAnsi="Times New Roman" w:cs="Times New Roman"/>
                <w:sz w:val="20"/>
                <w:szCs w:val="20"/>
                <w:lang w:bidi="ar-SA"/>
              </w:rPr>
            </w:pPr>
          </w:p>
        </w:tc>
      </w:tr>
      <w:tr w:rsidR="00F76D4B" w:rsidRPr="00633193" w14:paraId="7AD476CF" w14:textId="77777777" w:rsidTr="00F76D4B">
        <w:trPr>
          <w:trHeight w:val="520"/>
        </w:trPr>
        <w:tc>
          <w:tcPr>
            <w:tcW w:w="14573" w:type="dxa"/>
            <w:gridSpan w:val="4"/>
            <w:tcBorders>
              <w:top w:val="single" w:sz="4" w:space="0" w:color="auto"/>
              <w:left w:val="single" w:sz="4" w:space="0" w:color="auto"/>
              <w:bottom w:val="single" w:sz="4" w:space="0" w:color="auto"/>
              <w:right w:val="single" w:sz="4" w:space="0" w:color="000000"/>
            </w:tcBorders>
            <w:shd w:val="clear" w:color="000000" w:fill="B4C6E7"/>
            <w:vAlign w:val="center"/>
            <w:hideMark/>
          </w:tcPr>
          <w:p w14:paraId="03FEE021" w14:textId="77777777" w:rsidR="00F76D4B" w:rsidRPr="00633193" w:rsidRDefault="00F76D4B" w:rsidP="00F76D4B">
            <w:pPr>
              <w:rPr>
                <w:rFonts w:ascii="Calibri" w:eastAsia="Times New Roman" w:hAnsi="Calibri" w:cs="Calibri"/>
                <w:b/>
                <w:bCs/>
                <w:color w:val="000000"/>
                <w:sz w:val="24"/>
                <w:szCs w:val="24"/>
                <w:lang w:bidi="ar-SA"/>
              </w:rPr>
            </w:pPr>
            <w:r w:rsidRPr="00633193">
              <w:rPr>
                <w:rFonts w:ascii="Calibri" w:eastAsia="Times New Roman" w:hAnsi="Calibri" w:cs="Calibri"/>
                <w:b/>
                <w:bCs/>
                <w:color w:val="000000"/>
                <w:sz w:val="24"/>
                <w:szCs w:val="24"/>
                <w:lang w:bidi="ar-SA"/>
              </w:rPr>
              <w:t>STAP 6 : Afsluiten Incident</w:t>
            </w:r>
          </w:p>
        </w:tc>
        <w:tc>
          <w:tcPr>
            <w:tcW w:w="146" w:type="dxa"/>
            <w:vAlign w:val="center"/>
            <w:hideMark/>
          </w:tcPr>
          <w:p w14:paraId="63E8F38E" w14:textId="77777777" w:rsidR="00F76D4B" w:rsidRPr="00633193" w:rsidRDefault="00F76D4B" w:rsidP="00F76D4B">
            <w:pPr>
              <w:rPr>
                <w:rFonts w:ascii="Times New Roman" w:eastAsia="Times New Roman" w:hAnsi="Times New Roman" w:cs="Times New Roman"/>
                <w:sz w:val="20"/>
                <w:szCs w:val="20"/>
                <w:lang w:bidi="ar-SA"/>
              </w:rPr>
            </w:pPr>
          </w:p>
        </w:tc>
      </w:tr>
      <w:tr w:rsidR="00F76D4B" w:rsidRPr="00633193" w14:paraId="55015467" w14:textId="77777777" w:rsidTr="00F76D4B">
        <w:trPr>
          <w:trHeight w:val="900"/>
        </w:trPr>
        <w:tc>
          <w:tcPr>
            <w:tcW w:w="14573" w:type="dxa"/>
            <w:gridSpan w:val="4"/>
            <w:tcBorders>
              <w:top w:val="single" w:sz="4" w:space="0" w:color="auto"/>
              <w:left w:val="single" w:sz="4" w:space="0" w:color="auto"/>
              <w:bottom w:val="single" w:sz="4" w:space="0" w:color="auto"/>
              <w:right w:val="single" w:sz="4" w:space="0" w:color="000000"/>
            </w:tcBorders>
            <w:shd w:val="clear" w:color="000000" w:fill="B4C6E7"/>
            <w:vAlign w:val="center"/>
            <w:hideMark/>
          </w:tcPr>
          <w:p w14:paraId="43DED670" w14:textId="27C73380"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xml:space="preserve">In deze stap wordt het incident afgesloten, de oorzaken zijn weggenomen, de systemen zijn hersteld. Bewijsmateriaal en incident gegevens worden gearchiveerd, de diverse partijen kunnen worden </w:t>
            </w:r>
            <w:r w:rsidR="009759F6" w:rsidRPr="00633193">
              <w:rPr>
                <w:rFonts w:ascii="Calibri" w:eastAsia="Times New Roman" w:hAnsi="Calibri" w:cs="Calibri"/>
                <w:b/>
                <w:bCs/>
                <w:color w:val="000000"/>
                <w:sz w:val="20"/>
                <w:szCs w:val="20"/>
                <w:lang w:bidi="ar-SA"/>
              </w:rPr>
              <w:t>geïnformeerd</w:t>
            </w:r>
            <w:r w:rsidRPr="00633193">
              <w:rPr>
                <w:rFonts w:ascii="Calibri" w:eastAsia="Times New Roman" w:hAnsi="Calibri" w:cs="Calibri"/>
                <w:b/>
                <w:bCs/>
                <w:color w:val="000000"/>
                <w:sz w:val="20"/>
                <w:szCs w:val="20"/>
                <w:lang w:bidi="ar-SA"/>
              </w:rPr>
              <w:t xml:space="preserve"> </w:t>
            </w:r>
          </w:p>
        </w:tc>
        <w:tc>
          <w:tcPr>
            <w:tcW w:w="146" w:type="dxa"/>
            <w:vAlign w:val="center"/>
            <w:hideMark/>
          </w:tcPr>
          <w:p w14:paraId="56D56E9D" w14:textId="77777777" w:rsidR="00F76D4B" w:rsidRPr="00633193" w:rsidRDefault="00F76D4B" w:rsidP="00F76D4B">
            <w:pPr>
              <w:rPr>
                <w:rFonts w:ascii="Times New Roman" w:eastAsia="Times New Roman" w:hAnsi="Times New Roman" w:cs="Times New Roman"/>
                <w:sz w:val="20"/>
                <w:szCs w:val="20"/>
                <w:lang w:bidi="ar-SA"/>
              </w:rPr>
            </w:pPr>
          </w:p>
        </w:tc>
      </w:tr>
      <w:tr w:rsidR="00F76D4B" w:rsidRPr="00633193" w14:paraId="680ECC12" w14:textId="77777777" w:rsidTr="00F76D4B">
        <w:trPr>
          <w:trHeight w:val="480"/>
        </w:trPr>
        <w:tc>
          <w:tcPr>
            <w:tcW w:w="2501" w:type="dxa"/>
            <w:tcBorders>
              <w:top w:val="nil"/>
              <w:left w:val="single" w:sz="4" w:space="0" w:color="auto"/>
              <w:bottom w:val="single" w:sz="4" w:space="0" w:color="auto"/>
              <w:right w:val="single" w:sz="4" w:space="0" w:color="auto"/>
            </w:tcBorders>
            <w:shd w:val="clear" w:color="000000" w:fill="B4C6E7"/>
            <w:vAlign w:val="center"/>
            <w:hideMark/>
          </w:tcPr>
          <w:p w14:paraId="2F0FC551" w14:textId="77777777" w:rsidR="00F76D4B" w:rsidRPr="00633193" w:rsidRDefault="00F76D4B" w:rsidP="00F76D4B">
            <w:pPr>
              <w:rPr>
                <w:rFonts w:ascii="Calibri" w:eastAsia="Times New Roman" w:hAnsi="Calibri" w:cs="Calibri"/>
                <w:b/>
                <w:bCs/>
                <w:i/>
                <w:iCs/>
                <w:color w:val="000000"/>
                <w:sz w:val="20"/>
                <w:szCs w:val="20"/>
                <w:lang w:bidi="ar-SA"/>
              </w:rPr>
            </w:pPr>
            <w:r w:rsidRPr="00633193">
              <w:rPr>
                <w:rFonts w:ascii="Calibri" w:eastAsia="Times New Roman" w:hAnsi="Calibri" w:cs="Calibri"/>
                <w:b/>
                <w:bCs/>
                <w:i/>
                <w:iCs/>
                <w:color w:val="000000"/>
                <w:sz w:val="20"/>
                <w:szCs w:val="20"/>
                <w:lang w:bidi="ar-SA"/>
              </w:rPr>
              <w:t>Gedaan</w:t>
            </w:r>
          </w:p>
        </w:tc>
        <w:tc>
          <w:tcPr>
            <w:tcW w:w="6824" w:type="dxa"/>
            <w:tcBorders>
              <w:top w:val="nil"/>
              <w:left w:val="nil"/>
              <w:bottom w:val="single" w:sz="4" w:space="0" w:color="auto"/>
              <w:right w:val="single" w:sz="4" w:space="0" w:color="auto"/>
            </w:tcBorders>
            <w:shd w:val="clear" w:color="000000" w:fill="B4C6E7"/>
            <w:vAlign w:val="center"/>
            <w:hideMark/>
          </w:tcPr>
          <w:p w14:paraId="0B117C5C" w14:textId="77777777" w:rsidR="00F76D4B" w:rsidRPr="00633193" w:rsidRDefault="00F76D4B" w:rsidP="00F76D4B">
            <w:pPr>
              <w:rPr>
                <w:rFonts w:ascii="Calibri" w:eastAsia="Times New Roman" w:hAnsi="Calibri" w:cs="Calibri"/>
                <w:b/>
                <w:bCs/>
                <w:i/>
                <w:iCs/>
                <w:color w:val="000000"/>
                <w:sz w:val="20"/>
                <w:szCs w:val="20"/>
                <w:lang w:bidi="ar-SA"/>
              </w:rPr>
            </w:pPr>
            <w:r w:rsidRPr="00633193">
              <w:rPr>
                <w:rFonts w:ascii="Calibri" w:eastAsia="Times New Roman" w:hAnsi="Calibri" w:cs="Calibri"/>
                <w:b/>
                <w:bCs/>
                <w:i/>
                <w:iCs/>
                <w:color w:val="000000"/>
                <w:sz w:val="20"/>
                <w:szCs w:val="20"/>
                <w:lang w:bidi="ar-SA"/>
              </w:rPr>
              <w:t>Taak</w:t>
            </w:r>
          </w:p>
        </w:tc>
        <w:tc>
          <w:tcPr>
            <w:tcW w:w="1703" w:type="dxa"/>
            <w:tcBorders>
              <w:top w:val="nil"/>
              <w:left w:val="nil"/>
              <w:bottom w:val="single" w:sz="4" w:space="0" w:color="auto"/>
              <w:right w:val="single" w:sz="4" w:space="0" w:color="auto"/>
            </w:tcBorders>
            <w:shd w:val="clear" w:color="000000" w:fill="B4C6E7"/>
            <w:vAlign w:val="center"/>
            <w:hideMark/>
          </w:tcPr>
          <w:p w14:paraId="38DC9749" w14:textId="77777777" w:rsidR="00F76D4B" w:rsidRPr="00633193" w:rsidRDefault="00F76D4B" w:rsidP="00F76D4B">
            <w:pPr>
              <w:rPr>
                <w:rFonts w:ascii="Calibri" w:eastAsia="Times New Roman" w:hAnsi="Calibri" w:cs="Calibri"/>
                <w:b/>
                <w:bCs/>
                <w:i/>
                <w:iCs/>
                <w:color w:val="000000"/>
                <w:sz w:val="20"/>
                <w:szCs w:val="20"/>
                <w:lang w:bidi="ar-SA"/>
              </w:rPr>
            </w:pPr>
            <w:r w:rsidRPr="00633193">
              <w:rPr>
                <w:rFonts w:ascii="Calibri" w:eastAsia="Times New Roman" w:hAnsi="Calibri" w:cs="Calibri"/>
                <w:b/>
                <w:bCs/>
                <w:i/>
                <w:iCs/>
                <w:color w:val="000000"/>
                <w:sz w:val="20"/>
                <w:szCs w:val="20"/>
                <w:lang w:bidi="ar-SA"/>
              </w:rPr>
              <w:t>Eigenaar</w:t>
            </w:r>
          </w:p>
        </w:tc>
        <w:tc>
          <w:tcPr>
            <w:tcW w:w="3545" w:type="dxa"/>
            <w:tcBorders>
              <w:top w:val="nil"/>
              <w:left w:val="nil"/>
              <w:bottom w:val="single" w:sz="4" w:space="0" w:color="auto"/>
              <w:right w:val="single" w:sz="4" w:space="0" w:color="auto"/>
            </w:tcBorders>
            <w:shd w:val="clear" w:color="000000" w:fill="B4C6E7"/>
            <w:vAlign w:val="center"/>
            <w:hideMark/>
          </w:tcPr>
          <w:p w14:paraId="01A49866" w14:textId="77777777" w:rsidR="00F76D4B" w:rsidRPr="00633193" w:rsidRDefault="00F76D4B" w:rsidP="00F76D4B">
            <w:pPr>
              <w:rPr>
                <w:rFonts w:ascii="Calibri" w:eastAsia="Times New Roman" w:hAnsi="Calibri" w:cs="Calibri"/>
                <w:b/>
                <w:bCs/>
                <w:i/>
                <w:iCs/>
                <w:color w:val="000000"/>
                <w:sz w:val="20"/>
                <w:szCs w:val="20"/>
                <w:lang w:bidi="ar-SA"/>
              </w:rPr>
            </w:pPr>
            <w:r w:rsidRPr="00633193">
              <w:rPr>
                <w:rFonts w:ascii="Calibri" w:eastAsia="Times New Roman" w:hAnsi="Calibri" w:cs="Calibri"/>
                <w:b/>
                <w:bCs/>
                <w:i/>
                <w:iCs/>
                <w:color w:val="000000"/>
                <w:sz w:val="20"/>
                <w:szCs w:val="20"/>
                <w:lang w:bidi="ar-SA"/>
              </w:rPr>
              <w:t>Notities</w:t>
            </w:r>
          </w:p>
        </w:tc>
        <w:tc>
          <w:tcPr>
            <w:tcW w:w="146" w:type="dxa"/>
            <w:vAlign w:val="center"/>
            <w:hideMark/>
          </w:tcPr>
          <w:p w14:paraId="22774278" w14:textId="77777777" w:rsidR="00F76D4B" w:rsidRPr="00633193" w:rsidRDefault="00F76D4B" w:rsidP="00F76D4B">
            <w:pPr>
              <w:rPr>
                <w:rFonts w:ascii="Times New Roman" w:eastAsia="Times New Roman" w:hAnsi="Times New Roman" w:cs="Times New Roman"/>
                <w:sz w:val="20"/>
                <w:szCs w:val="20"/>
                <w:lang w:bidi="ar-SA"/>
              </w:rPr>
            </w:pPr>
          </w:p>
        </w:tc>
      </w:tr>
      <w:tr w:rsidR="00F76D4B" w:rsidRPr="00633193" w14:paraId="78F2A214" w14:textId="77777777" w:rsidTr="00F76D4B">
        <w:trPr>
          <w:trHeight w:val="900"/>
        </w:trPr>
        <w:tc>
          <w:tcPr>
            <w:tcW w:w="2501" w:type="dxa"/>
            <w:tcBorders>
              <w:top w:val="nil"/>
              <w:left w:val="single" w:sz="4" w:space="0" w:color="auto"/>
              <w:bottom w:val="single" w:sz="4" w:space="0" w:color="auto"/>
              <w:right w:val="single" w:sz="4" w:space="0" w:color="auto"/>
            </w:tcBorders>
            <w:shd w:val="clear" w:color="auto" w:fill="auto"/>
            <w:vAlign w:val="center"/>
            <w:hideMark/>
          </w:tcPr>
          <w:p w14:paraId="5FD62ED1"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6824" w:type="dxa"/>
            <w:tcBorders>
              <w:top w:val="nil"/>
              <w:left w:val="nil"/>
              <w:bottom w:val="single" w:sz="4" w:space="0" w:color="auto"/>
              <w:right w:val="single" w:sz="4" w:space="0" w:color="auto"/>
            </w:tcBorders>
            <w:shd w:val="clear" w:color="auto" w:fill="auto"/>
            <w:vAlign w:val="center"/>
            <w:hideMark/>
          </w:tcPr>
          <w:p w14:paraId="36CF0428" w14:textId="77777777" w:rsidR="00F76D4B" w:rsidRPr="00633193" w:rsidRDefault="00F76D4B" w:rsidP="00F76D4B">
            <w:pPr>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6.1 archiveer al het verzamelde forensisch bewijsmateriaal</w:t>
            </w:r>
          </w:p>
        </w:tc>
        <w:tc>
          <w:tcPr>
            <w:tcW w:w="1703" w:type="dxa"/>
            <w:tcBorders>
              <w:top w:val="nil"/>
              <w:left w:val="nil"/>
              <w:bottom w:val="single" w:sz="4" w:space="0" w:color="auto"/>
              <w:right w:val="single" w:sz="4" w:space="0" w:color="auto"/>
            </w:tcBorders>
            <w:shd w:val="clear" w:color="auto" w:fill="auto"/>
            <w:vAlign w:val="center"/>
            <w:hideMark/>
          </w:tcPr>
          <w:p w14:paraId="3EDF5284" w14:textId="77777777" w:rsidR="00F76D4B" w:rsidRPr="00633193" w:rsidRDefault="00F76D4B" w:rsidP="00F76D4B">
            <w:pPr>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Incident manager</w:t>
            </w:r>
          </w:p>
        </w:tc>
        <w:tc>
          <w:tcPr>
            <w:tcW w:w="3545" w:type="dxa"/>
            <w:tcBorders>
              <w:top w:val="nil"/>
              <w:left w:val="nil"/>
              <w:bottom w:val="single" w:sz="4" w:space="0" w:color="auto"/>
              <w:right w:val="single" w:sz="4" w:space="0" w:color="auto"/>
            </w:tcBorders>
            <w:shd w:val="clear" w:color="auto" w:fill="auto"/>
            <w:vAlign w:val="center"/>
            <w:hideMark/>
          </w:tcPr>
          <w:p w14:paraId="186D5F95"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146" w:type="dxa"/>
            <w:vAlign w:val="center"/>
            <w:hideMark/>
          </w:tcPr>
          <w:p w14:paraId="36F89180" w14:textId="77777777" w:rsidR="00F76D4B" w:rsidRPr="00633193" w:rsidRDefault="00F76D4B" w:rsidP="00F76D4B">
            <w:pPr>
              <w:rPr>
                <w:rFonts w:ascii="Times New Roman" w:eastAsia="Times New Roman" w:hAnsi="Times New Roman" w:cs="Times New Roman"/>
                <w:sz w:val="20"/>
                <w:szCs w:val="20"/>
                <w:lang w:bidi="ar-SA"/>
              </w:rPr>
            </w:pPr>
          </w:p>
        </w:tc>
      </w:tr>
      <w:tr w:rsidR="00F76D4B" w:rsidRPr="00633193" w14:paraId="2FDC5D6B" w14:textId="77777777" w:rsidTr="00F76D4B">
        <w:trPr>
          <w:trHeight w:val="900"/>
        </w:trPr>
        <w:tc>
          <w:tcPr>
            <w:tcW w:w="2501" w:type="dxa"/>
            <w:tcBorders>
              <w:top w:val="nil"/>
              <w:left w:val="single" w:sz="4" w:space="0" w:color="auto"/>
              <w:bottom w:val="single" w:sz="4" w:space="0" w:color="auto"/>
              <w:right w:val="single" w:sz="4" w:space="0" w:color="auto"/>
            </w:tcBorders>
            <w:shd w:val="clear" w:color="auto" w:fill="auto"/>
            <w:vAlign w:val="center"/>
            <w:hideMark/>
          </w:tcPr>
          <w:p w14:paraId="0F40DD84"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6824" w:type="dxa"/>
            <w:tcBorders>
              <w:top w:val="nil"/>
              <w:left w:val="nil"/>
              <w:bottom w:val="single" w:sz="4" w:space="0" w:color="auto"/>
              <w:right w:val="single" w:sz="4" w:space="0" w:color="auto"/>
            </w:tcBorders>
            <w:shd w:val="clear" w:color="auto" w:fill="auto"/>
            <w:vAlign w:val="center"/>
            <w:hideMark/>
          </w:tcPr>
          <w:p w14:paraId="467EDB5B" w14:textId="4C7E9619" w:rsidR="00F76D4B" w:rsidRPr="00633193" w:rsidRDefault="00F76D4B" w:rsidP="00F76D4B">
            <w:pPr>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 xml:space="preserve">6.2 Archiveer incident informatie en </w:t>
            </w:r>
            <w:r w:rsidR="005D71E9" w:rsidRPr="00633193">
              <w:rPr>
                <w:rFonts w:ascii="Calibri" w:eastAsia="Times New Roman" w:hAnsi="Calibri" w:cs="Calibri"/>
                <w:color w:val="000000"/>
                <w:sz w:val="20"/>
                <w:szCs w:val="20"/>
                <w:lang w:bidi="ar-SA"/>
              </w:rPr>
              <w:t>communicatiegegevens</w:t>
            </w:r>
            <w:r w:rsidRPr="00633193">
              <w:rPr>
                <w:rFonts w:ascii="Calibri" w:eastAsia="Times New Roman" w:hAnsi="Calibri" w:cs="Calibri"/>
                <w:color w:val="000000"/>
                <w:sz w:val="20"/>
                <w:szCs w:val="20"/>
                <w:lang w:bidi="ar-SA"/>
              </w:rPr>
              <w:t xml:space="preserve"> en het logboek</w:t>
            </w:r>
          </w:p>
        </w:tc>
        <w:tc>
          <w:tcPr>
            <w:tcW w:w="1703" w:type="dxa"/>
            <w:tcBorders>
              <w:top w:val="nil"/>
              <w:left w:val="nil"/>
              <w:bottom w:val="single" w:sz="4" w:space="0" w:color="auto"/>
              <w:right w:val="single" w:sz="4" w:space="0" w:color="auto"/>
            </w:tcBorders>
            <w:shd w:val="clear" w:color="auto" w:fill="auto"/>
            <w:vAlign w:val="center"/>
            <w:hideMark/>
          </w:tcPr>
          <w:p w14:paraId="0BB21A10" w14:textId="77777777" w:rsidR="00F76D4B" w:rsidRPr="00633193" w:rsidRDefault="00F76D4B" w:rsidP="00F76D4B">
            <w:pPr>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Incident manager</w:t>
            </w:r>
          </w:p>
        </w:tc>
        <w:tc>
          <w:tcPr>
            <w:tcW w:w="3545" w:type="dxa"/>
            <w:tcBorders>
              <w:top w:val="nil"/>
              <w:left w:val="nil"/>
              <w:bottom w:val="single" w:sz="4" w:space="0" w:color="auto"/>
              <w:right w:val="single" w:sz="4" w:space="0" w:color="auto"/>
            </w:tcBorders>
            <w:shd w:val="clear" w:color="auto" w:fill="auto"/>
            <w:vAlign w:val="center"/>
            <w:hideMark/>
          </w:tcPr>
          <w:p w14:paraId="4A9E8FC9"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146" w:type="dxa"/>
            <w:vAlign w:val="center"/>
            <w:hideMark/>
          </w:tcPr>
          <w:p w14:paraId="3FFEDFCC" w14:textId="77777777" w:rsidR="00F76D4B" w:rsidRPr="00633193" w:rsidRDefault="00F76D4B" w:rsidP="00F76D4B">
            <w:pPr>
              <w:rPr>
                <w:rFonts w:ascii="Times New Roman" w:eastAsia="Times New Roman" w:hAnsi="Times New Roman" w:cs="Times New Roman"/>
                <w:sz w:val="20"/>
                <w:szCs w:val="20"/>
                <w:lang w:bidi="ar-SA"/>
              </w:rPr>
            </w:pPr>
          </w:p>
        </w:tc>
      </w:tr>
      <w:tr w:rsidR="00F76D4B" w:rsidRPr="00633193" w14:paraId="39C6A9D5" w14:textId="77777777" w:rsidTr="00F76D4B">
        <w:trPr>
          <w:trHeight w:val="1840"/>
        </w:trPr>
        <w:tc>
          <w:tcPr>
            <w:tcW w:w="2501" w:type="dxa"/>
            <w:tcBorders>
              <w:top w:val="nil"/>
              <w:left w:val="single" w:sz="4" w:space="0" w:color="auto"/>
              <w:bottom w:val="single" w:sz="4" w:space="0" w:color="auto"/>
              <w:right w:val="single" w:sz="4" w:space="0" w:color="auto"/>
            </w:tcBorders>
            <w:shd w:val="clear" w:color="auto" w:fill="auto"/>
            <w:vAlign w:val="center"/>
            <w:hideMark/>
          </w:tcPr>
          <w:p w14:paraId="33F89036"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6824" w:type="dxa"/>
            <w:tcBorders>
              <w:top w:val="nil"/>
              <w:left w:val="nil"/>
              <w:bottom w:val="single" w:sz="4" w:space="0" w:color="auto"/>
              <w:right w:val="single" w:sz="4" w:space="0" w:color="auto"/>
            </w:tcBorders>
            <w:shd w:val="clear" w:color="auto" w:fill="auto"/>
            <w:vAlign w:val="center"/>
            <w:hideMark/>
          </w:tcPr>
          <w:p w14:paraId="61C14640" w14:textId="6989E06B" w:rsidR="00F76D4B" w:rsidRPr="00633193" w:rsidRDefault="00F76D4B" w:rsidP="00F76D4B">
            <w:pPr>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 xml:space="preserve">6.3 Als </w:t>
            </w:r>
            <w:r w:rsidR="005D71E9" w:rsidRPr="00633193">
              <w:rPr>
                <w:rFonts w:ascii="Calibri" w:eastAsia="Times New Roman" w:hAnsi="Calibri" w:cs="Calibri"/>
                <w:color w:val="000000"/>
                <w:sz w:val="20"/>
                <w:szCs w:val="20"/>
                <w:lang w:bidi="ar-SA"/>
              </w:rPr>
              <w:t xml:space="preserve">er </w:t>
            </w:r>
            <w:r w:rsidRPr="00633193">
              <w:rPr>
                <w:rFonts w:ascii="Calibri" w:eastAsia="Times New Roman" w:hAnsi="Calibri" w:cs="Calibri"/>
                <w:color w:val="000000"/>
                <w:sz w:val="20"/>
                <w:szCs w:val="20"/>
                <w:lang w:bidi="ar-SA"/>
              </w:rPr>
              <w:t>nog geen betrokkenen zijn genotificeerd en er zijn persoonsgegevens betrokken, ga terug naar de vorige stap</w:t>
            </w:r>
          </w:p>
        </w:tc>
        <w:tc>
          <w:tcPr>
            <w:tcW w:w="1703" w:type="dxa"/>
            <w:tcBorders>
              <w:top w:val="nil"/>
              <w:left w:val="nil"/>
              <w:bottom w:val="single" w:sz="4" w:space="0" w:color="auto"/>
              <w:right w:val="single" w:sz="4" w:space="0" w:color="auto"/>
            </w:tcBorders>
            <w:shd w:val="clear" w:color="auto" w:fill="auto"/>
            <w:vAlign w:val="center"/>
            <w:hideMark/>
          </w:tcPr>
          <w:p w14:paraId="4EB0EEE6" w14:textId="77777777" w:rsidR="00F76D4B" w:rsidRPr="00633193" w:rsidRDefault="00F76D4B" w:rsidP="00F76D4B">
            <w:pPr>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Afdeling, geadviseerd door de CISO of door het Incident response team</w:t>
            </w:r>
          </w:p>
        </w:tc>
        <w:tc>
          <w:tcPr>
            <w:tcW w:w="3545" w:type="dxa"/>
            <w:tcBorders>
              <w:top w:val="nil"/>
              <w:left w:val="nil"/>
              <w:bottom w:val="single" w:sz="4" w:space="0" w:color="auto"/>
              <w:right w:val="single" w:sz="4" w:space="0" w:color="auto"/>
            </w:tcBorders>
            <w:shd w:val="clear" w:color="auto" w:fill="auto"/>
            <w:vAlign w:val="center"/>
            <w:hideMark/>
          </w:tcPr>
          <w:p w14:paraId="74C9CBBD"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146" w:type="dxa"/>
            <w:vAlign w:val="center"/>
            <w:hideMark/>
          </w:tcPr>
          <w:p w14:paraId="7C99F7DC" w14:textId="77777777" w:rsidR="00F76D4B" w:rsidRPr="00633193" w:rsidRDefault="00F76D4B" w:rsidP="00F76D4B">
            <w:pPr>
              <w:rPr>
                <w:rFonts w:ascii="Times New Roman" w:eastAsia="Times New Roman" w:hAnsi="Times New Roman" w:cs="Times New Roman"/>
                <w:sz w:val="20"/>
                <w:szCs w:val="20"/>
                <w:lang w:bidi="ar-SA"/>
              </w:rPr>
            </w:pPr>
          </w:p>
        </w:tc>
      </w:tr>
      <w:tr w:rsidR="00F76D4B" w:rsidRPr="00633193" w14:paraId="7BBDB632" w14:textId="77777777" w:rsidTr="00F76D4B">
        <w:trPr>
          <w:trHeight w:val="900"/>
        </w:trPr>
        <w:tc>
          <w:tcPr>
            <w:tcW w:w="2501" w:type="dxa"/>
            <w:tcBorders>
              <w:top w:val="nil"/>
              <w:left w:val="single" w:sz="4" w:space="0" w:color="auto"/>
              <w:bottom w:val="single" w:sz="4" w:space="0" w:color="auto"/>
              <w:right w:val="single" w:sz="4" w:space="0" w:color="auto"/>
            </w:tcBorders>
            <w:shd w:val="clear" w:color="auto" w:fill="auto"/>
            <w:vAlign w:val="center"/>
            <w:hideMark/>
          </w:tcPr>
          <w:p w14:paraId="156E3469"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6824" w:type="dxa"/>
            <w:tcBorders>
              <w:top w:val="nil"/>
              <w:left w:val="nil"/>
              <w:bottom w:val="single" w:sz="4" w:space="0" w:color="auto"/>
              <w:right w:val="single" w:sz="4" w:space="0" w:color="auto"/>
            </w:tcBorders>
            <w:shd w:val="clear" w:color="auto" w:fill="auto"/>
            <w:vAlign w:val="center"/>
            <w:hideMark/>
          </w:tcPr>
          <w:p w14:paraId="3FDD666D" w14:textId="77777777" w:rsidR="00F76D4B" w:rsidRPr="00633193" w:rsidRDefault="00F76D4B" w:rsidP="00F76D4B">
            <w:pPr>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6.4 Doe de benodigde meldingen</w:t>
            </w:r>
          </w:p>
        </w:tc>
        <w:tc>
          <w:tcPr>
            <w:tcW w:w="1703" w:type="dxa"/>
            <w:tcBorders>
              <w:top w:val="nil"/>
              <w:left w:val="nil"/>
              <w:bottom w:val="single" w:sz="4" w:space="0" w:color="auto"/>
              <w:right w:val="single" w:sz="4" w:space="0" w:color="auto"/>
            </w:tcBorders>
            <w:shd w:val="clear" w:color="auto" w:fill="auto"/>
            <w:vAlign w:val="center"/>
            <w:hideMark/>
          </w:tcPr>
          <w:p w14:paraId="2BAF4BF9" w14:textId="77777777" w:rsidR="00F76D4B" w:rsidRPr="00633193" w:rsidRDefault="00F76D4B" w:rsidP="00F76D4B">
            <w:pPr>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 </w:t>
            </w:r>
          </w:p>
        </w:tc>
        <w:tc>
          <w:tcPr>
            <w:tcW w:w="3545" w:type="dxa"/>
            <w:tcBorders>
              <w:top w:val="nil"/>
              <w:left w:val="nil"/>
              <w:bottom w:val="single" w:sz="4" w:space="0" w:color="auto"/>
              <w:right w:val="single" w:sz="4" w:space="0" w:color="auto"/>
            </w:tcBorders>
            <w:shd w:val="clear" w:color="auto" w:fill="auto"/>
            <w:vAlign w:val="center"/>
            <w:hideMark/>
          </w:tcPr>
          <w:p w14:paraId="7F026A44"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146" w:type="dxa"/>
            <w:vAlign w:val="center"/>
            <w:hideMark/>
          </w:tcPr>
          <w:p w14:paraId="1AB3B89A" w14:textId="77777777" w:rsidR="00F76D4B" w:rsidRPr="00633193" w:rsidRDefault="00F76D4B" w:rsidP="00F76D4B">
            <w:pPr>
              <w:rPr>
                <w:rFonts w:ascii="Times New Roman" w:eastAsia="Times New Roman" w:hAnsi="Times New Roman" w:cs="Times New Roman"/>
                <w:sz w:val="20"/>
                <w:szCs w:val="20"/>
                <w:lang w:bidi="ar-SA"/>
              </w:rPr>
            </w:pPr>
          </w:p>
        </w:tc>
      </w:tr>
      <w:tr w:rsidR="00F76D4B" w:rsidRPr="00633193" w14:paraId="486E0B6B" w14:textId="77777777" w:rsidTr="00F76D4B">
        <w:trPr>
          <w:trHeight w:val="900"/>
        </w:trPr>
        <w:tc>
          <w:tcPr>
            <w:tcW w:w="2501" w:type="dxa"/>
            <w:tcBorders>
              <w:top w:val="nil"/>
              <w:left w:val="single" w:sz="4" w:space="0" w:color="auto"/>
              <w:bottom w:val="single" w:sz="4" w:space="0" w:color="auto"/>
              <w:right w:val="single" w:sz="4" w:space="0" w:color="auto"/>
            </w:tcBorders>
            <w:shd w:val="clear" w:color="auto" w:fill="auto"/>
            <w:vAlign w:val="center"/>
            <w:hideMark/>
          </w:tcPr>
          <w:p w14:paraId="38039C98"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6824" w:type="dxa"/>
            <w:tcBorders>
              <w:top w:val="nil"/>
              <w:left w:val="nil"/>
              <w:bottom w:val="single" w:sz="4" w:space="0" w:color="auto"/>
              <w:right w:val="single" w:sz="4" w:space="0" w:color="auto"/>
            </w:tcBorders>
            <w:shd w:val="clear" w:color="auto" w:fill="auto"/>
            <w:vAlign w:val="center"/>
            <w:hideMark/>
          </w:tcPr>
          <w:p w14:paraId="7D9B3394" w14:textId="77777777" w:rsidR="00F76D4B" w:rsidRPr="00633193" w:rsidRDefault="00F76D4B" w:rsidP="00F76D4B">
            <w:pPr>
              <w:ind w:firstLineChars="200" w:firstLine="400"/>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   Als er een noodzaak of een verplichting is, informeer de politie en doe aangifte.</w:t>
            </w:r>
          </w:p>
        </w:tc>
        <w:tc>
          <w:tcPr>
            <w:tcW w:w="1703" w:type="dxa"/>
            <w:tcBorders>
              <w:top w:val="nil"/>
              <w:left w:val="nil"/>
              <w:bottom w:val="single" w:sz="4" w:space="0" w:color="auto"/>
              <w:right w:val="single" w:sz="4" w:space="0" w:color="auto"/>
            </w:tcBorders>
            <w:shd w:val="clear" w:color="auto" w:fill="auto"/>
            <w:vAlign w:val="center"/>
            <w:hideMark/>
          </w:tcPr>
          <w:p w14:paraId="4616B618" w14:textId="77777777" w:rsidR="00F76D4B" w:rsidRPr="00633193" w:rsidRDefault="00F76D4B" w:rsidP="00F76D4B">
            <w:pPr>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Management</w:t>
            </w:r>
          </w:p>
        </w:tc>
        <w:tc>
          <w:tcPr>
            <w:tcW w:w="3545" w:type="dxa"/>
            <w:tcBorders>
              <w:top w:val="nil"/>
              <w:left w:val="nil"/>
              <w:bottom w:val="single" w:sz="4" w:space="0" w:color="auto"/>
              <w:right w:val="single" w:sz="4" w:space="0" w:color="auto"/>
            </w:tcBorders>
            <w:shd w:val="clear" w:color="auto" w:fill="auto"/>
            <w:vAlign w:val="center"/>
            <w:hideMark/>
          </w:tcPr>
          <w:p w14:paraId="70547DF9"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146" w:type="dxa"/>
            <w:vAlign w:val="center"/>
            <w:hideMark/>
          </w:tcPr>
          <w:p w14:paraId="7471AFB1" w14:textId="77777777" w:rsidR="00F76D4B" w:rsidRPr="00633193" w:rsidRDefault="00F76D4B" w:rsidP="00F76D4B">
            <w:pPr>
              <w:rPr>
                <w:rFonts w:ascii="Times New Roman" w:eastAsia="Times New Roman" w:hAnsi="Times New Roman" w:cs="Times New Roman"/>
                <w:sz w:val="20"/>
                <w:szCs w:val="20"/>
                <w:lang w:bidi="ar-SA"/>
              </w:rPr>
            </w:pPr>
          </w:p>
        </w:tc>
      </w:tr>
      <w:tr w:rsidR="00F76D4B" w:rsidRPr="00633193" w14:paraId="247A7BB7" w14:textId="77777777" w:rsidTr="00F76D4B">
        <w:trPr>
          <w:trHeight w:val="900"/>
        </w:trPr>
        <w:tc>
          <w:tcPr>
            <w:tcW w:w="2501" w:type="dxa"/>
            <w:tcBorders>
              <w:top w:val="nil"/>
              <w:left w:val="single" w:sz="4" w:space="0" w:color="auto"/>
              <w:bottom w:val="single" w:sz="4" w:space="0" w:color="auto"/>
              <w:right w:val="single" w:sz="4" w:space="0" w:color="auto"/>
            </w:tcBorders>
            <w:shd w:val="clear" w:color="auto" w:fill="auto"/>
            <w:vAlign w:val="center"/>
            <w:hideMark/>
          </w:tcPr>
          <w:p w14:paraId="40B8D3EC"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lastRenderedPageBreak/>
              <w:t> </w:t>
            </w:r>
          </w:p>
        </w:tc>
        <w:tc>
          <w:tcPr>
            <w:tcW w:w="6824" w:type="dxa"/>
            <w:tcBorders>
              <w:top w:val="nil"/>
              <w:left w:val="nil"/>
              <w:bottom w:val="single" w:sz="4" w:space="0" w:color="auto"/>
              <w:right w:val="single" w:sz="4" w:space="0" w:color="auto"/>
            </w:tcBorders>
            <w:shd w:val="clear" w:color="auto" w:fill="auto"/>
            <w:vAlign w:val="center"/>
            <w:hideMark/>
          </w:tcPr>
          <w:p w14:paraId="0DA6EC97" w14:textId="77777777" w:rsidR="00F76D4B" w:rsidRPr="00633193" w:rsidRDefault="00F76D4B" w:rsidP="00F76D4B">
            <w:pPr>
              <w:ind w:firstLineChars="200" w:firstLine="400"/>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   Informeer de Informatie Beveiligingsdienst (IBD)</w:t>
            </w:r>
          </w:p>
        </w:tc>
        <w:tc>
          <w:tcPr>
            <w:tcW w:w="1703" w:type="dxa"/>
            <w:tcBorders>
              <w:top w:val="nil"/>
              <w:left w:val="nil"/>
              <w:bottom w:val="single" w:sz="4" w:space="0" w:color="auto"/>
              <w:right w:val="single" w:sz="4" w:space="0" w:color="auto"/>
            </w:tcBorders>
            <w:shd w:val="clear" w:color="auto" w:fill="auto"/>
            <w:vAlign w:val="center"/>
            <w:hideMark/>
          </w:tcPr>
          <w:p w14:paraId="57CF06E4" w14:textId="77777777" w:rsidR="00F76D4B" w:rsidRPr="00633193" w:rsidRDefault="00F76D4B" w:rsidP="00F76D4B">
            <w:pPr>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CISO of ACIB/VCIB</w:t>
            </w:r>
          </w:p>
        </w:tc>
        <w:tc>
          <w:tcPr>
            <w:tcW w:w="3545" w:type="dxa"/>
            <w:tcBorders>
              <w:top w:val="nil"/>
              <w:left w:val="nil"/>
              <w:bottom w:val="single" w:sz="4" w:space="0" w:color="auto"/>
              <w:right w:val="single" w:sz="4" w:space="0" w:color="auto"/>
            </w:tcBorders>
            <w:shd w:val="clear" w:color="auto" w:fill="auto"/>
            <w:vAlign w:val="center"/>
            <w:hideMark/>
          </w:tcPr>
          <w:p w14:paraId="3C482ED9"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146" w:type="dxa"/>
            <w:vAlign w:val="center"/>
            <w:hideMark/>
          </w:tcPr>
          <w:p w14:paraId="383A0264" w14:textId="77777777" w:rsidR="00F76D4B" w:rsidRPr="00633193" w:rsidRDefault="00F76D4B" w:rsidP="00F76D4B">
            <w:pPr>
              <w:rPr>
                <w:rFonts w:ascii="Times New Roman" w:eastAsia="Times New Roman" w:hAnsi="Times New Roman" w:cs="Times New Roman"/>
                <w:sz w:val="20"/>
                <w:szCs w:val="20"/>
                <w:lang w:bidi="ar-SA"/>
              </w:rPr>
            </w:pPr>
          </w:p>
        </w:tc>
      </w:tr>
      <w:tr w:rsidR="00F76D4B" w:rsidRPr="00633193" w14:paraId="3A242247" w14:textId="77777777" w:rsidTr="00F76D4B">
        <w:trPr>
          <w:trHeight w:val="480"/>
        </w:trPr>
        <w:tc>
          <w:tcPr>
            <w:tcW w:w="2501" w:type="dxa"/>
            <w:tcBorders>
              <w:top w:val="nil"/>
              <w:left w:val="single" w:sz="4" w:space="0" w:color="auto"/>
              <w:bottom w:val="single" w:sz="4" w:space="0" w:color="auto"/>
              <w:right w:val="single" w:sz="4" w:space="0" w:color="auto"/>
            </w:tcBorders>
            <w:shd w:val="clear" w:color="auto" w:fill="auto"/>
            <w:vAlign w:val="center"/>
            <w:hideMark/>
          </w:tcPr>
          <w:p w14:paraId="09E8D69A"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6824" w:type="dxa"/>
            <w:tcBorders>
              <w:top w:val="nil"/>
              <w:left w:val="nil"/>
              <w:bottom w:val="single" w:sz="4" w:space="0" w:color="auto"/>
              <w:right w:val="single" w:sz="4" w:space="0" w:color="auto"/>
            </w:tcBorders>
            <w:shd w:val="clear" w:color="auto" w:fill="auto"/>
            <w:vAlign w:val="center"/>
            <w:hideMark/>
          </w:tcPr>
          <w:p w14:paraId="447D917C" w14:textId="77777777" w:rsidR="00F76D4B" w:rsidRPr="00633193" w:rsidRDefault="00F76D4B" w:rsidP="00F76D4B">
            <w:pPr>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 </w:t>
            </w:r>
          </w:p>
        </w:tc>
        <w:tc>
          <w:tcPr>
            <w:tcW w:w="1703" w:type="dxa"/>
            <w:tcBorders>
              <w:top w:val="nil"/>
              <w:left w:val="nil"/>
              <w:bottom w:val="single" w:sz="4" w:space="0" w:color="auto"/>
              <w:right w:val="single" w:sz="4" w:space="0" w:color="auto"/>
            </w:tcBorders>
            <w:shd w:val="clear" w:color="auto" w:fill="auto"/>
            <w:vAlign w:val="center"/>
            <w:hideMark/>
          </w:tcPr>
          <w:p w14:paraId="20431D16" w14:textId="77777777" w:rsidR="00F76D4B" w:rsidRPr="00633193" w:rsidRDefault="00F76D4B" w:rsidP="00F76D4B">
            <w:pPr>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 </w:t>
            </w:r>
          </w:p>
        </w:tc>
        <w:tc>
          <w:tcPr>
            <w:tcW w:w="3545" w:type="dxa"/>
            <w:tcBorders>
              <w:top w:val="nil"/>
              <w:left w:val="nil"/>
              <w:bottom w:val="single" w:sz="4" w:space="0" w:color="auto"/>
              <w:right w:val="single" w:sz="4" w:space="0" w:color="auto"/>
            </w:tcBorders>
            <w:shd w:val="clear" w:color="auto" w:fill="auto"/>
            <w:vAlign w:val="center"/>
            <w:hideMark/>
          </w:tcPr>
          <w:p w14:paraId="49BFA311"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146" w:type="dxa"/>
            <w:vAlign w:val="center"/>
            <w:hideMark/>
          </w:tcPr>
          <w:p w14:paraId="57DFA75B" w14:textId="77777777" w:rsidR="00F76D4B" w:rsidRPr="00633193" w:rsidRDefault="00F76D4B" w:rsidP="00F76D4B">
            <w:pPr>
              <w:rPr>
                <w:rFonts w:ascii="Times New Roman" w:eastAsia="Times New Roman" w:hAnsi="Times New Roman" w:cs="Times New Roman"/>
                <w:sz w:val="20"/>
                <w:szCs w:val="20"/>
                <w:lang w:bidi="ar-SA"/>
              </w:rPr>
            </w:pPr>
          </w:p>
        </w:tc>
      </w:tr>
      <w:tr w:rsidR="00F76D4B" w:rsidRPr="00633193" w14:paraId="2D2F8220" w14:textId="77777777" w:rsidTr="00F76D4B">
        <w:trPr>
          <w:trHeight w:val="1860"/>
        </w:trPr>
        <w:tc>
          <w:tcPr>
            <w:tcW w:w="2501" w:type="dxa"/>
            <w:tcBorders>
              <w:top w:val="nil"/>
              <w:left w:val="single" w:sz="4" w:space="0" w:color="auto"/>
              <w:bottom w:val="single" w:sz="4" w:space="0" w:color="auto"/>
              <w:right w:val="single" w:sz="4" w:space="0" w:color="auto"/>
            </w:tcBorders>
            <w:shd w:val="clear" w:color="auto" w:fill="auto"/>
            <w:vAlign w:val="center"/>
            <w:hideMark/>
          </w:tcPr>
          <w:p w14:paraId="1743DDEE"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6824" w:type="dxa"/>
            <w:tcBorders>
              <w:top w:val="nil"/>
              <w:left w:val="nil"/>
              <w:bottom w:val="single" w:sz="4" w:space="0" w:color="auto"/>
              <w:right w:val="single" w:sz="4" w:space="0" w:color="auto"/>
            </w:tcBorders>
            <w:shd w:val="clear" w:color="auto" w:fill="auto"/>
            <w:vAlign w:val="center"/>
            <w:hideMark/>
          </w:tcPr>
          <w:p w14:paraId="21A5A8AA" w14:textId="200F8FF1" w:rsidR="00F76D4B" w:rsidRPr="00633193" w:rsidRDefault="00F76D4B" w:rsidP="00F76D4B">
            <w:pPr>
              <w:ind w:firstLineChars="200" w:firstLine="400"/>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 xml:space="preserve">-   Doe de definitieve melding aan de Autoriteit Persoonsgegevens (AP) als er bij Stap 2.1 een voor melding gedaan is. Doe een gemotiveerde melding aan de AP als er bij Stap 2.1 geen voormelding gedaan is en er toch </w:t>
            </w:r>
            <w:proofErr w:type="spellStart"/>
            <w:r w:rsidRPr="00633193">
              <w:rPr>
                <w:rFonts w:ascii="Calibri" w:eastAsia="Times New Roman" w:hAnsi="Calibri" w:cs="Calibri"/>
                <w:color w:val="000000"/>
                <w:sz w:val="20"/>
                <w:szCs w:val="20"/>
                <w:lang w:bidi="ar-SA"/>
              </w:rPr>
              <w:t>meldplichtige</w:t>
            </w:r>
            <w:proofErr w:type="spellEnd"/>
            <w:r w:rsidRPr="00633193">
              <w:rPr>
                <w:rFonts w:ascii="Calibri" w:eastAsia="Times New Roman" w:hAnsi="Calibri" w:cs="Calibri"/>
                <w:color w:val="000000"/>
                <w:sz w:val="20"/>
                <w:szCs w:val="20"/>
                <w:lang w:bidi="ar-SA"/>
              </w:rPr>
              <w:t xml:space="preserve"> persoonsgegevens gelekt zijn. (Gemotiveerd, </w:t>
            </w:r>
            <w:r w:rsidR="005D71E9" w:rsidRPr="00633193">
              <w:rPr>
                <w:rFonts w:ascii="Calibri" w:eastAsia="Times New Roman" w:hAnsi="Calibri" w:cs="Calibri"/>
                <w:color w:val="000000"/>
                <w:sz w:val="20"/>
                <w:szCs w:val="20"/>
                <w:lang w:bidi="ar-SA"/>
              </w:rPr>
              <w:t>omdat als</w:t>
            </w:r>
            <w:r w:rsidRPr="00633193">
              <w:rPr>
                <w:rFonts w:ascii="Calibri" w:eastAsia="Times New Roman" w:hAnsi="Calibri" w:cs="Calibri"/>
                <w:color w:val="000000"/>
                <w:sz w:val="20"/>
                <w:szCs w:val="20"/>
                <w:lang w:bidi="ar-SA"/>
              </w:rPr>
              <w:t xml:space="preserve"> bij een AP melding meer dan 72 uur vergaan zijn sinds de ontdekking van het </w:t>
            </w:r>
            <w:proofErr w:type="spellStart"/>
            <w:r w:rsidRPr="00633193">
              <w:rPr>
                <w:rFonts w:ascii="Calibri" w:eastAsia="Times New Roman" w:hAnsi="Calibri" w:cs="Calibri"/>
                <w:color w:val="000000"/>
                <w:sz w:val="20"/>
                <w:szCs w:val="20"/>
                <w:lang w:bidi="ar-SA"/>
              </w:rPr>
              <w:t>datalek</w:t>
            </w:r>
            <w:proofErr w:type="spellEnd"/>
            <w:r w:rsidRPr="00633193">
              <w:rPr>
                <w:rFonts w:ascii="Calibri" w:eastAsia="Times New Roman" w:hAnsi="Calibri" w:cs="Calibri"/>
                <w:color w:val="000000"/>
                <w:sz w:val="20"/>
                <w:szCs w:val="20"/>
                <w:lang w:bidi="ar-SA"/>
              </w:rPr>
              <w:t xml:space="preserve">, je moet </w:t>
            </w:r>
            <w:r w:rsidR="007F1EA8" w:rsidRPr="00633193">
              <w:rPr>
                <w:rFonts w:ascii="Calibri" w:eastAsia="Times New Roman" w:hAnsi="Calibri" w:cs="Calibri"/>
                <w:color w:val="000000"/>
                <w:sz w:val="20"/>
                <w:szCs w:val="20"/>
                <w:lang w:bidi="ar-SA"/>
              </w:rPr>
              <w:t>uitleggen waarom</w:t>
            </w:r>
            <w:r w:rsidRPr="00633193">
              <w:rPr>
                <w:rFonts w:ascii="Calibri" w:eastAsia="Times New Roman" w:hAnsi="Calibri" w:cs="Calibri"/>
                <w:color w:val="000000"/>
                <w:sz w:val="20"/>
                <w:szCs w:val="20"/>
                <w:lang w:bidi="ar-SA"/>
              </w:rPr>
              <w:t xml:space="preserve"> je pas na 72 uur een melding doet.)</w:t>
            </w:r>
          </w:p>
        </w:tc>
        <w:tc>
          <w:tcPr>
            <w:tcW w:w="1703" w:type="dxa"/>
            <w:tcBorders>
              <w:top w:val="nil"/>
              <w:left w:val="nil"/>
              <w:bottom w:val="single" w:sz="4" w:space="0" w:color="auto"/>
              <w:right w:val="single" w:sz="4" w:space="0" w:color="auto"/>
            </w:tcBorders>
            <w:shd w:val="clear" w:color="auto" w:fill="auto"/>
            <w:vAlign w:val="center"/>
            <w:hideMark/>
          </w:tcPr>
          <w:p w14:paraId="6B4433E2" w14:textId="77777777" w:rsidR="00F76D4B" w:rsidRPr="00633193" w:rsidRDefault="00F76D4B" w:rsidP="00F76D4B">
            <w:pPr>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Management of Privacy Functionaris</w:t>
            </w:r>
          </w:p>
        </w:tc>
        <w:tc>
          <w:tcPr>
            <w:tcW w:w="3545" w:type="dxa"/>
            <w:tcBorders>
              <w:top w:val="nil"/>
              <w:left w:val="nil"/>
              <w:bottom w:val="single" w:sz="4" w:space="0" w:color="auto"/>
              <w:right w:val="single" w:sz="4" w:space="0" w:color="auto"/>
            </w:tcBorders>
            <w:shd w:val="clear" w:color="auto" w:fill="auto"/>
            <w:vAlign w:val="center"/>
            <w:hideMark/>
          </w:tcPr>
          <w:p w14:paraId="328752CC"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146" w:type="dxa"/>
            <w:vAlign w:val="center"/>
            <w:hideMark/>
          </w:tcPr>
          <w:p w14:paraId="0C8032F4" w14:textId="77777777" w:rsidR="00F76D4B" w:rsidRPr="00633193" w:rsidRDefault="00F76D4B" w:rsidP="00F76D4B">
            <w:pPr>
              <w:rPr>
                <w:rFonts w:ascii="Times New Roman" w:eastAsia="Times New Roman" w:hAnsi="Times New Roman" w:cs="Times New Roman"/>
                <w:sz w:val="20"/>
                <w:szCs w:val="20"/>
                <w:lang w:bidi="ar-SA"/>
              </w:rPr>
            </w:pPr>
          </w:p>
        </w:tc>
      </w:tr>
      <w:tr w:rsidR="00F76D4B" w:rsidRPr="00633193" w14:paraId="1B27926B" w14:textId="77777777" w:rsidTr="00F76D4B">
        <w:trPr>
          <w:trHeight w:val="900"/>
        </w:trPr>
        <w:tc>
          <w:tcPr>
            <w:tcW w:w="2501" w:type="dxa"/>
            <w:tcBorders>
              <w:top w:val="nil"/>
              <w:left w:val="single" w:sz="4" w:space="0" w:color="auto"/>
              <w:bottom w:val="single" w:sz="4" w:space="0" w:color="auto"/>
              <w:right w:val="single" w:sz="4" w:space="0" w:color="auto"/>
            </w:tcBorders>
            <w:shd w:val="clear" w:color="auto" w:fill="auto"/>
            <w:vAlign w:val="center"/>
            <w:hideMark/>
          </w:tcPr>
          <w:p w14:paraId="129FC40B"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6824" w:type="dxa"/>
            <w:tcBorders>
              <w:top w:val="nil"/>
              <w:left w:val="nil"/>
              <w:bottom w:val="single" w:sz="4" w:space="0" w:color="auto"/>
              <w:right w:val="single" w:sz="4" w:space="0" w:color="auto"/>
            </w:tcBorders>
            <w:shd w:val="clear" w:color="auto" w:fill="auto"/>
            <w:vAlign w:val="center"/>
            <w:hideMark/>
          </w:tcPr>
          <w:p w14:paraId="1630993D" w14:textId="57954EA0" w:rsidR="00F76D4B" w:rsidRPr="00633193" w:rsidRDefault="00F76D4B" w:rsidP="00F76D4B">
            <w:pPr>
              <w:ind w:firstLineChars="200" w:firstLine="400"/>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 xml:space="preserve">-   Informeer derde partijen zoals </w:t>
            </w:r>
            <w:r w:rsidR="005D71E9" w:rsidRPr="00633193">
              <w:rPr>
                <w:rFonts w:ascii="Calibri" w:eastAsia="Times New Roman" w:hAnsi="Calibri" w:cs="Calibri"/>
                <w:color w:val="000000"/>
                <w:sz w:val="20"/>
                <w:szCs w:val="20"/>
                <w:lang w:bidi="ar-SA"/>
              </w:rPr>
              <w:t>serviceproviders</w:t>
            </w:r>
            <w:r w:rsidRPr="00633193">
              <w:rPr>
                <w:rFonts w:ascii="Calibri" w:eastAsia="Times New Roman" w:hAnsi="Calibri" w:cs="Calibri"/>
                <w:color w:val="000000"/>
                <w:sz w:val="20"/>
                <w:szCs w:val="20"/>
                <w:lang w:bidi="ar-SA"/>
              </w:rPr>
              <w:t xml:space="preserve"> als hiermee het risico van identiteitsdiefstal verkleind kan worden of als dat is vastgelegd in het respectievelijke contract.</w:t>
            </w:r>
          </w:p>
        </w:tc>
        <w:tc>
          <w:tcPr>
            <w:tcW w:w="1703" w:type="dxa"/>
            <w:tcBorders>
              <w:top w:val="nil"/>
              <w:left w:val="nil"/>
              <w:bottom w:val="single" w:sz="4" w:space="0" w:color="auto"/>
              <w:right w:val="single" w:sz="4" w:space="0" w:color="auto"/>
            </w:tcBorders>
            <w:shd w:val="clear" w:color="auto" w:fill="auto"/>
            <w:vAlign w:val="center"/>
            <w:hideMark/>
          </w:tcPr>
          <w:p w14:paraId="61737853" w14:textId="77777777" w:rsidR="00F76D4B" w:rsidRPr="00633193" w:rsidRDefault="00F76D4B" w:rsidP="00F76D4B">
            <w:pPr>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Afdeling</w:t>
            </w:r>
          </w:p>
        </w:tc>
        <w:tc>
          <w:tcPr>
            <w:tcW w:w="3545" w:type="dxa"/>
            <w:tcBorders>
              <w:top w:val="nil"/>
              <w:left w:val="nil"/>
              <w:bottom w:val="single" w:sz="4" w:space="0" w:color="auto"/>
              <w:right w:val="single" w:sz="4" w:space="0" w:color="auto"/>
            </w:tcBorders>
            <w:shd w:val="clear" w:color="auto" w:fill="auto"/>
            <w:vAlign w:val="center"/>
            <w:hideMark/>
          </w:tcPr>
          <w:p w14:paraId="25DBE6B7"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146" w:type="dxa"/>
            <w:vAlign w:val="center"/>
            <w:hideMark/>
          </w:tcPr>
          <w:p w14:paraId="002EB6CD" w14:textId="77777777" w:rsidR="00F76D4B" w:rsidRPr="00633193" w:rsidRDefault="00F76D4B" w:rsidP="00F76D4B">
            <w:pPr>
              <w:rPr>
                <w:rFonts w:ascii="Times New Roman" w:eastAsia="Times New Roman" w:hAnsi="Times New Roman" w:cs="Times New Roman"/>
                <w:sz w:val="20"/>
                <w:szCs w:val="20"/>
                <w:lang w:bidi="ar-SA"/>
              </w:rPr>
            </w:pPr>
          </w:p>
        </w:tc>
      </w:tr>
      <w:tr w:rsidR="00F76D4B" w:rsidRPr="00633193" w14:paraId="0ECE4948" w14:textId="77777777" w:rsidTr="00F76D4B">
        <w:trPr>
          <w:trHeight w:val="900"/>
        </w:trPr>
        <w:tc>
          <w:tcPr>
            <w:tcW w:w="2501" w:type="dxa"/>
            <w:tcBorders>
              <w:top w:val="nil"/>
              <w:left w:val="single" w:sz="4" w:space="0" w:color="auto"/>
              <w:bottom w:val="single" w:sz="4" w:space="0" w:color="auto"/>
              <w:right w:val="single" w:sz="4" w:space="0" w:color="auto"/>
            </w:tcBorders>
            <w:shd w:val="clear" w:color="auto" w:fill="auto"/>
            <w:vAlign w:val="center"/>
            <w:hideMark/>
          </w:tcPr>
          <w:p w14:paraId="5828D256"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6824" w:type="dxa"/>
            <w:tcBorders>
              <w:top w:val="nil"/>
              <w:left w:val="nil"/>
              <w:bottom w:val="single" w:sz="4" w:space="0" w:color="auto"/>
              <w:right w:val="single" w:sz="4" w:space="0" w:color="auto"/>
            </w:tcBorders>
            <w:shd w:val="clear" w:color="auto" w:fill="auto"/>
            <w:vAlign w:val="center"/>
            <w:hideMark/>
          </w:tcPr>
          <w:p w14:paraId="311A0FB3" w14:textId="77777777" w:rsidR="00F76D4B" w:rsidRPr="00633193" w:rsidRDefault="00F76D4B" w:rsidP="00F76D4B">
            <w:pPr>
              <w:ind w:firstLineChars="200" w:firstLine="400"/>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 Als er bankgegevens blootgesteld zijn aan niet rechthebbenden, informeer dan de bank of creditcard firma’s.</w:t>
            </w:r>
          </w:p>
        </w:tc>
        <w:tc>
          <w:tcPr>
            <w:tcW w:w="1703" w:type="dxa"/>
            <w:tcBorders>
              <w:top w:val="nil"/>
              <w:left w:val="nil"/>
              <w:bottom w:val="single" w:sz="4" w:space="0" w:color="auto"/>
              <w:right w:val="single" w:sz="4" w:space="0" w:color="auto"/>
            </w:tcBorders>
            <w:shd w:val="clear" w:color="auto" w:fill="auto"/>
            <w:vAlign w:val="center"/>
            <w:hideMark/>
          </w:tcPr>
          <w:p w14:paraId="4FD9136D" w14:textId="77777777" w:rsidR="00F76D4B" w:rsidRPr="00633193" w:rsidRDefault="00F76D4B" w:rsidP="00F76D4B">
            <w:pPr>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Controller</w:t>
            </w:r>
          </w:p>
        </w:tc>
        <w:tc>
          <w:tcPr>
            <w:tcW w:w="3545" w:type="dxa"/>
            <w:tcBorders>
              <w:top w:val="nil"/>
              <w:left w:val="nil"/>
              <w:bottom w:val="single" w:sz="4" w:space="0" w:color="auto"/>
              <w:right w:val="single" w:sz="4" w:space="0" w:color="auto"/>
            </w:tcBorders>
            <w:shd w:val="clear" w:color="auto" w:fill="auto"/>
            <w:vAlign w:val="center"/>
            <w:hideMark/>
          </w:tcPr>
          <w:p w14:paraId="55CB2ECA"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146" w:type="dxa"/>
            <w:vAlign w:val="center"/>
            <w:hideMark/>
          </w:tcPr>
          <w:p w14:paraId="6ECECE53" w14:textId="77777777" w:rsidR="00F76D4B" w:rsidRPr="00633193" w:rsidRDefault="00F76D4B" w:rsidP="00F76D4B">
            <w:pPr>
              <w:rPr>
                <w:rFonts w:ascii="Times New Roman" w:eastAsia="Times New Roman" w:hAnsi="Times New Roman" w:cs="Times New Roman"/>
                <w:sz w:val="20"/>
                <w:szCs w:val="20"/>
                <w:lang w:bidi="ar-SA"/>
              </w:rPr>
            </w:pPr>
          </w:p>
        </w:tc>
      </w:tr>
      <w:tr w:rsidR="00F76D4B" w:rsidRPr="00633193" w14:paraId="195EA2F9" w14:textId="77777777" w:rsidTr="00F76D4B">
        <w:trPr>
          <w:trHeight w:val="720"/>
        </w:trPr>
        <w:tc>
          <w:tcPr>
            <w:tcW w:w="2501" w:type="dxa"/>
            <w:tcBorders>
              <w:top w:val="nil"/>
              <w:left w:val="single" w:sz="4" w:space="0" w:color="auto"/>
              <w:bottom w:val="single" w:sz="4" w:space="0" w:color="auto"/>
              <w:right w:val="single" w:sz="4" w:space="0" w:color="auto"/>
            </w:tcBorders>
            <w:shd w:val="clear" w:color="auto" w:fill="auto"/>
            <w:vAlign w:val="center"/>
            <w:hideMark/>
          </w:tcPr>
          <w:p w14:paraId="1ADDFDD7"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6824" w:type="dxa"/>
            <w:tcBorders>
              <w:top w:val="nil"/>
              <w:left w:val="nil"/>
              <w:bottom w:val="single" w:sz="4" w:space="0" w:color="auto"/>
              <w:right w:val="single" w:sz="4" w:space="0" w:color="auto"/>
            </w:tcBorders>
            <w:shd w:val="clear" w:color="auto" w:fill="auto"/>
            <w:vAlign w:val="center"/>
            <w:hideMark/>
          </w:tcPr>
          <w:p w14:paraId="515FDACD" w14:textId="77777777" w:rsidR="00F76D4B" w:rsidRPr="00633193" w:rsidRDefault="00F76D4B" w:rsidP="00F76D4B">
            <w:pPr>
              <w:ind w:firstLineChars="200" w:firstLine="400"/>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 xml:space="preserve">-  Coördineer de gelijktijdige communicatie-acties zodat de verschillende informatiestromen gelijktijdig plaatsvinden. </w:t>
            </w:r>
          </w:p>
        </w:tc>
        <w:tc>
          <w:tcPr>
            <w:tcW w:w="1703" w:type="dxa"/>
            <w:tcBorders>
              <w:top w:val="nil"/>
              <w:left w:val="nil"/>
              <w:bottom w:val="single" w:sz="4" w:space="0" w:color="auto"/>
              <w:right w:val="single" w:sz="4" w:space="0" w:color="auto"/>
            </w:tcBorders>
            <w:shd w:val="clear" w:color="auto" w:fill="auto"/>
            <w:vAlign w:val="center"/>
            <w:hideMark/>
          </w:tcPr>
          <w:p w14:paraId="6559BF11" w14:textId="77777777" w:rsidR="00F76D4B" w:rsidRPr="00633193" w:rsidRDefault="00F76D4B" w:rsidP="00F76D4B">
            <w:pPr>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Afdeling,  Voorlichting</w:t>
            </w:r>
          </w:p>
        </w:tc>
        <w:tc>
          <w:tcPr>
            <w:tcW w:w="3545" w:type="dxa"/>
            <w:tcBorders>
              <w:top w:val="nil"/>
              <w:left w:val="nil"/>
              <w:bottom w:val="single" w:sz="4" w:space="0" w:color="auto"/>
              <w:right w:val="single" w:sz="4" w:space="0" w:color="auto"/>
            </w:tcBorders>
            <w:shd w:val="clear" w:color="auto" w:fill="auto"/>
            <w:vAlign w:val="center"/>
            <w:hideMark/>
          </w:tcPr>
          <w:p w14:paraId="3F03CBCA"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146" w:type="dxa"/>
            <w:vAlign w:val="center"/>
            <w:hideMark/>
          </w:tcPr>
          <w:p w14:paraId="0FADCB58" w14:textId="77777777" w:rsidR="00F76D4B" w:rsidRPr="00633193" w:rsidRDefault="00F76D4B" w:rsidP="00F76D4B">
            <w:pPr>
              <w:rPr>
                <w:rFonts w:ascii="Times New Roman" w:eastAsia="Times New Roman" w:hAnsi="Times New Roman" w:cs="Times New Roman"/>
                <w:sz w:val="20"/>
                <w:szCs w:val="20"/>
                <w:lang w:bidi="ar-SA"/>
              </w:rPr>
            </w:pPr>
          </w:p>
        </w:tc>
      </w:tr>
      <w:tr w:rsidR="00F76D4B" w:rsidRPr="00633193" w14:paraId="16FBA940" w14:textId="77777777" w:rsidTr="00F76D4B">
        <w:trPr>
          <w:trHeight w:val="520"/>
        </w:trPr>
        <w:tc>
          <w:tcPr>
            <w:tcW w:w="14573" w:type="dxa"/>
            <w:gridSpan w:val="4"/>
            <w:tcBorders>
              <w:top w:val="single" w:sz="4" w:space="0" w:color="auto"/>
              <w:left w:val="single" w:sz="4" w:space="0" w:color="auto"/>
              <w:bottom w:val="single" w:sz="4" w:space="0" w:color="auto"/>
              <w:right w:val="single" w:sz="4" w:space="0" w:color="000000"/>
            </w:tcBorders>
            <w:shd w:val="clear" w:color="000000" w:fill="B4C6E7"/>
            <w:vAlign w:val="center"/>
            <w:hideMark/>
          </w:tcPr>
          <w:p w14:paraId="5E9EE02E" w14:textId="77777777" w:rsidR="00F76D4B" w:rsidRPr="00633193" w:rsidRDefault="00F76D4B" w:rsidP="00F76D4B">
            <w:pPr>
              <w:rPr>
                <w:rFonts w:ascii="Calibri" w:eastAsia="Times New Roman" w:hAnsi="Calibri" w:cs="Calibri"/>
                <w:b/>
                <w:bCs/>
                <w:color w:val="000000"/>
                <w:sz w:val="24"/>
                <w:szCs w:val="24"/>
                <w:lang w:bidi="ar-SA"/>
              </w:rPr>
            </w:pPr>
            <w:r w:rsidRPr="00633193">
              <w:rPr>
                <w:rFonts w:ascii="Calibri" w:eastAsia="Times New Roman" w:hAnsi="Calibri" w:cs="Calibri"/>
                <w:b/>
                <w:bCs/>
                <w:color w:val="000000"/>
                <w:sz w:val="24"/>
                <w:szCs w:val="24"/>
                <w:lang w:bidi="ar-SA"/>
              </w:rPr>
              <w:t>STAP 7 : Rapportage en evaluatie</w:t>
            </w:r>
          </w:p>
        </w:tc>
        <w:tc>
          <w:tcPr>
            <w:tcW w:w="146" w:type="dxa"/>
            <w:vAlign w:val="center"/>
            <w:hideMark/>
          </w:tcPr>
          <w:p w14:paraId="100B279F" w14:textId="77777777" w:rsidR="00F76D4B" w:rsidRPr="00633193" w:rsidRDefault="00F76D4B" w:rsidP="00F76D4B">
            <w:pPr>
              <w:rPr>
                <w:rFonts w:ascii="Times New Roman" w:eastAsia="Times New Roman" w:hAnsi="Times New Roman" w:cs="Times New Roman"/>
                <w:sz w:val="20"/>
                <w:szCs w:val="20"/>
                <w:lang w:bidi="ar-SA"/>
              </w:rPr>
            </w:pPr>
          </w:p>
        </w:tc>
      </w:tr>
      <w:tr w:rsidR="00F76D4B" w:rsidRPr="00633193" w14:paraId="24D8C676" w14:textId="77777777" w:rsidTr="00F76D4B">
        <w:trPr>
          <w:trHeight w:val="900"/>
        </w:trPr>
        <w:tc>
          <w:tcPr>
            <w:tcW w:w="14573" w:type="dxa"/>
            <w:gridSpan w:val="4"/>
            <w:tcBorders>
              <w:top w:val="nil"/>
              <w:left w:val="single" w:sz="8" w:space="0" w:color="auto"/>
              <w:bottom w:val="nil"/>
              <w:right w:val="single" w:sz="8" w:space="0" w:color="000000"/>
            </w:tcBorders>
            <w:shd w:val="clear" w:color="000000" w:fill="B4C6E7"/>
            <w:vAlign w:val="center"/>
            <w:hideMark/>
          </w:tcPr>
          <w:p w14:paraId="4F98AF5A"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Identificeer lessen uit het incident en bespreek deze met het team, rapporteer over het incident, de genomen maatregelen en het algemeen verslag, rapporteer indien nodig intern en extern, pas het gevolgde draaiboek aan.</w:t>
            </w:r>
          </w:p>
        </w:tc>
        <w:tc>
          <w:tcPr>
            <w:tcW w:w="146" w:type="dxa"/>
            <w:vAlign w:val="center"/>
            <w:hideMark/>
          </w:tcPr>
          <w:p w14:paraId="2F8BE4E4" w14:textId="77777777" w:rsidR="00F76D4B" w:rsidRPr="00633193" w:rsidRDefault="00F76D4B" w:rsidP="00F76D4B">
            <w:pPr>
              <w:rPr>
                <w:rFonts w:ascii="Times New Roman" w:eastAsia="Times New Roman" w:hAnsi="Times New Roman" w:cs="Times New Roman"/>
                <w:sz w:val="20"/>
                <w:szCs w:val="20"/>
                <w:lang w:bidi="ar-SA"/>
              </w:rPr>
            </w:pPr>
          </w:p>
        </w:tc>
      </w:tr>
      <w:tr w:rsidR="00F76D4B" w:rsidRPr="00633193" w14:paraId="44487F1D" w14:textId="77777777" w:rsidTr="00F76D4B">
        <w:trPr>
          <w:trHeight w:val="900"/>
        </w:trPr>
        <w:tc>
          <w:tcPr>
            <w:tcW w:w="2501"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2B426939" w14:textId="77777777" w:rsidR="00F76D4B" w:rsidRPr="00633193" w:rsidRDefault="00F76D4B" w:rsidP="00F76D4B">
            <w:pPr>
              <w:rPr>
                <w:rFonts w:ascii="Calibri" w:eastAsia="Times New Roman" w:hAnsi="Calibri" w:cs="Calibri"/>
                <w:b/>
                <w:bCs/>
                <w:i/>
                <w:iCs/>
                <w:color w:val="000000"/>
                <w:sz w:val="20"/>
                <w:szCs w:val="20"/>
                <w:lang w:bidi="ar-SA"/>
              </w:rPr>
            </w:pPr>
            <w:r w:rsidRPr="00633193">
              <w:rPr>
                <w:rFonts w:ascii="Calibri" w:eastAsia="Times New Roman" w:hAnsi="Calibri" w:cs="Calibri"/>
                <w:b/>
                <w:bCs/>
                <w:i/>
                <w:iCs/>
                <w:color w:val="000000"/>
                <w:sz w:val="20"/>
                <w:szCs w:val="20"/>
                <w:lang w:bidi="ar-SA"/>
              </w:rPr>
              <w:t>Gedaan</w:t>
            </w:r>
          </w:p>
        </w:tc>
        <w:tc>
          <w:tcPr>
            <w:tcW w:w="6824" w:type="dxa"/>
            <w:tcBorders>
              <w:top w:val="single" w:sz="4" w:space="0" w:color="auto"/>
              <w:left w:val="nil"/>
              <w:bottom w:val="single" w:sz="4" w:space="0" w:color="auto"/>
              <w:right w:val="single" w:sz="4" w:space="0" w:color="auto"/>
            </w:tcBorders>
            <w:shd w:val="clear" w:color="000000" w:fill="B4C6E7"/>
            <w:vAlign w:val="center"/>
            <w:hideMark/>
          </w:tcPr>
          <w:p w14:paraId="2DCB66B5" w14:textId="77777777" w:rsidR="00F76D4B" w:rsidRPr="00633193" w:rsidRDefault="00F76D4B" w:rsidP="00F76D4B">
            <w:pPr>
              <w:rPr>
                <w:rFonts w:ascii="Calibri" w:eastAsia="Times New Roman" w:hAnsi="Calibri" w:cs="Calibri"/>
                <w:b/>
                <w:bCs/>
                <w:i/>
                <w:iCs/>
                <w:color w:val="000000"/>
                <w:sz w:val="20"/>
                <w:szCs w:val="20"/>
                <w:lang w:bidi="ar-SA"/>
              </w:rPr>
            </w:pPr>
            <w:r w:rsidRPr="00633193">
              <w:rPr>
                <w:rFonts w:ascii="Calibri" w:eastAsia="Times New Roman" w:hAnsi="Calibri" w:cs="Calibri"/>
                <w:b/>
                <w:bCs/>
                <w:i/>
                <w:iCs/>
                <w:color w:val="000000"/>
                <w:sz w:val="20"/>
                <w:szCs w:val="20"/>
                <w:lang w:bidi="ar-SA"/>
              </w:rPr>
              <w:t>Taak</w:t>
            </w:r>
          </w:p>
        </w:tc>
        <w:tc>
          <w:tcPr>
            <w:tcW w:w="1703" w:type="dxa"/>
            <w:tcBorders>
              <w:top w:val="single" w:sz="4" w:space="0" w:color="auto"/>
              <w:left w:val="nil"/>
              <w:bottom w:val="single" w:sz="4" w:space="0" w:color="auto"/>
              <w:right w:val="single" w:sz="4" w:space="0" w:color="auto"/>
            </w:tcBorders>
            <w:shd w:val="clear" w:color="000000" w:fill="B4C6E7"/>
            <w:vAlign w:val="center"/>
            <w:hideMark/>
          </w:tcPr>
          <w:p w14:paraId="6F2FEDAA" w14:textId="77777777" w:rsidR="00F76D4B" w:rsidRPr="00633193" w:rsidRDefault="00F76D4B" w:rsidP="00F76D4B">
            <w:pPr>
              <w:rPr>
                <w:rFonts w:ascii="Calibri" w:eastAsia="Times New Roman" w:hAnsi="Calibri" w:cs="Calibri"/>
                <w:b/>
                <w:bCs/>
                <w:i/>
                <w:iCs/>
                <w:color w:val="000000"/>
                <w:sz w:val="20"/>
                <w:szCs w:val="20"/>
                <w:lang w:bidi="ar-SA"/>
              </w:rPr>
            </w:pPr>
            <w:r w:rsidRPr="00633193">
              <w:rPr>
                <w:rFonts w:ascii="Calibri" w:eastAsia="Times New Roman" w:hAnsi="Calibri" w:cs="Calibri"/>
                <w:b/>
                <w:bCs/>
                <w:i/>
                <w:iCs/>
                <w:color w:val="000000"/>
                <w:sz w:val="20"/>
                <w:szCs w:val="20"/>
                <w:lang w:bidi="ar-SA"/>
              </w:rPr>
              <w:t>Eigenaar</w:t>
            </w:r>
          </w:p>
        </w:tc>
        <w:tc>
          <w:tcPr>
            <w:tcW w:w="3545" w:type="dxa"/>
            <w:tcBorders>
              <w:top w:val="single" w:sz="4" w:space="0" w:color="auto"/>
              <w:left w:val="nil"/>
              <w:bottom w:val="single" w:sz="4" w:space="0" w:color="auto"/>
              <w:right w:val="single" w:sz="4" w:space="0" w:color="auto"/>
            </w:tcBorders>
            <w:shd w:val="clear" w:color="000000" w:fill="B4C6E7"/>
            <w:vAlign w:val="center"/>
            <w:hideMark/>
          </w:tcPr>
          <w:p w14:paraId="1CBD90A4" w14:textId="77777777" w:rsidR="00F76D4B" w:rsidRPr="00633193" w:rsidRDefault="00F76D4B" w:rsidP="00F76D4B">
            <w:pPr>
              <w:rPr>
                <w:rFonts w:ascii="Calibri" w:eastAsia="Times New Roman" w:hAnsi="Calibri" w:cs="Calibri"/>
                <w:b/>
                <w:bCs/>
                <w:i/>
                <w:iCs/>
                <w:color w:val="000000"/>
                <w:sz w:val="20"/>
                <w:szCs w:val="20"/>
                <w:lang w:bidi="ar-SA"/>
              </w:rPr>
            </w:pPr>
            <w:r w:rsidRPr="00633193">
              <w:rPr>
                <w:rFonts w:ascii="Calibri" w:eastAsia="Times New Roman" w:hAnsi="Calibri" w:cs="Calibri"/>
                <w:b/>
                <w:bCs/>
                <w:i/>
                <w:iCs/>
                <w:color w:val="000000"/>
                <w:sz w:val="20"/>
                <w:szCs w:val="20"/>
                <w:lang w:bidi="ar-SA"/>
              </w:rPr>
              <w:t>Notities</w:t>
            </w:r>
          </w:p>
        </w:tc>
        <w:tc>
          <w:tcPr>
            <w:tcW w:w="146" w:type="dxa"/>
            <w:vAlign w:val="center"/>
            <w:hideMark/>
          </w:tcPr>
          <w:p w14:paraId="2F629D0D" w14:textId="77777777" w:rsidR="00F76D4B" w:rsidRPr="00633193" w:rsidRDefault="00F76D4B" w:rsidP="00F76D4B">
            <w:pPr>
              <w:rPr>
                <w:rFonts w:ascii="Times New Roman" w:eastAsia="Times New Roman" w:hAnsi="Times New Roman" w:cs="Times New Roman"/>
                <w:sz w:val="20"/>
                <w:szCs w:val="20"/>
                <w:lang w:bidi="ar-SA"/>
              </w:rPr>
            </w:pPr>
          </w:p>
        </w:tc>
      </w:tr>
      <w:tr w:rsidR="00F76D4B" w:rsidRPr="00633193" w14:paraId="6A2AC4C5" w14:textId="77777777" w:rsidTr="00F76D4B">
        <w:trPr>
          <w:trHeight w:val="320"/>
        </w:trPr>
        <w:tc>
          <w:tcPr>
            <w:tcW w:w="2501" w:type="dxa"/>
            <w:vMerge w:val="restart"/>
            <w:tcBorders>
              <w:top w:val="nil"/>
              <w:left w:val="single" w:sz="4" w:space="0" w:color="auto"/>
              <w:bottom w:val="single" w:sz="4" w:space="0" w:color="auto"/>
              <w:right w:val="single" w:sz="4" w:space="0" w:color="auto"/>
            </w:tcBorders>
            <w:shd w:val="clear" w:color="auto" w:fill="auto"/>
            <w:vAlign w:val="center"/>
            <w:hideMark/>
          </w:tcPr>
          <w:p w14:paraId="4335941F"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6824" w:type="dxa"/>
            <w:vMerge w:val="restart"/>
            <w:tcBorders>
              <w:top w:val="nil"/>
              <w:left w:val="single" w:sz="4" w:space="0" w:color="auto"/>
              <w:bottom w:val="single" w:sz="4" w:space="0" w:color="auto"/>
              <w:right w:val="single" w:sz="4" w:space="0" w:color="auto"/>
            </w:tcBorders>
            <w:shd w:val="clear" w:color="auto" w:fill="auto"/>
            <w:vAlign w:val="center"/>
            <w:hideMark/>
          </w:tcPr>
          <w:p w14:paraId="79802F2B" w14:textId="77777777" w:rsidR="00F76D4B" w:rsidRPr="00633193" w:rsidRDefault="00F76D4B" w:rsidP="00F76D4B">
            <w:pPr>
              <w:ind w:firstLineChars="200" w:firstLine="400"/>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5.1</w:t>
            </w:r>
            <w:r w:rsidRPr="00633193">
              <w:rPr>
                <w:rFonts w:ascii="Times New Roman" w:eastAsia="Times New Roman" w:hAnsi="Times New Roman" w:cs="Times New Roman"/>
                <w:color w:val="000000"/>
                <w:sz w:val="14"/>
                <w:szCs w:val="14"/>
                <w:lang w:bidi="ar-SA"/>
              </w:rPr>
              <w:t xml:space="preserve">   </w:t>
            </w:r>
            <w:r w:rsidRPr="00633193">
              <w:rPr>
                <w:rFonts w:ascii="Calibri" w:eastAsia="Times New Roman" w:hAnsi="Calibri" w:cs="Calibri"/>
                <w:color w:val="000000"/>
                <w:sz w:val="20"/>
                <w:szCs w:val="20"/>
                <w:lang w:bidi="ar-SA"/>
              </w:rPr>
              <w:t>Verzamel alle tijdschrijfregels van het personeel dat heeft meegewerkt aan de Incident response-actie. De totale kosten kunnen mogelijk van belang zijn indien er een rechtszaak komt tegen een verdachte, omdat deze dan verhaald kunnen worden.</w:t>
            </w:r>
          </w:p>
        </w:tc>
        <w:tc>
          <w:tcPr>
            <w:tcW w:w="1703" w:type="dxa"/>
            <w:vMerge w:val="restart"/>
            <w:tcBorders>
              <w:top w:val="nil"/>
              <w:left w:val="single" w:sz="4" w:space="0" w:color="auto"/>
              <w:bottom w:val="single" w:sz="4" w:space="0" w:color="auto"/>
              <w:right w:val="single" w:sz="4" w:space="0" w:color="auto"/>
            </w:tcBorders>
            <w:shd w:val="clear" w:color="auto" w:fill="auto"/>
            <w:vAlign w:val="center"/>
            <w:hideMark/>
          </w:tcPr>
          <w:p w14:paraId="459E7085" w14:textId="77777777" w:rsidR="00F76D4B" w:rsidRPr="00633193" w:rsidRDefault="00F76D4B" w:rsidP="00F76D4B">
            <w:pPr>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Iedereen die tijd geschreven heeft rapporteert aan het management</w:t>
            </w:r>
          </w:p>
        </w:tc>
        <w:tc>
          <w:tcPr>
            <w:tcW w:w="3545" w:type="dxa"/>
            <w:vMerge w:val="restart"/>
            <w:tcBorders>
              <w:top w:val="nil"/>
              <w:left w:val="single" w:sz="4" w:space="0" w:color="auto"/>
              <w:bottom w:val="single" w:sz="4" w:space="0" w:color="auto"/>
              <w:right w:val="single" w:sz="4" w:space="0" w:color="auto"/>
            </w:tcBorders>
            <w:shd w:val="clear" w:color="auto" w:fill="auto"/>
            <w:vAlign w:val="center"/>
            <w:hideMark/>
          </w:tcPr>
          <w:p w14:paraId="6A4F675F"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146" w:type="dxa"/>
            <w:vAlign w:val="center"/>
            <w:hideMark/>
          </w:tcPr>
          <w:p w14:paraId="033D852D" w14:textId="77777777" w:rsidR="00F76D4B" w:rsidRPr="00633193" w:rsidRDefault="00F76D4B" w:rsidP="00F76D4B">
            <w:pPr>
              <w:rPr>
                <w:rFonts w:ascii="Times New Roman" w:eastAsia="Times New Roman" w:hAnsi="Times New Roman" w:cs="Times New Roman"/>
                <w:sz w:val="20"/>
                <w:szCs w:val="20"/>
                <w:lang w:bidi="ar-SA"/>
              </w:rPr>
            </w:pPr>
          </w:p>
        </w:tc>
      </w:tr>
      <w:tr w:rsidR="00F76D4B" w:rsidRPr="00633193" w14:paraId="052EB30B" w14:textId="77777777" w:rsidTr="00F76D4B">
        <w:trPr>
          <w:trHeight w:val="1560"/>
        </w:trPr>
        <w:tc>
          <w:tcPr>
            <w:tcW w:w="2501" w:type="dxa"/>
            <w:vMerge/>
            <w:tcBorders>
              <w:top w:val="nil"/>
              <w:left w:val="single" w:sz="4" w:space="0" w:color="auto"/>
              <w:bottom w:val="single" w:sz="4" w:space="0" w:color="auto"/>
              <w:right w:val="single" w:sz="4" w:space="0" w:color="auto"/>
            </w:tcBorders>
            <w:vAlign w:val="center"/>
            <w:hideMark/>
          </w:tcPr>
          <w:p w14:paraId="05CBA6F8" w14:textId="77777777" w:rsidR="00F76D4B" w:rsidRPr="00633193" w:rsidRDefault="00F76D4B" w:rsidP="00F76D4B">
            <w:pPr>
              <w:rPr>
                <w:rFonts w:ascii="Calibri" w:eastAsia="Times New Roman" w:hAnsi="Calibri" w:cs="Calibri"/>
                <w:b/>
                <w:bCs/>
                <w:color w:val="000000"/>
                <w:sz w:val="20"/>
                <w:szCs w:val="20"/>
                <w:lang w:bidi="ar-SA"/>
              </w:rPr>
            </w:pPr>
          </w:p>
        </w:tc>
        <w:tc>
          <w:tcPr>
            <w:tcW w:w="6824" w:type="dxa"/>
            <w:vMerge/>
            <w:tcBorders>
              <w:top w:val="nil"/>
              <w:left w:val="single" w:sz="4" w:space="0" w:color="auto"/>
              <w:bottom w:val="single" w:sz="4" w:space="0" w:color="auto"/>
              <w:right w:val="single" w:sz="4" w:space="0" w:color="auto"/>
            </w:tcBorders>
            <w:vAlign w:val="center"/>
            <w:hideMark/>
          </w:tcPr>
          <w:p w14:paraId="70D123B3" w14:textId="77777777" w:rsidR="00F76D4B" w:rsidRPr="00633193" w:rsidRDefault="00F76D4B" w:rsidP="00F76D4B">
            <w:pPr>
              <w:rPr>
                <w:rFonts w:ascii="Calibri" w:eastAsia="Times New Roman" w:hAnsi="Calibri" w:cs="Calibri"/>
                <w:color w:val="000000"/>
                <w:sz w:val="20"/>
                <w:szCs w:val="20"/>
                <w:lang w:bidi="ar-SA"/>
              </w:rPr>
            </w:pPr>
          </w:p>
        </w:tc>
        <w:tc>
          <w:tcPr>
            <w:tcW w:w="1703" w:type="dxa"/>
            <w:vMerge/>
            <w:tcBorders>
              <w:top w:val="nil"/>
              <w:left w:val="single" w:sz="4" w:space="0" w:color="auto"/>
              <w:bottom w:val="single" w:sz="4" w:space="0" w:color="auto"/>
              <w:right w:val="single" w:sz="4" w:space="0" w:color="auto"/>
            </w:tcBorders>
            <w:vAlign w:val="center"/>
            <w:hideMark/>
          </w:tcPr>
          <w:p w14:paraId="22537F4B" w14:textId="77777777" w:rsidR="00F76D4B" w:rsidRPr="00633193" w:rsidRDefault="00F76D4B" w:rsidP="00F76D4B">
            <w:pPr>
              <w:rPr>
                <w:rFonts w:ascii="Calibri" w:eastAsia="Times New Roman" w:hAnsi="Calibri" w:cs="Calibri"/>
                <w:color w:val="000000"/>
                <w:sz w:val="20"/>
                <w:szCs w:val="20"/>
                <w:lang w:bidi="ar-SA"/>
              </w:rPr>
            </w:pPr>
          </w:p>
        </w:tc>
        <w:tc>
          <w:tcPr>
            <w:tcW w:w="3545" w:type="dxa"/>
            <w:vMerge/>
            <w:tcBorders>
              <w:top w:val="nil"/>
              <w:left w:val="single" w:sz="4" w:space="0" w:color="auto"/>
              <w:bottom w:val="single" w:sz="4" w:space="0" w:color="auto"/>
              <w:right w:val="single" w:sz="4" w:space="0" w:color="auto"/>
            </w:tcBorders>
            <w:vAlign w:val="center"/>
            <w:hideMark/>
          </w:tcPr>
          <w:p w14:paraId="78471E0F" w14:textId="77777777" w:rsidR="00F76D4B" w:rsidRPr="00633193" w:rsidRDefault="00F76D4B" w:rsidP="00F76D4B">
            <w:pPr>
              <w:rPr>
                <w:rFonts w:ascii="Calibri" w:eastAsia="Times New Roman" w:hAnsi="Calibri" w:cs="Calibri"/>
                <w:b/>
                <w:bCs/>
                <w:color w:val="000000"/>
                <w:sz w:val="20"/>
                <w:szCs w:val="20"/>
                <w:lang w:bidi="ar-SA"/>
              </w:rPr>
            </w:pPr>
          </w:p>
        </w:tc>
        <w:tc>
          <w:tcPr>
            <w:tcW w:w="146" w:type="dxa"/>
            <w:tcBorders>
              <w:top w:val="nil"/>
              <w:left w:val="nil"/>
              <w:bottom w:val="nil"/>
              <w:right w:val="nil"/>
            </w:tcBorders>
            <w:shd w:val="clear" w:color="auto" w:fill="auto"/>
            <w:noWrap/>
            <w:vAlign w:val="bottom"/>
            <w:hideMark/>
          </w:tcPr>
          <w:p w14:paraId="5B592008" w14:textId="77777777" w:rsidR="00F76D4B" w:rsidRPr="00633193" w:rsidRDefault="00F76D4B" w:rsidP="00F76D4B">
            <w:pPr>
              <w:rPr>
                <w:rFonts w:ascii="Calibri" w:eastAsia="Times New Roman" w:hAnsi="Calibri" w:cs="Calibri"/>
                <w:b/>
                <w:bCs/>
                <w:color w:val="000000"/>
                <w:sz w:val="20"/>
                <w:szCs w:val="20"/>
                <w:lang w:bidi="ar-SA"/>
              </w:rPr>
            </w:pPr>
          </w:p>
        </w:tc>
      </w:tr>
      <w:tr w:rsidR="00F76D4B" w:rsidRPr="00633193" w14:paraId="73137413" w14:textId="77777777" w:rsidTr="00F76D4B">
        <w:trPr>
          <w:trHeight w:val="580"/>
        </w:trPr>
        <w:tc>
          <w:tcPr>
            <w:tcW w:w="2501" w:type="dxa"/>
            <w:tcBorders>
              <w:top w:val="nil"/>
              <w:left w:val="single" w:sz="4" w:space="0" w:color="auto"/>
              <w:bottom w:val="single" w:sz="4" w:space="0" w:color="auto"/>
              <w:right w:val="single" w:sz="4" w:space="0" w:color="auto"/>
            </w:tcBorders>
            <w:shd w:val="clear" w:color="auto" w:fill="auto"/>
            <w:vAlign w:val="center"/>
            <w:hideMark/>
          </w:tcPr>
          <w:p w14:paraId="6B976231"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6824" w:type="dxa"/>
            <w:tcBorders>
              <w:top w:val="nil"/>
              <w:left w:val="nil"/>
              <w:bottom w:val="single" w:sz="4" w:space="0" w:color="auto"/>
              <w:right w:val="single" w:sz="4" w:space="0" w:color="auto"/>
            </w:tcBorders>
            <w:shd w:val="clear" w:color="auto" w:fill="auto"/>
            <w:vAlign w:val="center"/>
            <w:hideMark/>
          </w:tcPr>
          <w:p w14:paraId="299EF0A8" w14:textId="77777777" w:rsidR="00F76D4B" w:rsidRPr="00633193" w:rsidRDefault="00F76D4B" w:rsidP="00F76D4B">
            <w:pPr>
              <w:ind w:firstLineChars="200" w:firstLine="400"/>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5.2</w:t>
            </w:r>
            <w:r w:rsidRPr="00633193">
              <w:rPr>
                <w:rFonts w:ascii="Times New Roman" w:eastAsia="Times New Roman" w:hAnsi="Times New Roman" w:cs="Times New Roman"/>
                <w:color w:val="000000"/>
                <w:sz w:val="14"/>
                <w:szCs w:val="14"/>
                <w:lang w:bidi="ar-SA"/>
              </w:rPr>
              <w:t xml:space="preserve">   </w:t>
            </w:r>
            <w:r w:rsidRPr="00633193">
              <w:rPr>
                <w:rFonts w:ascii="Calibri" w:eastAsia="Times New Roman" w:hAnsi="Calibri" w:cs="Calibri"/>
                <w:color w:val="000000"/>
                <w:sz w:val="20"/>
                <w:szCs w:val="20"/>
                <w:lang w:bidi="ar-SA"/>
              </w:rPr>
              <w:t>Plan een vergadering ongeveer 2 tot 6 weken na het incident om een evaluatie uit te voeren over de aanpak van het incident.</w:t>
            </w:r>
          </w:p>
        </w:tc>
        <w:tc>
          <w:tcPr>
            <w:tcW w:w="1703" w:type="dxa"/>
            <w:tcBorders>
              <w:top w:val="nil"/>
              <w:left w:val="nil"/>
              <w:bottom w:val="single" w:sz="4" w:space="0" w:color="auto"/>
              <w:right w:val="single" w:sz="4" w:space="0" w:color="auto"/>
            </w:tcBorders>
            <w:shd w:val="clear" w:color="auto" w:fill="auto"/>
            <w:vAlign w:val="center"/>
            <w:hideMark/>
          </w:tcPr>
          <w:p w14:paraId="51832470" w14:textId="77777777" w:rsidR="00F76D4B" w:rsidRPr="00633193" w:rsidRDefault="00F76D4B" w:rsidP="00F76D4B">
            <w:pPr>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Incident response team</w:t>
            </w:r>
          </w:p>
        </w:tc>
        <w:tc>
          <w:tcPr>
            <w:tcW w:w="3545" w:type="dxa"/>
            <w:tcBorders>
              <w:top w:val="nil"/>
              <w:left w:val="nil"/>
              <w:bottom w:val="single" w:sz="4" w:space="0" w:color="auto"/>
              <w:right w:val="single" w:sz="4" w:space="0" w:color="auto"/>
            </w:tcBorders>
            <w:shd w:val="clear" w:color="auto" w:fill="auto"/>
            <w:vAlign w:val="center"/>
            <w:hideMark/>
          </w:tcPr>
          <w:p w14:paraId="2F19BA80"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146" w:type="dxa"/>
            <w:vAlign w:val="center"/>
            <w:hideMark/>
          </w:tcPr>
          <w:p w14:paraId="091483DD" w14:textId="77777777" w:rsidR="00F76D4B" w:rsidRPr="00633193" w:rsidRDefault="00F76D4B" w:rsidP="00F76D4B">
            <w:pPr>
              <w:rPr>
                <w:rFonts w:ascii="Times New Roman" w:eastAsia="Times New Roman" w:hAnsi="Times New Roman" w:cs="Times New Roman"/>
                <w:sz w:val="20"/>
                <w:szCs w:val="20"/>
                <w:lang w:bidi="ar-SA"/>
              </w:rPr>
            </w:pPr>
          </w:p>
        </w:tc>
      </w:tr>
      <w:tr w:rsidR="00F76D4B" w:rsidRPr="00633193" w14:paraId="1F03E222" w14:textId="77777777" w:rsidTr="00F76D4B">
        <w:trPr>
          <w:trHeight w:val="320"/>
        </w:trPr>
        <w:tc>
          <w:tcPr>
            <w:tcW w:w="2501" w:type="dxa"/>
            <w:vMerge w:val="restart"/>
            <w:tcBorders>
              <w:top w:val="nil"/>
              <w:left w:val="single" w:sz="4" w:space="0" w:color="auto"/>
              <w:bottom w:val="single" w:sz="4" w:space="0" w:color="000000"/>
              <w:right w:val="single" w:sz="4" w:space="0" w:color="auto"/>
            </w:tcBorders>
            <w:shd w:val="clear" w:color="auto" w:fill="auto"/>
            <w:vAlign w:val="center"/>
            <w:hideMark/>
          </w:tcPr>
          <w:p w14:paraId="4C58DEFC"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6824" w:type="dxa"/>
            <w:tcBorders>
              <w:top w:val="nil"/>
              <w:left w:val="nil"/>
              <w:bottom w:val="nil"/>
              <w:right w:val="single" w:sz="4" w:space="0" w:color="auto"/>
            </w:tcBorders>
            <w:shd w:val="clear" w:color="auto" w:fill="auto"/>
            <w:vAlign w:val="center"/>
            <w:hideMark/>
          </w:tcPr>
          <w:p w14:paraId="086F3A8C" w14:textId="77777777" w:rsidR="00F76D4B" w:rsidRPr="00633193" w:rsidRDefault="00F76D4B" w:rsidP="00F76D4B">
            <w:pPr>
              <w:ind w:firstLineChars="200" w:firstLine="400"/>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5.3</w:t>
            </w:r>
            <w:r w:rsidRPr="00633193">
              <w:rPr>
                <w:rFonts w:ascii="Times New Roman" w:eastAsia="Times New Roman" w:hAnsi="Times New Roman" w:cs="Times New Roman"/>
                <w:color w:val="000000"/>
                <w:sz w:val="14"/>
                <w:szCs w:val="14"/>
                <w:lang w:bidi="ar-SA"/>
              </w:rPr>
              <w:t xml:space="preserve">   </w:t>
            </w:r>
            <w:r w:rsidRPr="00633193">
              <w:rPr>
                <w:rFonts w:ascii="Calibri" w:eastAsia="Times New Roman" w:hAnsi="Calibri" w:cs="Calibri"/>
                <w:color w:val="000000"/>
                <w:sz w:val="20"/>
                <w:szCs w:val="20"/>
                <w:lang w:bidi="ar-SA"/>
              </w:rPr>
              <w:t>Onderzoek oplossingen om herhaling te voorkomen.</w:t>
            </w:r>
          </w:p>
        </w:tc>
        <w:tc>
          <w:tcPr>
            <w:tcW w:w="1703" w:type="dxa"/>
            <w:vMerge w:val="restart"/>
            <w:tcBorders>
              <w:top w:val="nil"/>
              <w:left w:val="single" w:sz="4" w:space="0" w:color="auto"/>
              <w:bottom w:val="single" w:sz="4" w:space="0" w:color="000000"/>
              <w:right w:val="single" w:sz="4" w:space="0" w:color="auto"/>
            </w:tcBorders>
            <w:shd w:val="clear" w:color="auto" w:fill="auto"/>
            <w:vAlign w:val="center"/>
            <w:hideMark/>
          </w:tcPr>
          <w:p w14:paraId="2E25CDE6" w14:textId="77777777" w:rsidR="00F76D4B" w:rsidRPr="00633193" w:rsidRDefault="00F76D4B" w:rsidP="00F76D4B">
            <w:pPr>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CISO</w:t>
            </w:r>
          </w:p>
        </w:tc>
        <w:tc>
          <w:tcPr>
            <w:tcW w:w="3545" w:type="dxa"/>
            <w:vMerge w:val="restart"/>
            <w:tcBorders>
              <w:top w:val="nil"/>
              <w:left w:val="single" w:sz="4" w:space="0" w:color="auto"/>
              <w:bottom w:val="single" w:sz="4" w:space="0" w:color="000000"/>
              <w:right w:val="single" w:sz="4" w:space="0" w:color="auto"/>
            </w:tcBorders>
            <w:shd w:val="clear" w:color="auto" w:fill="auto"/>
            <w:vAlign w:val="center"/>
            <w:hideMark/>
          </w:tcPr>
          <w:p w14:paraId="7B58BD81"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146" w:type="dxa"/>
            <w:vAlign w:val="center"/>
            <w:hideMark/>
          </w:tcPr>
          <w:p w14:paraId="166AEC9C" w14:textId="77777777" w:rsidR="00F76D4B" w:rsidRPr="00633193" w:rsidRDefault="00F76D4B" w:rsidP="00F76D4B">
            <w:pPr>
              <w:rPr>
                <w:rFonts w:ascii="Times New Roman" w:eastAsia="Times New Roman" w:hAnsi="Times New Roman" w:cs="Times New Roman"/>
                <w:sz w:val="20"/>
                <w:szCs w:val="20"/>
                <w:lang w:bidi="ar-SA"/>
              </w:rPr>
            </w:pPr>
          </w:p>
        </w:tc>
      </w:tr>
      <w:tr w:rsidR="00F76D4B" w:rsidRPr="00633193" w14:paraId="0D161B20" w14:textId="77777777" w:rsidTr="00F76D4B">
        <w:trPr>
          <w:trHeight w:val="320"/>
        </w:trPr>
        <w:tc>
          <w:tcPr>
            <w:tcW w:w="2501" w:type="dxa"/>
            <w:vMerge/>
            <w:tcBorders>
              <w:top w:val="nil"/>
              <w:left w:val="single" w:sz="4" w:space="0" w:color="auto"/>
              <w:bottom w:val="single" w:sz="4" w:space="0" w:color="000000"/>
              <w:right w:val="single" w:sz="4" w:space="0" w:color="auto"/>
            </w:tcBorders>
            <w:vAlign w:val="center"/>
            <w:hideMark/>
          </w:tcPr>
          <w:p w14:paraId="7306F46F" w14:textId="77777777" w:rsidR="00F76D4B" w:rsidRPr="00633193" w:rsidRDefault="00F76D4B" w:rsidP="00F76D4B">
            <w:pPr>
              <w:rPr>
                <w:rFonts w:ascii="Calibri" w:eastAsia="Times New Roman" w:hAnsi="Calibri" w:cs="Calibri"/>
                <w:b/>
                <w:bCs/>
                <w:color w:val="000000"/>
                <w:sz w:val="20"/>
                <w:szCs w:val="20"/>
                <w:lang w:bidi="ar-SA"/>
              </w:rPr>
            </w:pPr>
          </w:p>
        </w:tc>
        <w:tc>
          <w:tcPr>
            <w:tcW w:w="6824" w:type="dxa"/>
            <w:tcBorders>
              <w:top w:val="nil"/>
              <w:left w:val="nil"/>
              <w:bottom w:val="nil"/>
              <w:right w:val="single" w:sz="4" w:space="0" w:color="auto"/>
            </w:tcBorders>
            <w:shd w:val="clear" w:color="auto" w:fill="auto"/>
            <w:vAlign w:val="center"/>
            <w:hideMark/>
          </w:tcPr>
          <w:p w14:paraId="6CDC4E77" w14:textId="77777777" w:rsidR="00F76D4B" w:rsidRPr="00633193" w:rsidRDefault="00F76D4B" w:rsidP="00F76D4B">
            <w:pPr>
              <w:ind w:firstLineChars="300" w:firstLine="600"/>
              <w:rPr>
                <w:rFonts w:ascii="Times New Roman" w:eastAsia="Times New Roman" w:hAnsi="Times New Roman" w:cs="Times New Roman"/>
                <w:color w:val="000000"/>
                <w:sz w:val="20"/>
                <w:szCs w:val="20"/>
                <w:lang w:bidi="ar-SA"/>
              </w:rPr>
            </w:pPr>
            <w:r w:rsidRPr="00633193">
              <w:rPr>
                <w:rFonts w:ascii="Times New Roman" w:eastAsia="Times New Roman" w:hAnsi="Times New Roman" w:cs="Times New Roman"/>
                <w:color w:val="000000"/>
                <w:sz w:val="20"/>
                <w:szCs w:val="20"/>
                <w:lang w:bidi="ar-SA"/>
              </w:rPr>
              <w:t>-</w:t>
            </w:r>
            <w:r w:rsidRPr="00633193">
              <w:rPr>
                <w:rFonts w:ascii="Times New Roman" w:eastAsia="Times New Roman" w:hAnsi="Times New Roman" w:cs="Times New Roman"/>
                <w:color w:val="000000"/>
                <w:sz w:val="14"/>
                <w:szCs w:val="14"/>
                <w:lang w:bidi="ar-SA"/>
              </w:rPr>
              <w:t xml:space="preserve">        </w:t>
            </w:r>
            <w:r w:rsidRPr="00633193">
              <w:rPr>
                <w:rFonts w:ascii="Calibri" w:eastAsia="Times New Roman" w:hAnsi="Calibri" w:cs="Calibri"/>
                <w:color w:val="000000"/>
                <w:sz w:val="20"/>
                <w:szCs w:val="20"/>
                <w:lang w:bidi="ar-SA"/>
              </w:rPr>
              <w:t>Indien nodig rapporteer hierover aan het management.</w:t>
            </w:r>
          </w:p>
        </w:tc>
        <w:tc>
          <w:tcPr>
            <w:tcW w:w="1703" w:type="dxa"/>
            <w:vMerge/>
            <w:tcBorders>
              <w:top w:val="nil"/>
              <w:left w:val="single" w:sz="4" w:space="0" w:color="auto"/>
              <w:bottom w:val="single" w:sz="4" w:space="0" w:color="000000"/>
              <w:right w:val="single" w:sz="4" w:space="0" w:color="auto"/>
            </w:tcBorders>
            <w:vAlign w:val="center"/>
            <w:hideMark/>
          </w:tcPr>
          <w:p w14:paraId="5ABB2D14" w14:textId="77777777" w:rsidR="00F76D4B" w:rsidRPr="00633193" w:rsidRDefault="00F76D4B" w:rsidP="00F76D4B">
            <w:pPr>
              <w:rPr>
                <w:rFonts w:ascii="Calibri" w:eastAsia="Times New Roman" w:hAnsi="Calibri" w:cs="Calibri"/>
                <w:color w:val="000000"/>
                <w:sz w:val="20"/>
                <w:szCs w:val="20"/>
                <w:lang w:bidi="ar-SA"/>
              </w:rPr>
            </w:pPr>
          </w:p>
        </w:tc>
        <w:tc>
          <w:tcPr>
            <w:tcW w:w="3545" w:type="dxa"/>
            <w:vMerge/>
            <w:tcBorders>
              <w:top w:val="nil"/>
              <w:left w:val="single" w:sz="4" w:space="0" w:color="auto"/>
              <w:bottom w:val="single" w:sz="4" w:space="0" w:color="000000"/>
              <w:right w:val="single" w:sz="4" w:space="0" w:color="auto"/>
            </w:tcBorders>
            <w:vAlign w:val="center"/>
            <w:hideMark/>
          </w:tcPr>
          <w:p w14:paraId="59BD5039" w14:textId="77777777" w:rsidR="00F76D4B" w:rsidRPr="00633193" w:rsidRDefault="00F76D4B" w:rsidP="00F76D4B">
            <w:pPr>
              <w:rPr>
                <w:rFonts w:ascii="Calibri" w:eastAsia="Times New Roman" w:hAnsi="Calibri" w:cs="Calibri"/>
                <w:b/>
                <w:bCs/>
                <w:color w:val="000000"/>
                <w:sz w:val="20"/>
                <w:szCs w:val="20"/>
                <w:lang w:bidi="ar-SA"/>
              </w:rPr>
            </w:pPr>
          </w:p>
        </w:tc>
        <w:tc>
          <w:tcPr>
            <w:tcW w:w="146" w:type="dxa"/>
            <w:vAlign w:val="center"/>
            <w:hideMark/>
          </w:tcPr>
          <w:p w14:paraId="4EBB937E" w14:textId="77777777" w:rsidR="00F76D4B" w:rsidRPr="00633193" w:rsidRDefault="00F76D4B" w:rsidP="00F76D4B">
            <w:pPr>
              <w:rPr>
                <w:rFonts w:ascii="Times New Roman" w:eastAsia="Times New Roman" w:hAnsi="Times New Roman" w:cs="Times New Roman"/>
                <w:sz w:val="20"/>
                <w:szCs w:val="20"/>
                <w:lang w:bidi="ar-SA"/>
              </w:rPr>
            </w:pPr>
          </w:p>
        </w:tc>
      </w:tr>
      <w:tr w:rsidR="00F76D4B" w:rsidRPr="00633193" w14:paraId="7294CA13" w14:textId="77777777" w:rsidTr="00F76D4B">
        <w:trPr>
          <w:trHeight w:val="320"/>
        </w:trPr>
        <w:tc>
          <w:tcPr>
            <w:tcW w:w="2501" w:type="dxa"/>
            <w:vMerge/>
            <w:tcBorders>
              <w:top w:val="nil"/>
              <w:left w:val="single" w:sz="4" w:space="0" w:color="auto"/>
              <w:bottom w:val="single" w:sz="4" w:space="0" w:color="000000"/>
              <w:right w:val="single" w:sz="4" w:space="0" w:color="auto"/>
            </w:tcBorders>
            <w:vAlign w:val="center"/>
            <w:hideMark/>
          </w:tcPr>
          <w:p w14:paraId="241B3FA4" w14:textId="77777777" w:rsidR="00F76D4B" w:rsidRPr="00633193" w:rsidRDefault="00F76D4B" w:rsidP="00F76D4B">
            <w:pPr>
              <w:rPr>
                <w:rFonts w:ascii="Calibri" w:eastAsia="Times New Roman" w:hAnsi="Calibri" w:cs="Calibri"/>
                <w:b/>
                <w:bCs/>
                <w:color w:val="000000"/>
                <w:sz w:val="20"/>
                <w:szCs w:val="20"/>
                <w:lang w:bidi="ar-SA"/>
              </w:rPr>
            </w:pPr>
          </w:p>
        </w:tc>
        <w:tc>
          <w:tcPr>
            <w:tcW w:w="6824" w:type="dxa"/>
            <w:tcBorders>
              <w:top w:val="nil"/>
              <w:left w:val="nil"/>
              <w:bottom w:val="nil"/>
              <w:right w:val="single" w:sz="4" w:space="0" w:color="auto"/>
            </w:tcBorders>
            <w:shd w:val="clear" w:color="auto" w:fill="auto"/>
            <w:vAlign w:val="center"/>
            <w:hideMark/>
          </w:tcPr>
          <w:p w14:paraId="44654614" w14:textId="77777777" w:rsidR="00F76D4B" w:rsidRPr="00633193" w:rsidRDefault="00F76D4B" w:rsidP="00F76D4B">
            <w:pPr>
              <w:rPr>
                <w:rFonts w:ascii="Calibri" w:eastAsia="Times New Roman" w:hAnsi="Calibri" w:cs="Calibri"/>
                <w:i/>
                <w:iCs/>
                <w:color w:val="000000"/>
                <w:sz w:val="20"/>
                <w:szCs w:val="20"/>
                <w:lang w:bidi="ar-SA"/>
              </w:rPr>
            </w:pPr>
            <w:r w:rsidRPr="00633193">
              <w:rPr>
                <w:rFonts w:ascii="Calibri" w:eastAsia="Times New Roman" w:hAnsi="Calibri" w:cs="Calibri"/>
                <w:i/>
                <w:iCs/>
                <w:color w:val="000000"/>
                <w:sz w:val="20"/>
                <w:szCs w:val="20"/>
                <w:lang w:bidi="ar-SA"/>
              </w:rPr>
              <w:t>Te beantwoorden vragen:</w:t>
            </w:r>
          </w:p>
        </w:tc>
        <w:tc>
          <w:tcPr>
            <w:tcW w:w="1703" w:type="dxa"/>
            <w:vMerge/>
            <w:tcBorders>
              <w:top w:val="nil"/>
              <w:left w:val="single" w:sz="4" w:space="0" w:color="auto"/>
              <w:bottom w:val="single" w:sz="4" w:space="0" w:color="000000"/>
              <w:right w:val="single" w:sz="4" w:space="0" w:color="auto"/>
            </w:tcBorders>
            <w:vAlign w:val="center"/>
            <w:hideMark/>
          </w:tcPr>
          <w:p w14:paraId="7C3E3C63" w14:textId="77777777" w:rsidR="00F76D4B" w:rsidRPr="00633193" w:rsidRDefault="00F76D4B" w:rsidP="00F76D4B">
            <w:pPr>
              <w:rPr>
                <w:rFonts w:ascii="Calibri" w:eastAsia="Times New Roman" w:hAnsi="Calibri" w:cs="Calibri"/>
                <w:color w:val="000000"/>
                <w:sz w:val="20"/>
                <w:szCs w:val="20"/>
                <w:lang w:bidi="ar-SA"/>
              </w:rPr>
            </w:pPr>
          </w:p>
        </w:tc>
        <w:tc>
          <w:tcPr>
            <w:tcW w:w="3545" w:type="dxa"/>
            <w:vMerge/>
            <w:tcBorders>
              <w:top w:val="nil"/>
              <w:left w:val="single" w:sz="4" w:space="0" w:color="auto"/>
              <w:bottom w:val="single" w:sz="4" w:space="0" w:color="000000"/>
              <w:right w:val="single" w:sz="4" w:space="0" w:color="auto"/>
            </w:tcBorders>
            <w:vAlign w:val="center"/>
            <w:hideMark/>
          </w:tcPr>
          <w:p w14:paraId="7A9F9AF9" w14:textId="77777777" w:rsidR="00F76D4B" w:rsidRPr="00633193" w:rsidRDefault="00F76D4B" w:rsidP="00F76D4B">
            <w:pPr>
              <w:rPr>
                <w:rFonts w:ascii="Calibri" w:eastAsia="Times New Roman" w:hAnsi="Calibri" w:cs="Calibri"/>
                <w:b/>
                <w:bCs/>
                <w:color w:val="000000"/>
                <w:sz w:val="20"/>
                <w:szCs w:val="20"/>
                <w:lang w:bidi="ar-SA"/>
              </w:rPr>
            </w:pPr>
          </w:p>
        </w:tc>
        <w:tc>
          <w:tcPr>
            <w:tcW w:w="146" w:type="dxa"/>
            <w:vAlign w:val="center"/>
            <w:hideMark/>
          </w:tcPr>
          <w:p w14:paraId="580929C8" w14:textId="77777777" w:rsidR="00F76D4B" w:rsidRPr="00633193" w:rsidRDefault="00F76D4B" w:rsidP="00F76D4B">
            <w:pPr>
              <w:rPr>
                <w:rFonts w:ascii="Times New Roman" w:eastAsia="Times New Roman" w:hAnsi="Times New Roman" w:cs="Times New Roman"/>
                <w:sz w:val="20"/>
                <w:szCs w:val="20"/>
                <w:lang w:bidi="ar-SA"/>
              </w:rPr>
            </w:pPr>
          </w:p>
        </w:tc>
      </w:tr>
      <w:tr w:rsidR="00F76D4B" w:rsidRPr="00633193" w14:paraId="03C6F8B2" w14:textId="77777777" w:rsidTr="00F76D4B">
        <w:trPr>
          <w:trHeight w:val="600"/>
        </w:trPr>
        <w:tc>
          <w:tcPr>
            <w:tcW w:w="2501" w:type="dxa"/>
            <w:vMerge/>
            <w:tcBorders>
              <w:top w:val="nil"/>
              <w:left w:val="single" w:sz="4" w:space="0" w:color="auto"/>
              <w:bottom w:val="single" w:sz="4" w:space="0" w:color="000000"/>
              <w:right w:val="single" w:sz="4" w:space="0" w:color="auto"/>
            </w:tcBorders>
            <w:vAlign w:val="center"/>
            <w:hideMark/>
          </w:tcPr>
          <w:p w14:paraId="511934BC" w14:textId="77777777" w:rsidR="00F76D4B" w:rsidRPr="00633193" w:rsidRDefault="00F76D4B" w:rsidP="00F76D4B">
            <w:pPr>
              <w:rPr>
                <w:rFonts w:ascii="Calibri" w:eastAsia="Times New Roman" w:hAnsi="Calibri" w:cs="Calibri"/>
                <w:b/>
                <w:bCs/>
                <w:color w:val="000000"/>
                <w:sz w:val="20"/>
                <w:szCs w:val="20"/>
                <w:lang w:bidi="ar-SA"/>
              </w:rPr>
            </w:pPr>
          </w:p>
        </w:tc>
        <w:tc>
          <w:tcPr>
            <w:tcW w:w="6824" w:type="dxa"/>
            <w:tcBorders>
              <w:top w:val="nil"/>
              <w:left w:val="nil"/>
              <w:bottom w:val="nil"/>
              <w:right w:val="single" w:sz="4" w:space="0" w:color="auto"/>
            </w:tcBorders>
            <w:shd w:val="clear" w:color="auto" w:fill="auto"/>
            <w:vAlign w:val="center"/>
            <w:hideMark/>
          </w:tcPr>
          <w:p w14:paraId="4F08F79F" w14:textId="77777777" w:rsidR="00F76D4B" w:rsidRPr="00633193" w:rsidRDefault="00F76D4B" w:rsidP="00F76D4B">
            <w:pPr>
              <w:ind w:firstLineChars="400" w:firstLine="800"/>
              <w:rPr>
                <w:rFonts w:ascii="Calibri" w:eastAsia="Times New Roman" w:hAnsi="Calibri" w:cs="Calibri"/>
                <w:i/>
                <w:iCs/>
                <w:color w:val="000000"/>
                <w:sz w:val="20"/>
                <w:szCs w:val="20"/>
                <w:lang w:bidi="ar-SA"/>
              </w:rPr>
            </w:pPr>
            <w:r w:rsidRPr="00633193">
              <w:rPr>
                <w:rFonts w:ascii="Calibri" w:eastAsia="Times New Roman" w:hAnsi="Calibri" w:cs="Calibri"/>
                <w:i/>
                <w:iCs/>
                <w:color w:val="000000"/>
                <w:sz w:val="20"/>
                <w:szCs w:val="20"/>
                <w:lang w:bidi="ar-SA"/>
              </w:rPr>
              <w:t>a)</w:t>
            </w:r>
            <w:r w:rsidRPr="00633193">
              <w:rPr>
                <w:rFonts w:ascii="Times New Roman" w:eastAsia="Times New Roman" w:hAnsi="Times New Roman" w:cs="Times New Roman"/>
                <w:i/>
                <w:iCs/>
                <w:color w:val="000000"/>
                <w:sz w:val="14"/>
                <w:szCs w:val="14"/>
                <w:lang w:bidi="ar-SA"/>
              </w:rPr>
              <w:t xml:space="preserve">     </w:t>
            </w:r>
            <w:r w:rsidRPr="00633193">
              <w:rPr>
                <w:rFonts w:ascii="Calibri" w:eastAsia="Times New Roman" w:hAnsi="Calibri" w:cs="Calibri"/>
                <w:i/>
                <w:iCs/>
                <w:color w:val="000000"/>
                <w:sz w:val="20"/>
                <w:szCs w:val="20"/>
                <w:lang w:bidi="ar-SA"/>
              </w:rPr>
              <w:t>Waarom was de data opgeslagen op een verkeerde plaats of niet veilige plaats?</w:t>
            </w:r>
          </w:p>
        </w:tc>
        <w:tc>
          <w:tcPr>
            <w:tcW w:w="1703" w:type="dxa"/>
            <w:vMerge/>
            <w:tcBorders>
              <w:top w:val="nil"/>
              <w:left w:val="single" w:sz="4" w:space="0" w:color="auto"/>
              <w:bottom w:val="single" w:sz="4" w:space="0" w:color="000000"/>
              <w:right w:val="single" w:sz="4" w:space="0" w:color="auto"/>
            </w:tcBorders>
            <w:vAlign w:val="center"/>
            <w:hideMark/>
          </w:tcPr>
          <w:p w14:paraId="26107B1C" w14:textId="77777777" w:rsidR="00F76D4B" w:rsidRPr="00633193" w:rsidRDefault="00F76D4B" w:rsidP="00F76D4B">
            <w:pPr>
              <w:rPr>
                <w:rFonts w:ascii="Calibri" w:eastAsia="Times New Roman" w:hAnsi="Calibri" w:cs="Calibri"/>
                <w:color w:val="000000"/>
                <w:sz w:val="20"/>
                <w:szCs w:val="20"/>
                <w:lang w:bidi="ar-SA"/>
              </w:rPr>
            </w:pPr>
          </w:p>
        </w:tc>
        <w:tc>
          <w:tcPr>
            <w:tcW w:w="3545" w:type="dxa"/>
            <w:vMerge/>
            <w:tcBorders>
              <w:top w:val="nil"/>
              <w:left w:val="single" w:sz="4" w:space="0" w:color="auto"/>
              <w:bottom w:val="single" w:sz="4" w:space="0" w:color="000000"/>
              <w:right w:val="single" w:sz="4" w:space="0" w:color="auto"/>
            </w:tcBorders>
            <w:vAlign w:val="center"/>
            <w:hideMark/>
          </w:tcPr>
          <w:p w14:paraId="614FADAC" w14:textId="77777777" w:rsidR="00F76D4B" w:rsidRPr="00633193" w:rsidRDefault="00F76D4B" w:rsidP="00F76D4B">
            <w:pPr>
              <w:rPr>
                <w:rFonts w:ascii="Calibri" w:eastAsia="Times New Roman" w:hAnsi="Calibri" w:cs="Calibri"/>
                <w:b/>
                <w:bCs/>
                <w:color w:val="000000"/>
                <w:sz w:val="20"/>
                <w:szCs w:val="20"/>
                <w:lang w:bidi="ar-SA"/>
              </w:rPr>
            </w:pPr>
          </w:p>
        </w:tc>
        <w:tc>
          <w:tcPr>
            <w:tcW w:w="146" w:type="dxa"/>
            <w:vAlign w:val="center"/>
            <w:hideMark/>
          </w:tcPr>
          <w:p w14:paraId="48C68AC8" w14:textId="77777777" w:rsidR="00F76D4B" w:rsidRPr="00633193" w:rsidRDefault="00F76D4B" w:rsidP="00F76D4B">
            <w:pPr>
              <w:rPr>
                <w:rFonts w:ascii="Times New Roman" w:eastAsia="Times New Roman" w:hAnsi="Times New Roman" w:cs="Times New Roman"/>
                <w:sz w:val="20"/>
                <w:szCs w:val="20"/>
                <w:lang w:bidi="ar-SA"/>
              </w:rPr>
            </w:pPr>
          </w:p>
        </w:tc>
      </w:tr>
      <w:tr w:rsidR="00F76D4B" w:rsidRPr="00633193" w14:paraId="15DE1DCF" w14:textId="77777777" w:rsidTr="00F76D4B">
        <w:trPr>
          <w:trHeight w:val="320"/>
        </w:trPr>
        <w:tc>
          <w:tcPr>
            <w:tcW w:w="2501" w:type="dxa"/>
            <w:vMerge/>
            <w:tcBorders>
              <w:top w:val="nil"/>
              <w:left w:val="single" w:sz="4" w:space="0" w:color="auto"/>
              <w:bottom w:val="single" w:sz="4" w:space="0" w:color="000000"/>
              <w:right w:val="single" w:sz="4" w:space="0" w:color="auto"/>
            </w:tcBorders>
            <w:vAlign w:val="center"/>
            <w:hideMark/>
          </w:tcPr>
          <w:p w14:paraId="033F7692" w14:textId="77777777" w:rsidR="00F76D4B" w:rsidRPr="00633193" w:rsidRDefault="00F76D4B" w:rsidP="00F76D4B">
            <w:pPr>
              <w:rPr>
                <w:rFonts w:ascii="Calibri" w:eastAsia="Times New Roman" w:hAnsi="Calibri" w:cs="Calibri"/>
                <w:b/>
                <w:bCs/>
                <w:color w:val="000000"/>
                <w:sz w:val="20"/>
                <w:szCs w:val="20"/>
                <w:lang w:bidi="ar-SA"/>
              </w:rPr>
            </w:pPr>
          </w:p>
        </w:tc>
        <w:tc>
          <w:tcPr>
            <w:tcW w:w="6824" w:type="dxa"/>
            <w:tcBorders>
              <w:top w:val="nil"/>
              <w:left w:val="nil"/>
              <w:bottom w:val="nil"/>
              <w:right w:val="single" w:sz="4" w:space="0" w:color="auto"/>
            </w:tcBorders>
            <w:shd w:val="clear" w:color="auto" w:fill="auto"/>
            <w:vAlign w:val="center"/>
            <w:hideMark/>
          </w:tcPr>
          <w:p w14:paraId="34B47178" w14:textId="77777777" w:rsidR="00F76D4B" w:rsidRPr="00633193" w:rsidRDefault="00F76D4B" w:rsidP="00F76D4B">
            <w:pPr>
              <w:ind w:firstLineChars="400" w:firstLine="800"/>
              <w:rPr>
                <w:rFonts w:ascii="Calibri" w:eastAsia="Times New Roman" w:hAnsi="Calibri" w:cs="Calibri"/>
                <w:i/>
                <w:iCs/>
                <w:color w:val="000000"/>
                <w:sz w:val="20"/>
                <w:szCs w:val="20"/>
                <w:lang w:bidi="ar-SA"/>
              </w:rPr>
            </w:pPr>
            <w:r w:rsidRPr="00633193">
              <w:rPr>
                <w:rFonts w:ascii="Calibri" w:eastAsia="Times New Roman" w:hAnsi="Calibri" w:cs="Calibri"/>
                <w:i/>
                <w:iCs/>
                <w:color w:val="000000"/>
                <w:sz w:val="20"/>
                <w:szCs w:val="20"/>
                <w:lang w:bidi="ar-SA"/>
              </w:rPr>
              <w:t>b)</w:t>
            </w:r>
            <w:r w:rsidRPr="00633193">
              <w:rPr>
                <w:rFonts w:ascii="Times New Roman" w:eastAsia="Times New Roman" w:hAnsi="Times New Roman" w:cs="Times New Roman"/>
                <w:i/>
                <w:iCs/>
                <w:color w:val="000000"/>
                <w:sz w:val="14"/>
                <w:szCs w:val="14"/>
                <w:lang w:bidi="ar-SA"/>
              </w:rPr>
              <w:t xml:space="preserve">     </w:t>
            </w:r>
            <w:r w:rsidRPr="00633193">
              <w:rPr>
                <w:rFonts w:ascii="Calibri" w:eastAsia="Times New Roman" w:hAnsi="Calibri" w:cs="Calibri"/>
                <w:i/>
                <w:iCs/>
                <w:color w:val="000000"/>
                <w:sz w:val="20"/>
                <w:szCs w:val="20"/>
                <w:lang w:bidi="ar-SA"/>
              </w:rPr>
              <w:t>Wat hadden we meer kunnen doen om de inbraak te voorkomen?</w:t>
            </w:r>
          </w:p>
        </w:tc>
        <w:tc>
          <w:tcPr>
            <w:tcW w:w="1703" w:type="dxa"/>
            <w:vMerge/>
            <w:tcBorders>
              <w:top w:val="nil"/>
              <w:left w:val="single" w:sz="4" w:space="0" w:color="auto"/>
              <w:bottom w:val="single" w:sz="4" w:space="0" w:color="000000"/>
              <w:right w:val="single" w:sz="4" w:space="0" w:color="auto"/>
            </w:tcBorders>
            <w:vAlign w:val="center"/>
            <w:hideMark/>
          </w:tcPr>
          <w:p w14:paraId="0971C571" w14:textId="77777777" w:rsidR="00F76D4B" w:rsidRPr="00633193" w:rsidRDefault="00F76D4B" w:rsidP="00F76D4B">
            <w:pPr>
              <w:rPr>
                <w:rFonts w:ascii="Calibri" w:eastAsia="Times New Roman" w:hAnsi="Calibri" w:cs="Calibri"/>
                <w:color w:val="000000"/>
                <w:sz w:val="20"/>
                <w:szCs w:val="20"/>
                <w:lang w:bidi="ar-SA"/>
              </w:rPr>
            </w:pPr>
          </w:p>
        </w:tc>
        <w:tc>
          <w:tcPr>
            <w:tcW w:w="3545" w:type="dxa"/>
            <w:vMerge/>
            <w:tcBorders>
              <w:top w:val="nil"/>
              <w:left w:val="single" w:sz="4" w:space="0" w:color="auto"/>
              <w:bottom w:val="single" w:sz="4" w:space="0" w:color="000000"/>
              <w:right w:val="single" w:sz="4" w:space="0" w:color="auto"/>
            </w:tcBorders>
            <w:vAlign w:val="center"/>
            <w:hideMark/>
          </w:tcPr>
          <w:p w14:paraId="6CB0370C" w14:textId="77777777" w:rsidR="00F76D4B" w:rsidRPr="00633193" w:rsidRDefault="00F76D4B" w:rsidP="00F76D4B">
            <w:pPr>
              <w:rPr>
                <w:rFonts w:ascii="Calibri" w:eastAsia="Times New Roman" w:hAnsi="Calibri" w:cs="Calibri"/>
                <w:b/>
                <w:bCs/>
                <w:color w:val="000000"/>
                <w:sz w:val="20"/>
                <w:szCs w:val="20"/>
                <w:lang w:bidi="ar-SA"/>
              </w:rPr>
            </w:pPr>
          </w:p>
        </w:tc>
        <w:tc>
          <w:tcPr>
            <w:tcW w:w="146" w:type="dxa"/>
            <w:vAlign w:val="center"/>
            <w:hideMark/>
          </w:tcPr>
          <w:p w14:paraId="3F3CADA3" w14:textId="77777777" w:rsidR="00F76D4B" w:rsidRPr="00633193" w:rsidRDefault="00F76D4B" w:rsidP="00F76D4B">
            <w:pPr>
              <w:rPr>
                <w:rFonts w:ascii="Times New Roman" w:eastAsia="Times New Roman" w:hAnsi="Times New Roman" w:cs="Times New Roman"/>
                <w:sz w:val="20"/>
                <w:szCs w:val="20"/>
                <w:lang w:bidi="ar-SA"/>
              </w:rPr>
            </w:pPr>
          </w:p>
        </w:tc>
      </w:tr>
      <w:tr w:rsidR="00F76D4B" w:rsidRPr="00633193" w14:paraId="2B69E4ED" w14:textId="77777777" w:rsidTr="00F76D4B">
        <w:trPr>
          <w:trHeight w:val="600"/>
        </w:trPr>
        <w:tc>
          <w:tcPr>
            <w:tcW w:w="2501" w:type="dxa"/>
            <w:vMerge/>
            <w:tcBorders>
              <w:top w:val="nil"/>
              <w:left w:val="single" w:sz="4" w:space="0" w:color="auto"/>
              <w:bottom w:val="single" w:sz="4" w:space="0" w:color="000000"/>
              <w:right w:val="single" w:sz="4" w:space="0" w:color="auto"/>
            </w:tcBorders>
            <w:vAlign w:val="center"/>
            <w:hideMark/>
          </w:tcPr>
          <w:p w14:paraId="052A4EA4" w14:textId="77777777" w:rsidR="00F76D4B" w:rsidRPr="00633193" w:rsidRDefault="00F76D4B" w:rsidP="00F76D4B">
            <w:pPr>
              <w:rPr>
                <w:rFonts w:ascii="Calibri" w:eastAsia="Times New Roman" w:hAnsi="Calibri" w:cs="Calibri"/>
                <w:b/>
                <w:bCs/>
                <w:color w:val="000000"/>
                <w:sz w:val="20"/>
                <w:szCs w:val="20"/>
                <w:lang w:bidi="ar-SA"/>
              </w:rPr>
            </w:pPr>
          </w:p>
        </w:tc>
        <w:tc>
          <w:tcPr>
            <w:tcW w:w="6824" w:type="dxa"/>
            <w:tcBorders>
              <w:top w:val="nil"/>
              <w:left w:val="nil"/>
              <w:bottom w:val="nil"/>
              <w:right w:val="single" w:sz="4" w:space="0" w:color="auto"/>
            </w:tcBorders>
            <w:shd w:val="clear" w:color="auto" w:fill="auto"/>
            <w:vAlign w:val="center"/>
            <w:hideMark/>
          </w:tcPr>
          <w:p w14:paraId="4317A525" w14:textId="77777777" w:rsidR="00F76D4B" w:rsidRPr="00633193" w:rsidRDefault="00F76D4B" w:rsidP="00F76D4B">
            <w:pPr>
              <w:ind w:firstLineChars="400" w:firstLine="800"/>
              <w:rPr>
                <w:rFonts w:ascii="Calibri" w:eastAsia="Times New Roman" w:hAnsi="Calibri" w:cs="Calibri"/>
                <w:i/>
                <w:iCs/>
                <w:color w:val="000000"/>
                <w:sz w:val="20"/>
                <w:szCs w:val="20"/>
                <w:lang w:bidi="ar-SA"/>
              </w:rPr>
            </w:pPr>
            <w:r w:rsidRPr="00633193">
              <w:rPr>
                <w:rFonts w:ascii="Calibri" w:eastAsia="Times New Roman" w:hAnsi="Calibri" w:cs="Calibri"/>
                <w:i/>
                <w:iCs/>
                <w:color w:val="000000"/>
                <w:sz w:val="20"/>
                <w:szCs w:val="20"/>
                <w:lang w:bidi="ar-SA"/>
              </w:rPr>
              <w:t>c)</w:t>
            </w:r>
            <w:r w:rsidRPr="00633193">
              <w:rPr>
                <w:rFonts w:ascii="Times New Roman" w:eastAsia="Times New Roman" w:hAnsi="Times New Roman" w:cs="Times New Roman"/>
                <w:i/>
                <w:iCs/>
                <w:color w:val="000000"/>
                <w:sz w:val="14"/>
                <w:szCs w:val="14"/>
                <w:lang w:bidi="ar-SA"/>
              </w:rPr>
              <w:t xml:space="preserve">      </w:t>
            </w:r>
            <w:r w:rsidRPr="00633193">
              <w:rPr>
                <w:rFonts w:ascii="Calibri" w:eastAsia="Times New Roman" w:hAnsi="Calibri" w:cs="Calibri"/>
                <w:i/>
                <w:iCs/>
                <w:color w:val="000000"/>
                <w:sz w:val="20"/>
                <w:szCs w:val="20"/>
                <w:lang w:bidi="ar-SA"/>
              </w:rPr>
              <w:t xml:space="preserve">Neemt de afdeling voldoende maatregelen om herhaling te voorkomen? </w:t>
            </w:r>
          </w:p>
        </w:tc>
        <w:tc>
          <w:tcPr>
            <w:tcW w:w="1703" w:type="dxa"/>
            <w:vMerge/>
            <w:tcBorders>
              <w:top w:val="nil"/>
              <w:left w:val="single" w:sz="4" w:space="0" w:color="auto"/>
              <w:bottom w:val="single" w:sz="4" w:space="0" w:color="000000"/>
              <w:right w:val="single" w:sz="4" w:space="0" w:color="auto"/>
            </w:tcBorders>
            <w:vAlign w:val="center"/>
            <w:hideMark/>
          </w:tcPr>
          <w:p w14:paraId="7D2765CA" w14:textId="77777777" w:rsidR="00F76D4B" w:rsidRPr="00633193" w:rsidRDefault="00F76D4B" w:rsidP="00F76D4B">
            <w:pPr>
              <w:rPr>
                <w:rFonts w:ascii="Calibri" w:eastAsia="Times New Roman" w:hAnsi="Calibri" w:cs="Calibri"/>
                <w:color w:val="000000"/>
                <w:sz w:val="20"/>
                <w:szCs w:val="20"/>
                <w:lang w:bidi="ar-SA"/>
              </w:rPr>
            </w:pPr>
          </w:p>
        </w:tc>
        <w:tc>
          <w:tcPr>
            <w:tcW w:w="3545" w:type="dxa"/>
            <w:vMerge/>
            <w:tcBorders>
              <w:top w:val="nil"/>
              <w:left w:val="single" w:sz="4" w:space="0" w:color="auto"/>
              <w:bottom w:val="single" w:sz="4" w:space="0" w:color="000000"/>
              <w:right w:val="single" w:sz="4" w:space="0" w:color="auto"/>
            </w:tcBorders>
            <w:vAlign w:val="center"/>
            <w:hideMark/>
          </w:tcPr>
          <w:p w14:paraId="6B78DF0E" w14:textId="77777777" w:rsidR="00F76D4B" w:rsidRPr="00633193" w:rsidRDefault="00F76D4B" w:rsidP="00F76D4B">
            <w:pPr>
              <w:rPr>
                <w:rFonts w:ascii="Calibri" w:eastAsia="Times New Roman" w:hAnsi="Calibri" w:cs="Calibri"/>
                <w:b/>
                <w:bCs/>
                <w:color w:val="000000"/>
                <w:sz w:val="20"/>
                <w:szCs w:val="20"/>
                <w:lang w:bidi="ar-SA"/>
              </w:rPr>
            </w:pPr>
          </w:p>
        </w:tc>
        <w:tc>
          <w:tcPr>
            <w:tcW w:w="146" w:type="dxa"/>
            <w:vAlign w:val="center"/>
            <w:hideMark/>
          </w:tcPr>
          <w:p w14:paraId="171212DA" w14:textId="77777777" w:rsidR="00F76D4B" w:rsidRPr="00633193" w:rsidRDefault="00F76D4B" w:rsidP="00F76D4B">
            <w:pPr>
              <w:rPr>
                <w:rFonts w:ascii="Times New Roman" w:eastAsia="Times New Roman" w:hAnsi="Times New Roman" w:cs="Times New Roman"/>
                <w:sz w:val="20"/>
                <w:szCs w:val="20"/>
                <w:lang w:bidi="ar-SA"/>
              </w:rPr>
            </w:pPr>
          </w:p>
        </w:tc>
      </w:tr>
      <w:tr w:rsidR="00F76D4B" w:rsidRPr="00633193" w14:paraId="5D84F951" w14:textId="77777777" w:rsidTr="00F76D4B">
        <w:trPr>
          <w:trHeight w:val="320"/>
        </w:trPr>
        <w:tc>
          <w:tcPr>
            <w:tcW w:w="2501" w:type="dxa"/>
            <w:vMerge/>
            <w:tcBorders>
              <w:top w:val="nil"/>
              <w:left w:val="single" w:sz="4" w:space="0" w:color="auto"/>
              <w:bottom w:val="single" w:sz="4" w:space="0" w:color="000000"/>
              <w:right w:val="single" w:sz="4" w:space="0" w:color="auto"/>
            </w:tcBorders>
            <w:vAlign w:val="center"/>
            <w:hideMark/>
          </w:tcPr>
          <w:p w14:paraId="188026A0" w14:textId="77777777" w:rsidR="00F76D4B" w:rsidRPr="00633193" w:rsidRDefault="00F76D4B" w:rsidP="00F76D4B">
            <w:pPr>
              <w:rPr>
                <w:rFonts w:ascii="Calibri" w:eastAsia="Times New Roman" w:hAnsi="Calibri" w:cs="Calibri"/>
                <w:b/>
                <w:bCs/>
                <w:color w:val="000000"/>
                <w:sz w:val="20"/>
                <w:szCs w:val="20"/>
                <w:lang w:bidi="ar-SA"/>
              </w:rPr>
            </w:pPr>
          </w:p>
        </w:tc>
        <w:tc>
          <w:tcPr>
            <w:tcW w:w="6824" w:type="dxa"/>
            <w:tcBorders>
              <w:top w:val="nil"/>
              <w:left w:val="nil"/>
              <w:bottom w:val="single" w:sz="4" w:space="0" w:color="auto"/>
              <w:right w:val="single" w:sz="4" w:space="0" w:color="auto"/>
            </w:tcBorders>
            <w:shd w:val="clear" w:color="auto" w:fill="auto"/>
            <w:vAlign w:val="center"/>
            <w:hideMark/>
          </w:tcPr>
          <w:p w14:paraId="07568964" w14:textId="15F63A27" w:rsidR="00F76D4B" w:rsidRPr="00633193" w:rsidRDefault="00F76D4B" w:rsidP="00F76D4B">
            <w:pPr>
              <w:rPr>
                <w:rFonts w:ascii="Calibri" w:eastAsia="Times New Roman" w:hAnsi="Calibri" w:cs="Calibri"/>
                <w:color w:val="000000"/>
                <w:sz w:val="20"/>
                <w:szCs w:val="20"/>
                <w:lang w:bidi="ar-SA"/>
              </w:rPr>
            </w:pPr>
          </w:p>
        </w:tc>
        <w:tc>
          <w:tcPr>
            <w:tcW w:w="1703" w:type="dxa"/>
            <w:vMerge/>
            <w:tcBorders>
              <w:top w:val="nil"/>
              <w:left w:val="single" w:sz="4" w:space="0" w:color="auto"/>
              <w:bottom w:val="single" w:sz="4" w:space="0" w:color="000000"/>
              <w:right w:val="single" w:sz="4" w:space="0" w:color="auto"/>
            </w:tcBorders>
            <w:vAlign w:val="center"/>
            <w:hideMark/>
          </w:tcPr>
          <w:p w14:paraId="1DE17CD3" w14:textId="77777777" w:rsidR="00F76D4B" w:rsidRPr="00633193" w:rsidRDefault="00F76D4B" w:rsidP="00F76D4B">
            <w:pPr>
              <w:rPr>
                <w:rFonts w:ascii="Calibri" w:eastAsia="Times New Roman" w:hAnsi="Calibri" w:cs="Calibri"/>
                <w:color w:val="000000"/>
                <w:sz w:val="20"/>
                <w:szCs w:val="20"/>
                <w:lang w:bidi="ar-SA"/>
              </w:rPr>
            </w:pPr>
          </w:p>
        </w:tc>
        <w:tc>
          <w:tcPr>
            <w:tcW w:w="3545" w:type="dxa"/>
            <w:vMerge/>
            <w:tcBorders>
              <w:top w:val="nil"/>
              <w:left w:val="single" w:sz="4" w:space="0" w:color="auto"/>
              <w:bottom w:val="single" w:sz="4" w:space="0" w:color="000000"/>
              <w:right w:val="single" w:sz="4" w:space="0" w:color="auto"/>
            </w:tcBorders>
            <w:vAlign w:val="center"/>
            <w:hideMark/>
          </w:tcPr>
          <w:p w14:paraId="6E7E66AB" w14:textId="77777777" w:rsidR="00F76D4B" w:rsidRPr="00633193" w:rsidRDefault="00F76D4B" w:rsidP="00F76D4B">
            <w:pPr>
              <w:rPr>
                <w:rFonts w:ascii="Calibri" w:eastAsia="Times New Roman" w:hAnsi="Calibri" w:cs="Calibri"/>
                <w:b/>
                <w:bCs/>
                <w:color w:val="000000"/>
                <w:sz w:val="20"/>
                <w:szCs w:val="20"/>
                <w:lang w:bidi="ar-SA"/>
              </w:rPr>
            </w:pPr>
          </w:p>
        </w:tc>
        <w:tc>
          <w:tcPr>
            <w:tcW w:w="146" w:type="dxa"/>
            <w:vAlign w:val="center"/>
            <w:hideMark/>
          </w:tcPr>
          <w:p w14:paraId="7DEC52B4" w14:textId="77777777" w:rsidR="00F76D4B" w:rsidRPr="00633193" w:rsidRDefault="00F76D4B" w:rsidP="00F76D4B">
            <w:pPr>
              <w:rPr>
                <w:rFonts w:ascii="Times New Roman" w:eastAsia="Times New Roman" w:hAnsi="Times New Roman" w:cs="Times New Roman"/>
                <w:sz w:val="20"/>
                <w:szCs w:val="20"/>
                <w:lang w:bidi="ar-SA"/>
              </w:rPr>
            </w:pPr>
          </w:p>
          <w:p w14:paraId="02359AEC" w14:textId="22F3CC2B" w:rsidR="005D71E9" w:rsidRPr="00633193" w:rsidRDefault="005D71E9" w:rsidP="00F76D4B">
            <w:pPr>
              <w:rPr>
                <w:rFonts w:ascii="Times New Roman" w:eastAsia="Times New Roman" w:hAnsi="Times New Roman" w:cs="Times New Roman"/>
                <w:sz w:val="20"/>
                <w:szCs w:val="20"/>
                <w:lang w:bidi="ar-SA"/>
              </w:rPr>
            </w:pPr>
          </w:p>
        </w:tc>
      </w:tr>
      <w:tr w:rsidR="005D71E9" w:rsidRPr="00633193" w14:paraId="39A44D89" w14:textId="77777777" w:rsidTr="00F76D4B">
        <w:trPr>
          <w:trHeight w:val="320"/>
        </w:trPr>
        <w:tc>
          <w:tcPr>
            <w:tcW w:w="2501" w:type="dxa"/>
            <w:tcBorders>
              <w:top w:val="nil"/>
              <w:left w:val="single" w:sz="4" w:space="0" w:color="auto"/>
              <w:bottom w:val="single" w:sz="4" w:space="0" w:color="000000"/>
              <w:right w:val="single" w:sz="4" w:space="0" w:color="auto"/>
            </w:tcBorders>
            <w:shd w:val="clear" w:color="auto" w:fill="auto"/>
            <w:vAlign w:val="center"/>
          </w:tcPr>
          <w:p w14:paraId="30C03F8F" w14:textId="77777777" w:rsidR="005D71E9" w:rsidRPr="00633193" w:rsidRDefault="005D71E9" w:rsidP="00F76D4B">
            <w:pPr>
              <w:rPr>
                <w:rFonts w:ascii="Calibri" w:eastAsia="Times New Roman" w:hAnsi="Calibri" w:cs="Calibri"/>
                <w:b/>
                <w:bCs/>
                <w:color w:val="000000"/>
                <w:sz w:val="20"/>
                <w:szCs w:val="20"/>
                <w:lang w:bidi="ar-SA"/>
              </w:rPr>
            </w:pPr>
          </w:p>
        </w:tc>
        <w:tc>
          <w:tcPr>
            <w:tcW w:w="6824" w:type="dxa"/>
            <w:tcBorders>
              <w:top w:val="nil"/>
              <w:left w:val="single" w:sz="4" w:space="0" w:color="auto"/>
              <w:bottom w:val="single" w:sz="4" w:space="0" w:color="000000"/>
              <w:right w:val="single" w:sz="4" w:space="0" w:color="auto"/>
            </w:tcBorders>
            <w:shd w:val="clear" w:color="auto" w:fill="auto"/>
            <w:vAlign w:val="center"/>
          </w:tcPr>
          <w:p w14:paraId="5A5312CF" w14:textId="1011CD3F" w:rsidR="005D71E9" w:rsidRPr="00633193" w:rsidRDefault="005D71E9" w:rsidP="00F76D4B">
            <w:pPr>
              <w:ind w:firstLineChars="200" w:firstLine="400"/>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 xml:space="preserve">5.4 Onderzoek of het incidentmanagementproces effectief en </w:t>
            </w:r>
            <w:r w:rsidR="009759F6" w:rsidRPr="00633193">
              <w:rPr>
                <w:rFonts w:ascii="Calibri" w:eastAsia="Times New Roman" w:hAnsi="Calibri" w:cs="Calibri"/>
                <w:color w:val="000000"/>
                <w:sz w:val="20"/>
                <w:szCs w:val="20"/>
                <w:lang w:bidi="ar-SA"/>
              </w:rPr>
              <w:t>efficiënt</w:t>
            </w:r>
            <w:r w:rsidRPr="00633193">
              <w:rPr>
                <w:rFonts w:ascii="Calibri" w:eastAsia="Times New Roman" w:hAnsi="Calibri" w:cs="Calibri"/>
                <w:color w:val="000000"/>
                <w:sz w:val="20"/>
                <w:szCs w:val="20"/>
                <w:lang w:bidi="ar-SA"/>
              </w:rPr>
              <w:t xml:space="preserve"> is</w:t>
            </w:r>
            <w:r w:rsidR="00917726" w:rsidRPr="00633193">
              <w:rPr>
                <w:rFonts w:ascii="Calibri" w:eastAsia="Times New Roman" w:hAnsi="Calibri" w:cs="Calibri"/>
                <w:color w:val="000000"/>
                <w:sz w:val="20"/>
                <w:szCs w:val="20"/>
                <w:lang w:bidi="ar-SA"/>
              </w:rPr>
              <w:t xml:space="preserve"> uitgevoerd, zijn de juiste dingen gedaan? </w:t>
            </w:r>
            <w:r w:rsidRPr="00633193">
              <w:rPr>
                <w:rFonts w:ascii="Calibri" w:eastAsia="Times New Roman" w:hAnsi="Calibri" w:cs="Calibri"/>
                <w:color w:val="000000"/>
                <w:sz w:val="20"/>
                <w:szCs w:val="20"/>
                <w:lang w:bidi="ar-SA"/>
              </w:rPr>
              <w:t xml:space="preserve"> </w:t>
            </w:r>
            <w:r w:rsidRPr="00633193">
              <w:rPr>
                <w:rFonts w:ascii="Calibri" w:eastAsia="Times New Roman" w:hAnsi="Calibri" w:cs="Calibri"/>
                <w:i/>
                <w:iCs/>
                <w:color w:val="000000"/>
                <w:sz w:val="20"/>
                <w:szCs w:val="20"/>
                <w:lang w:bidi="ar-SA"/>
              </w:rPr>
              <w:t xml:space="preserve">(hier gaat het niet om inhoudelijk </w:t>
            </w:r>
            <w:r w:rsidR="00917726" w:rsidRPr="00633193">
              <w:rPr>
                <w:rFonts w:ascii="Calibri" w:eastAsia="Times New Roman" w:hAnsi="Calibri" w:cs="Calibri"/>
                <w:i/>
                <w:iCs/>
                <w:color w:val="000000"/>
                <w:sz w:val="20"/>
                <w:szCs w:val="20"/>
                <w:lang w:bidi="ar-SA"/>
              </w:rPr>
              <w:t xml:space="preserve">naar het incident </w:t>
            </w:r>
            <w:r w:rsidRPr="00633193">
              <w:rPr>
                <w:rFonts w:ascii="Calibri" w:eastAsia="Times New Roman" w:hAnsi="Calibri" w:cs="Calibri"/>
                <w:i/>
                <w:iCs/>
                <w:color w:val="000000"/>
                <w:sz w:val="20"/>
                <w:szCs w:val="20"/>
                <w:lang w:bidi="ar-SA"/>
              </w:rPr>
              <w:t>te kijken zoals</w:t>
            </w:r>
            <w:r w:rsidR="00917726" w:rsidRPr="00633193">
              <w:rPr>
                <w:rFonts w:ascii="Calibri" w:eastAsia="Times New Roman" w:hAnsi="Calibri" w:cs="Calibri"/>
                <w:i/>
                <w:iCs/>
                <w:color w:val="000000"/>
                <w:sz w:val="20"/>
                <w:szCs w:val="20"/>
                <w:lang w:bidi="ar-SA"/>
              </w:rPr>
              <w:t xml:space="preserve"> hierboven </w:t>
            </w:r>
            <w:r w:rsidRPr="00633193">
              <w:rPr>
                <w:rFonts w:ascii="Calibri" w:eastAsia="Times New Roman" w:hAnsi="Calibri" w:cs="Calibri"/>
                <w:i/>
                <w:iCs/>
                <w:color w:val="000000"/>
                <w:sz w:val="20"/>
                <w:szCs w:val="20"/>
                <w:lang w:bidi="ar-SA"/>
              </w:rPr>
              <w:t xml:space="preserve"> bij 5.3 maar om te onderzoeken of het proces goed gevolgd is of dat er verbeterpunten zijn aan het proces)</w:t>
            </w:r>
            <w:r w:rsidR="00917726" w:rsidRPr="00633193">
              <w:rPr>
                <w:rFonts w:ascii="Calibri" w:eastAsia="Times New Roman" w:hAnsi="Calibri" w:cs="Calibri"/>
                <w:i/>
                <w:iCs/>
                <w:color w:val="000000"/>
                <w:sz w:val="20"/>
                <w:szCs w:val="20"/>
                <w:lang w:bidi="ar-SA"/>
              </w:rPr>
              <w:t>.</w:t>
            </w:r>
          </w:p>
        </w:tc>
        <w:tc>
          <w:tcPr>
            <w:tcW w:w="1703" w:type="dxa"/>
            <w:tcBorders>
              <w:top w:val="nil"/>
              <w:left w:val="single" w:sz="4" w:space="0" w:color="auto"/>
              <w:bottom w:val="single" w:sz="4" w:space="0" w:color="000000"/>
              <w:right w:val="single" w:sz="4" w:space="0" w:color="auto"/>
            </w:tcBorders>
            <w:shd w:val="clear" w:color="auto" w:fill="auto"/>
            <w:vAlign w:val="center"/>
          </w:tcPr>
          <w:p w14:paraId="40058270" w14:textId="74432824" w:rsidR="005D71E9" w:rsidRPr="00633193" w:rsidRDefault="00917726" w:rsidP="00F76D4B">
            <w:pPr>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CISO</w:t>
            </w:r>
          </w:p>
        </w:tc>
        <w:tc>
          <w:tcPr>
            <w:tcW w:w="3545" w:type="dxa"/>
            <w:tcBorders>
              <w:top w:val="nil"/>
              <w:left w:val="single" w:sz="4" w:space="0" w:color="auto"/>
              <w:bottom w:val="single" w:sz="4" w:space="0" w:color="000000"/>
              <w:right w:val="single" w:sz="4" w:space="0" w:color="auto"/>
            </w:tcBorders>
            <w:shd w:val="clear" w:color="auto" w:fill="auto"/>
            <w:vAlign w:val="center"/>
          </w:tcPr>
          <w:p w14:paraId="2E69EA77" w14:textId="77777777" w:rsidR="005D71E9" w:rsidRPr="00633193" w:rsidRDefault="005D71E9" w:rsidP="00F76D4B">
            <w:pPr>
              <w:rPr>
                <w:rFonts w:ascii="Calibri" w:eastAsia="Times New Roman" w:hAnsi="Calibri" w:cs="Calibri"/>
                <w:b/>
                <w:bCs/>
                <w:color w:val="000000"/>
                <w:sz w:val="20"/>
                <w:szCs w:val="20"/>
                <w:lang w:bidi="ar-SA"/>
              </w:rPr>
            </w:pPr>
          </w:p>
        </w:tc>
        <w:tc>
          <w:tcPr>
            <w:tcW w:w="146" w:type="dxa"/>
            <w:vAlign w:val="center"/>
          </w:tcPr>
          <w:p w14:paraId="3054A0A9" w14:textId="77777777" w:rsidR="005D71E9" w:rsidRPr="00633193" w:rsidRDefault="005D71E9" w:rsidP="00F76D4B">
            <w:pPr>
              <w:rPr>
                <w:rFonts w:ascii="Times New Roman" w:eastAsia="Times New Roman" w:hAnsi="Times New Roman" w:cs="Times New Roman"/>
                <w:sz w:val="20"/>
                <w:szCs w:val="20"/>
                <w:lang w:bidi="ar-SA"/>
              </w:rPr>
            </w:pPr>
          </w:p>
        </w:tc>
      </w:tr>
      <w:tr w:rsidR="00F76D4B" w:rsidRPr="00633193" w14:paraId="0FA96A6A" w14:textId="77777777" w:rsidTr="00F76D4B">
        <w:trPr>
          <w:trHeight w:val="320"/>
        </w:trPr>
        <w:tc>
          <w:tcPr>
            <w:tcW w:w="2501" w:type="dxa"/>
            <w:vMerge w:val="restart"/>
            <w:tcBorders>
              <w:top w:val="nil"/>
              <w:left w:val="single" w:sz="4" w:space="0" w:color="auto"/>
              <w:bottom w:val="single" w:sz="4" w:space="0" w:color="000000"/>
              <w:right w:val="single" w:sz="4" w:space="0" w:color="auto"/>
            </w:tcBorders>
            <w:shd w:val="clear" w:color="auto" w:fill="auto"/>
            <w:vAlign w:val="center"/>
            <w:hideMark/>
          </w:tcPr>
          <w:p w14:paraId="515D915D"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6824" w:type="dxa"/>
            <w:vMerge w:val="restart"/>
            <w:tcBorders>
              <w:top w:val="nil"/>
              <w:left w:val="single" w:sz="4" w:space="0" w:color="auto"/>
              <w:bottom w:val="single" w:sz="4" w:space="0" w:color="000000"/>
              <w:right w:val="single" w:sz="4" w:space="0" w:color="auto"/>
            </w:tcBorders>
            <w:shd w:val="clear" w:color="auto" w:fill="auto"/>
            <w:vAlign w:val="center"/>
            <w:hideMark/>
          </w:tcPr>
          <w:p w14:paraId="0D9E6DB6" w14:textId="22219E78" w:rsidR="00F76D4B" w:rsidRPr="00633193" w:rsidRDefault="00F76D4B" w:rsidP="00F76D4B">
            <w:pPr>
              <w:ind w:firstLineChars="200" w:firstLine="400"/>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5.</w:t>
            </w:r>
            <w:r w:rsidR="00917726" w:rsidRPr="00633193">
              <w:rPr>
                <w:rFonts w:ascii="Calibri" w:eastAsia="Times New Roman" w:hAnsi="Calibri" w:cs="Calibri"/>
                <w:color w:val="000000"/>
                <w:sz w:val="20"/>
                <w:szCs w:val="20"/>
                <w:lang w:bidi="ar-SA"/>
              </w:rPr>
              <w:t>5</w:t>
            </w:r>
            <w:r w:rsidRPr="00633193">
              <w:rPr>
                <w:rFonts w:ascii="Times New Roman" w:eastAsia="Times New Roman" w:hAnsi="Times New Roman" w:cs="Times New Roman"/>
                <w:color w:val="000000"/>
                <w:sz w:val="14"/>
                <w:szCs w:val="14"/>
                <w:lang w:bidi="ar-SA"/>
              </w:rPr>
              <w:t xml:space="preserve">   </w:t>
            </w:r>
            <w:r w:rsidRPr="00633193">
              <w:rPr>
                <w:rFonts w:ascii="Calibri" w:eastAsia="Times New Roman" w:hAnsi="Calibri" w:cs="Calibri"/>
                <w:color w:val="000000"/>
                <w:sz w:val="20"/>
                <w:szCs w:val="20"/>
                <w:lang w:bidi="ar-SA"/>
              </w:rPr>
              <w:t>Plan oplossingsprojecten om de geleerde lessen effectief in te bedden in de organisatie.</w:t>
            </w:r>
          </w:p>
        </w:tc>
        <w:tc>
          <w:tcPr>
            <w:tcW w:w="1703" w:type="dxa"/>
            <w:vMerge w:val="restart"/>
            <w:tcBorders>
              <w:top w:val="nil"/>
              <w:left w:val="single" w:sz="4" w:space="0" w:color="auto"/>
              <w:bottom w:val="single" w:sz="4" w:space="0" w:color="000000"/>
              <w:right w:val="single" w:sz="4" w:space="0" w:color="auto"/>
            </w:tcBorders>
            <w:shd w:val="clear" w:color="auto" w:fill="auto"/>
            <w:vAlign w:val="center"/>
            <w:hideMark/>
          </w:tcPr>
          <w:p w14:paraId="11E39931" w14:textId="77777777" w:rsidR="00F76D4B" w:rsidRPr="00633193" w:rsidRDefault="00F76D4B" w:rsidP="00F76D4B">
            <w:pPr>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Afdeling</w:t>
            </w:r>
          </w:p>
        </w:tc>
        <w:tc>
          <w:tcPr>
            <w:tcW w:w="3545" w:type="dxa"/>
            <w:vMerge w:val="restart"/>
            <w:tcBorders>
              <w:top w:val="nil"/>
              <w:left w:val="single" w:sz="4" w:space="0" w:color="auto"/>
              <w:bottom w:val="single" w:sz="4" w:space="0" w:color="000000"/>
              <w:right w:val="single" w:sz="4" w:space="0" w:color="auto"/>
            </w:tcBorders>
            <w:shd w:val="clear" w:color="auto" w:fill="auto"/>
            <w:vAlign w:val="center"/>
            <w:hideMark/>
          </w:tcPr>
          <w:p w14:paraId="63789782"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146" w:type="dxa"/>
            <w:vAlign w:val="center"/>
            <w:hideMark/>
          </w:tcPr>
          <w:p w14:paraId="24594499" w14:textId="77777777" w:rsidR="00F76D4B" w:rsidRPr="00633193" w:rsidRDefault="00F76D4B" w:rsidP="00F76D4B">
            <w:pPr>
              <w:rPr>
                <w:rFonts w:ascii="Times New Roman" w:eastAsia="Times New Roman" w:hAnsi="Times New Roman" w:cs="Times New Roman"/>
                <w:sz w:val="20"/>
                <w:szCs w:val="20"/>
                <w:lang w:bidi="ar-SA"/>
              </w:rPr>
            </w:pPr>
          </w:p>
        </w:tc>
      </w:tr>
      <w:tr w:rsidR="00F76D4B" w:rsidRPr="00633193" w14:paraId="79F61335" w14:textId="77777777" w:rsidTr="00F76D4B">
        <w:trPr>
          <w:trHeight w:val="320"/>
        </w:trPr>
        <w:tc>
          <w:tcPr>
            <w:tcW w:w="2501" w:type="dxa"/>
            <w:vMerge/>
            <w:tcBorders>
              <w:top w:val="nil"/>
              <w:left w:val="single" w:sz="4" w:space="0" w:color="auto"/>
              <w:bottom w:val="single" w:sz="4" w:space="0" w:color="000000"/>
              <w:right w:val="single" w:sz="4" w:space="0" w:color="auto"/>
            </w:tcBorders>
            <w:vAlign w:val="center"/>
            <w:hideMark/>
          </w:tcPr>
          <w:p w14:paraId="71642D43" w14:textId="77777777" w:rsidR="00F76D4B" w:rsidRPr="00633193" w:rsidRDefault="00F76D4B" w:rsidP="00F76D4B">
            <w:pPr>
              <w:rPr>
                <w:rFonts w:ascii="Calibri" w:eastAsia="Times New Roman" w:hAnsi="Calibri" w:cs="Calibri"/>
                <w:b/>
                <w:bCs/>
                <w:color w:val="000000"/>
                <w:sz w:val="20"/>
                <w:szCs w:val="20"/>
                <w:lang w:bidi="ar-SA"/>
              </w:rPr>
            </w:pPr>
          </w:p>
        </w:tc>
        <w:tc>
          <w:tcPr>
            <w:tcW w:w="6824" w:type="dxa"/>
            <w:vMerge/>
            <w:tcBorders>
              <w:top w:val="nil"/>
              <w:left w:val="single" w:sz="4" w:space="0" w:color="auto"/>
              <w:bottom w:val="single" w:sz="4" w:space="0" w:color="000000"/>
              <w:right w:val="single" w:sz="4" w:space="0" w:color="auto"/>
            </w:tcBorders>
            <w:vAlign w:val="center"/>
            <w:hideMark/>
          </w:tcPr>
          <w:p w14:paraId="2B294B7E" w14:textId="77777777" w:rsidR="00F76D4B" w:rsidRPr="00633193" w:rsidRDefault="00F76D4B" w:rsidP="00F76D4B">
            <w:pPr>
              <w:rPr>
                <w:rFonts w:ascii="Calibri" w:eastAsia="Times New Roman" w:hAnsi="Calibri" w:cs="Calibri"/>
                <w:color w:val="000000"/>
                <w:sz w:val="20"/>
                <w:szCs w:val="20"/>
                <w:lang w:bidi="ar-SA"/>
              </w:rPr>
            </w:pPr>
          </w:p>
        </w:tc>
        <w:tc>
          <w:tcPr>
            <w:tcW w:w="1703" w:type="dxa"/>
            <w:vMerge/>
            <w:tcBorders>
              <w:top w:val="nil"/>
              <w:left w:val="single" w:sz="4" w:space="0" w:color="auto"/>
              <w:bottom w:val="single" w:sz="4" w:space="0" w:color="000000"/>
              <w:right w:val="single" w:sz="4" w:space="0" w:color="auto"/>
            </w:tcBorders>
            <w:vAlign w:val="center"/>
            <w:hideMark/>
          </w:tcPr>
          <w:p w14:paraId="6A41E6D4" w14:textId="77777777" w:rsidR="00F76D4B" w:rsidRPr="00633193" w:rsidRDefault="00F76D4B" w:rsidP="00F76D4B">
            <w:pPr>
              <w:rPr>
                <w:rFonts w:ascii="Calibri" w:eastAsia="Times New Roman" w:hAnsi="Calibri" w:cs="Calibri"/>
                <w:color w:val="000000"/>
                <w:sz w:val="20"/>
                <w:szCs w:val="20"/>
                <w:lang w:bidi="ar-SA"/>
              </w:rPr>
            </w:pPr>
          </w:p>
        </w:tc>
        <w:tc>
          <w:tcPr>
            <w:tcW w:w="3545" w:type="dxa"/>
            <w:vMerge/>
            <w:tcBorders>
              <w:top w:val="nil"/>
              <w:left w:val="single" w:sz="4" w:space="0" w:color="auto"/>
              <w:bottom w:val="single" w:sz="4" w:space="0" w:color="000000"/>
              <w:right w:val="single" w:sz="4" w:space="0" w:color="auto"/>
            </w:tcBorders>
            <w:vAlign w:val="center"/>
            <w:hideMark/>
          </w:tcPr>
          <w:p w14:paraId="7D414CD8" w14:textId="77777777" w:rsidR="00F76D4B" w:rsidRPr="00633193" w:rsidRDefault="00F76D4B" w:rsidP="00F76D4B">
            <w:pPr>
              <w:rPr>
                <w:rFonts w:ascii="Calibri" w:eastAsia="Times New Roman" w:hAnsi="Calibri" w:cs="Calibri"/>
                <w:b/>
                <w:bCs/>
                <w:color w:val="000000"/>
                <w:sz w:val="20"/>
                <w:szCs w:val="20"/>
                <w:lang w:bidi="ar-SA"/>
              </w:rPr>
            </w:pPr>
          </w:p>
        </w:tc>
        <w:tc>
          <w:tcPr>
            <w:tcW w:w="146" w:type="dxa"/>
            <w:tcBorders>
              <w:top w:val="nil"/>
              <w:left w:val="nil"/>
              <w:bottom w:val="nil"/>
              <w:right w:val="nil"/>
            </w:tcBorders>
            <w:shd w:val="clear" w:color="auto" w:fill="auto"/>
            <w:noWrap/>
            <w:vAlign w:val="bottom"/>
            <w:hideMark/>
          </w:tcPr>
          <w:p w14:paraId="4D2E0802" w14:textId="77777777" w:rsidR="00F76D4B" w:rsidRPr="00633193" w:rsidRDefault="00F76D4B" w:rsidP="00F76D4B">
            <w:pPr>
              <w:rPr>
                <w:rFonts w:ascii="Calibri" w:eastAsia="Times New Roman" w:hAnsi="Calibri" w:cs="Calibri"/>
                <w:b/>
                <w:bCs/>
                <w:color w:val="000000"/>
                <w:sz w:val="20"/>
                <w:szCs w:val="20"/>
                <w:lang w:bidi="ar-SA"/>
              </w:rPr>
            </w:pPr>
          </w:p>
        </w:tc>
      </w:tr>
      <w:tr w:rsidR="00F76D4B" w:rsidRPr="00633193" w14:paraId="70581E42" w14:textId="77777777" w:rsidTr="00F76D4B">
        <w:trPr>
          <w:trHeight w:val="1200"/>
        </w:trPr>
        <w:tc>
          <w:tcPr>
            <w:tcW w:w="2501" w:type="dxa"/>
            <w:vMerge w:val="restart"/>
            <w:tcBorders>
              <w:top w:val="nil"/>
              <w:left w:val="single" w:sz="4" w:space="0" w:color="auto"/>
              <w:bottom w:val="single" w:sz="4" w:space="0" w:color="000000"/>
              <w:right w:val="single" w:sz="4" w:space="0" w:color="auto"/>
            </w:tcBorders>
            <w:shd w:val="clear" w:color="auto" w:fill="auto"/>
            <w:vAlign w:val="center"/>
            <w:hideMark/>
          </w:tcPr>
          <w:p w14:paraId="704BDA54"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6824" w:type="dxa"/>
            <w:tcBorders>
              <w:top w:val="nil"/>
              <w:left w:val="nil"/>
              <w:bottom w:val="nil"/>
              <w:right w:val="single" w:sz="4" w:space="0" w:color="auto"/>
            </w:tcBorders>
            <w:shd w:val="clear" w:color="auto" w:fill="auto"/>
            <w:vAlign w:val="center"/>
            <w:hideMark/>
          </w:tcPr>
          <w:p w14:paraId="2903AEF2" w14:textId="7EC93330" w:rsidR="00F76D4B" w:rsidRPr="00633193" w:rsidRDefault="00F76D4B" w:rsidP="00F76D4B">
            <w:pPr>
              <w:ind w:firstLineChars="200" w:firstLine="400"/>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5.</w:t>
            </w:r>
            <w:r w:rsidR="00917726" w:rsidRPr="00633193">
              <w:rPr>
                <w:rFonts w:ascii="Calibri" w:eastAsia="Times New Roman" w:hAnsi="Calibri" w:cs="Calibri"/>
                <w:color w:val="000000"/>
                <w:sz w:val="20"/>
                <w:szCs w:val="20"/>
                <w:lang w:bidi="ar-SA"/>
              </w:rPr>
              <w:t>6</w:t>
            </w:r>
            <w:r w:rsidRPr="00633193">
              <w:rPr>
                <w:rFonts w:ascii="Times New Roman" w:eastAsia="Times New Roman" w:hAnsi="Times New Roman" w:cs="Times New Roman"/>
                <w:color w:val="000000"/>
                <w:sz w:val="14"/>
                <w:szCs w:val="14"/>
                <w:lang w:bidi="ar-SA"/>
              </w:rPr>
              <w:t xml:space="preserve">   </w:t>
            </w:r>
            <w:r w:rsidRPr="00633193">
              <w:rPr>
                <w:rFonts w:ascii="Calibri" w:eastAsia="Times New Roman" w:hAnsi="Calibri" w:cs="Calibri"/>
                <w:color w:val="000000"/>
                <w:sz w:val="20"/>
                <w:szCs w:val="20"/>
                <w:lang w:bidi="ar-SA"/>
              </w:rPr>
              <w:t xml:space="preserve">Sla alle Incident en response informatie veilig op, inclusief gesprekverslagen, aantekeningen en incident artefacten. In overeenstemming met wetgeving en intern beleid zal op enig moment (een deel van) de opgeslagen informatie vernietigd moeten worden. </w:t>
            </w:r>
          </w:p>
        </w:tc>
        <w:tc>
          <w:tcPr>
            <w:tcW w:w="1703" w:type="dxa"/>
            <w:vMerge w:val="restart"/>
            <w:tcBorders>
              <w:top w:val="nil"/>
              <w:left w:val="single" w:sz="4" w:space="0" w:color="auto"/>
              <w:bottom w:val="single" w:sz="4" w:space="0" w:color="000000"/>
              <w:right w:val="single" w:sz="4" w:space="0" w:color="auto"/>
            </w:tcBorders>
            <w:shd w:val="clear" w:color="auto" w:fill="auto"/>
            <w:vAlign w:val="center"/>
            <w:hideMark/>
          </w:tcPr>
          <w:p w14:paraId="0D5B3915" w14:textId="77777777" w:rsidR="00F76D4B" w:rsidRPr="00633193" w:rsidRDefault="00F76D4B" w:rsidP="00F76D4B">
            <w:pPr>
              <w:rPr>
                <w:rFonts w:ascii="Calibri" w:eastAsia="Times New Roman" w:hAnsi="Calibri" w:cs="Calibri"/>
                <w:color w:val="000000"/>
                <w:sz w:val="20"/>
                <w:szCs w:val="20"/>
                <w:lang w:bidi="ar-SA"/>
              </w:rPr>
            </w:pPr>
            <w:r w:rsidRPr="00633193">
              <w:rPr>
                <w:rFonts w:ascii="Calibri" w:eastAsia="Times New Roman" w:hAnsi="Calibri" w:cs="Calibri"/>
                <w:color w:val="000000"/>
                <w:sz w:val="20"/>
                <w:szCs w:val="20"/>
                <w:lang w:bidi="ar-SA"/>
              </w:rPr>
              <w:t>CISO</w:t>
            </w:r>
          </w:p>
        </w:tc>
        <w:tc>
          <w:tcPr>
            <w:tcW w:w="3545" w:type="dxa"/>
            <w:vMerge w:val="restart"/>
            <w:tcBorders>
              <w:top w:val="nil"/>
              <w:left w:val="single" w:sz="4" w:space="0" w:color="auto"/>
              <w:bottom w:val="single" w:sz="4" w:space="0" w:color="000000"/>
              <w:right w:val="single" w:sz="4" w:space="0" w:color="auto"/>
            </w:tcBorders>
            <w:shd w:val="clear" w:color="auto" w:fill="auto"/>
            <w:vAlign w:val="center"/>
            <w:hideMark/>
          </w:tcPr>
          <w:p w14:paraId="7FA992D2"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146" w:type="dxa"/>
            <w:vAlign w:val="center"/>
            <w:hideMark/>
          </w:tcPr>
          <w:p w14:paraId="27728B56" w14:textId="77777777" w:rsidR="00F76D4B" w:rsidRPr="00633193" w:rsidRDefault="00F76D4B" w:rsidP="00F76D4B">
            <w:pPr>
              <w:rPr>
                <w:rFonts w:ascii="Times New Roman" w:eastAsia="Times New Roman" w:hAnsi="Times New Roman" w:cs="Times New Roman"/>
                <w:sz w:val="20"/>
                <w:szCs w:val="20"/>
                <w:lang w:bidi="ar-SA"/>
              </w:rPr>
            </w:pPr>
          </w:p>
        </w:tc>
      </w:tr>
      <w:tr w:rsidR="00F76D4B" w:rsidRPr="00633193" w14:paraId="5F7AF2EA" w14:textId="77777777" w:rsidTr="00F76D4B">
        <w:trPr>
          <w:trHeight w:val="600"/>
        </w:trPr>
        <w:tc>
          <w:tcPr>
            <w:tcW w:w="2501" w:type="dxa"/>
            <w:vMerge/>
            <w:tcBorders>
              <w:top w:val="nil"/>
              <w:left w:val="single" w:sz="4" w:space="0" w:color="auto"/>
              <w:bottom w:val="single" w:sz="4" w:space="0" w:color="000000"/>
              <w:right w:val="single" w:sz="4" w:space="0" w:color="auto"/>
            </w:tcBorders>
            <w:vAlign w:val="center"/>
            <w:hideMark/>
          </w:tcPr>
          <w:p w14:paraId="7F8DB6C5" w14:textId="77777777" w:rsidR="00F76D4B" w:rsidRPr="00633193" w:rsidRDefault="00F76D4B" w:rsidP="00F76D4B">
            <w:pPr>
              <w:rPr>
                <w:rFonts w:ascii="Calibri" w:eastAsia="Times New Roman" w:hAnsi="Calibri" w:cs="Calibri"/>
                <w:b/>
                <w:bCs/>
                <w:color w:val="000000"/>
                <w:sz w:val="20"/>
                <w:szCs w:val="20"/>
                <w:lang w:bidi="ar-SA"/>
              </w:rPr>
            </w:pPr>
          </w:p>
        </w:tc>
        <w:tc>
          <w:tcPr>
            <w:tcW w:w="6824" w:type="dxa"/>
            <w:tcBorders>
              <w:top w:val="nil"/>
              <w:left w:val="nil"/>
              <w:bottom w:val="nil"/>
              <w:right w:val="single" w:sz="4" w:space="0" w:color="auto"/>
            </w:tcBorders>
            <w:shd w:val="clear" w:color="auto" w:fill="auto"/>
            <w:vAlign w:val="center"/>
            <w:hideMark/>
          </w:tcPr>
          <w:p w14:paraId="7AA999E0" w14:textId="1344AA0E" w:rsidR="00F76D4B" w:rsidRPr="00633193" w:rsidRDefault="00F76D4B" w:rsidP="00F76D4B">
            <w:pPr>
              <w:ind w:firstLineChars="100" w:firstLine="200"/>
              <w:rPr>
                <w:rFonts w:ascii="Calibri" w:eastAsia="Times New Roman" w:hAnsi="Calibri" w:cs="Calibri"/>
                <w:i/>
                <w:iCs/>
                <w:color w:val="000000"/>
                <w:sz w:val="20"/>
                <w:szCs w:val="20"/>
                <w:lang w:bidi="ar-SA"/>
              </w:rPr>
            </w:pPr>
            <w:bookmarkStart w:id="122" w:name="RANGE!C189"/>
            <w:r w:rsidRPr="00633193">
              <w:rPr>
                <w:rFonts w:ascii="Calibri" w:eastAsia="Times New Roman" w:hAnsi="Calibri" w:cs="Calibri"/>
                <w:i/>
                <w:iCs/>
                <w:color w:val="000000"/>
                <w:sz w:val="20"/>
                <w:szCs w:val="20"/>
                <w:lang w:bidi="ar-SA"/>
              </w:rPr>
              <w:t>Indien het een inbreuk betreft van de bescherming van persoonsgegevens</w:t>
            </w:r>
            <w:r w:rsidR="00917726" w:rsidRPr="00633193">
              <w:rPr>
                <w:rFonts w:ascii="Calibri" w:eastAsia="Times New Roman" w:hAnsi="Calibri" w:cs="Calibri"/>
                <w:i/>
                <w:iCs/>
                <w:color w:val="000000"/>
                <w:sz w:val="20"/>
                <w:szCs w:val="20"/>
                <w:lang w:bidi="ar-SA"/>
              </w:rPr>
              <w:t xml:space="preserve"> </w:t>
            </w:r>
            <w:r w:rsidRPr="00633193">
              <w:rPr>
                <w:rFonts w:ascii="Calibri" w:eastAsia="Times New Roman" w:hAnsi="Calibri" w:cs="Calibri"/>
                <w:i/>
                <w:iCs/>
                <w:color w:val="000000"/>
                <w:sz w:val="20"/>
                <w:szCs w:val="20"/>
                <w:lang w:bidi="ar-SA"/>
              </w:rPr>
              <w:t>moet altijd een overzicht hiervan worden bijgehouden.</w:t>
            </w:r>
            <w:bookmarkEnd w:id="122"/>
          </w:p>
        </w:tc>
        <w:tc>
          <w:tcPr>
            <w:tcW w:w="1703" w:type="dxa"/>
            <w:vMerge/>
            <w:tcBorders>
              <w:top w:val="nil"/>
              <w:left w:val="single" w:sz="4" w:space="0" w:color="auto"/>
              <w:bottom w:val="single" w:sz="4" w:space="0" w:color="000000"/>
              <w:right w:val="single" w:sz="4" w:space="0" w:color="auto"/>
            </w:tcBorders>
            <w:vAlign w:val="center"/>
            <w:hideMark/>
          </w:tcPr>
          <w:p w14:paraId="57811F62" w14:textId="77777777" w:rsidR="00F76D4B" w:rsidRPr="00633193" w:rsidRDefault="00F76D4B" w:rsidP="00F76D4B">
            <w:pPr>
              <w:rPr>
                <w:rFonts w:ascii="Calibri" w:eastAsia="Times New Roman" w:hAnsi="Calibri" w:cs="Calibri"/>
                <w:color w:val="000000"/>
                <w:sz w:val="20"/>
                <w:szCs w:val="20"/>
                <w:lang w:bidi="ar-SA"/>
              </w:rPr>
            </w:pPr>
          </w:p>
        </w:tc>
        <w:tc>
          <w:tcPr>
            <w:tcW w:w="3545" w:type="dxa"/>
            <w:vMerge/>
            <w:tcBorders>
              <w:top w:val="nil"/>
              <w:left w:val="single" w:sz="4" w:space="0" w:color="auto"/>
              <w:bottom w:val="single" w:sz="4" w:space="0" w:color="000000"/>
              <w:right w:val="single" w:sz="4" w:space="0" w:color="auto"/>
            </w:tcBorders>
            <w:vAlign w:val="center"/>
            <w:hideMark/>
          </w:tcPr>
          <w:p w14:paraId="0F9DD9EE" w14:textId="77777777" w:rsidR="00F76D4B" w:rsidRPr="00633193" w:rsidRDefault="00F76D4B" w:rsidP="00F76D4B">
            <w:pPr>
              <w:rPr>
                <w:rFonts w:ascii="Calibri" w:eastAsia="Times New Roman" w:hAnsi="Calibri" w:cs="Calibri"/>
                <w:b/>
                <w:bCs/>
                <w:color w:val="000000"/>
                <w:sz w:val="20"/>
                <w:szCs w:val="20"/>
                <w:lang w:bidi="ar-SA"/>
              </w:rPr>
            </w:pPr>
          </w:p>
        </w:tc>
        <w:tc>
          <w:tcPr>
            <w:tcW w:w="146" w:type="dxa"/>
            <w:vAlign w:val="center"/>
            <w:hideMark/>
          </w:tcPr>
          <w:p w14:paraId="35BE4572" w14:textId="77777777" w:rsidR="00F76D4B" w:rsidRPr="00633193" w:rsidRDefault="00F76D4B" w:rsidP="00F76D4B">
            <w:pPr>
              <w:rPr>
                <w:rFonts w:ascii="Times New Roman" w:eastAsia="Times New Roman" w:hAnsi="Times New Roman" w:cs="Times New Roman"/>
                <w:sz w:val="20"/>
                <w:szCs w:val="20"/>
                <w:lang w:bidi="ar-SA"/>
              </w:rPr>
            </w:pPr>
          </w:p>
        </w:tc>
      </w:tr>
      <w:tr w:rsidR="00F76D4B" w:rsidRPr="00633193" w14:paraId="4862431A" w14:textId="77777777" w:rsidTr="00F76D4B">
        <w:trPr>
          <w:trHeight w:val="320"/>
        </w:trPr>
        <w:tc>
          <w:tcPr>
            <w:tcW w:w="2501" w:type="dxa"/>
            <w:vMerge/>
            <w:tcBorders>
              <w:top w:val="nil"/>
              <w:left w:val="single" w:sz="4" w:space="0" w:color="auto"/>
              <w:bottom w:val="single" w:sz="4" w:space="0" w:color="000000"/>
              <w:right w:val="single" w:sz="4" w:space="0" w:color="auto"/>
            </w:tcBorders>
            <w:vAlign w:val="center"/>
            <w:hideMark/>
          </w:tcPr>
          <w:p w14:paraId="0AC5E64F" w14:textId="77777777" w:rsidR="00F76D4B" w:rsidRPr="00633193" w:rsidRDefault="00F76D4B" w:rsidP="00F76D4B">
            <w:pPr>
              <w:rPr>
                <w:rFonts w:ascii="Calibri" w:eastAsia="Times New Roman" w:hAnsi="Calibri" w:cs="Calibri"/>
                <w:b/>
                <w:bCs/>
                <w:color w:val="000000"/>
                <w:sz w:val="20"/>
                <w:szCs w:val="20"/>
                <w:lang w:bidi="ar-SA"/>
              </w:rPr>
            </w:pPr>
          </w:p>
        </w:tc>
        <w:tc>
          <w:tcPr>
            <w:tcW w:w="6824" w:type="dxa"/>
            <w:tcBorders>
              <w:top w:val="nil"/>
              <w:left w:val="nil"/>
              <w:bottom w:val="single" w:sz="4" w:space="0" w:color="auto"/>
              <w:right w:val="single" w:sz="4" w:space="0" w:color="auto"/>
            </w:tcBorders>
            <w:shd w:val="clear" w:color="auto" w:fill="auto"/>
            <w:vAlign w:val="center"/>
            <w:hideMark/>
          </w:tcPr>
          <w:p w14:paraId="65211C5E" w14:textId="77777777" w:rsidR="00F76D4B" w:rsidRPr="00633193" w:rsidRDefault="00F76D4B" w:rsidP="00F76D4B">
            <w:pPr>
              <w:rPr>
                <w:rFonts w:ascii="Calibri" w:eastAsia="Times New Roman" w:hAnsi="Calibri" w:cs="Calibri"/>
                <w:b/>
                <w:bCs/>
                <w:color w:val="000000"/>
                <w:sz w:val="20"/>
                <w:szCs w:val="20"/>
                <w:lang w:bidi="ar-SA"/>
              </w:rPr>
            </w:pPr>
            <w:r w:rsidRPr="00633193">
              <w:rPr>
                <w:rFonts w:ascii="Calibri" w:eastAsia="Times New Roman" w:hAnsi="Calibri" w:cs="Calibri"/>
                <w:b/>
                <w:bCs/>
                <w:color w:val="000000"/>
                <w:sz w:val="20"/>
                <w:szCs w:val="20"/>
                <w:lang w:bidi="ar-SA"/>
              </w:rPr>
              <w:t> </w:t>
            </w:r>
          </w:p>
        </w:tc>
        <w:tc>
          <w:tcPr>
            <w:tcW w:w="1703" w:type="dxa"/>
            <w:vMerge/>
            <w:tcBorders>
              <w:top w:val="nil"/>
              <w:left w:val="single" w:sz="4" w:space="0" w:color="auto"/>
              <w:bottom w:val="single" w:sz="4" w:space="0" w:color="000000"/>
              <w:right w:val="single" w:sz="4" w:space="0" w:color="auto"/>
            </w:tcBorders>
            <w:vAlign w:val="center"/>
            <w:hideMark/>
          </w:tcPr>
          <w:p w14:paraId="424A40C7" w14:textId="77777777" w:rsidR="00F76D4B" w:rsidRPr="00633193" w:rsidRDefault="00F76D4B" w:rsidP="00F76D4B">
            <w:pPr>
              <w:rPr>
                <w:rFonts w:ascii="Calibri" w:eastAsia="Times New Roman" w:hAnsi="Calibri" w:cs="Calibri"/>
                <w:color w:val="000000"/>
                <w:sz w:val="20"/>
                <w:szCs w:val="20"/>
                <w:lang w:bidi="ar-SA"/>
              </w:rPr>
            </w:pPr>
          </w:p>
        </w:tc>
        <w:tc>
          <w:tcPr>
            <w:tcW w:w="3545" w:type="dxa"/>
            <w:vMerge/>
            <w:tcBorders>
              <w:top w:val="nil"/>
              <w:left w:val="single" w:sz="4" w:space="0" w:color="auto"/>
              <w:bottom w:val="single" w:sz="4" w:space="0" w:color="000000"/>
              <w:right w:val="single" w:sz="4" w:space="0" w:color="auto"/>
            </w:tcBorders>
            <w:vAlign w:val="center"/>
            <w:hideMark/>
          </w:tcPr>
          <w:p w14:paraId="35A3EB15" w14:textId="77777777" w:rsidR="00F76D4B" w:rsidRPr="00633193" w:rsidRDefault="00F76D4B" w:rsidP="00F76D4B">
            <w:pPr>
              <w:rPr>
                <w:rFonts w:ascii="Calibri" w:eastAsia="Times New Roman" w:hAnsi="Calibri" w:cs="Calibri"/>
                <w:b/>
                <w:bCs/>
                <w:color w:val="000000"/>
                <w:sz w:val="20"/>
                <w:szCs w:val="20"/>
                <w:lang w:bidi="ar-SA"/>
              </w:rPr>
            </w:pPr>
          </w:p>
        </w:tc>
        <w:tc>
          <w:tcPr>
            <w:tcW w:w="146" w:type="dxa"/>
            <w:vAlign w:val="center"/>
            <w:hideMark/>
          </w:tcPr>
          <w:p w14:paraId="6C7E67D5" w14:textId="77777777" w:rsidR="00F76D4B" w:rsidRPr="00633193" w:rsidRDefault="00F76D4B" w:rsidP="00F76D4B">
            <w:pPr>
              <w:rPr>
                <w:rFonts w:ascii="Times New Roman" w:eastAsia="Times New Roman" w:hAnsi="Times New Roman" w:cs="Times New Roman"/>
                <w:sz w:val="20"/>
                <w:szCs w:val="20"/>
                <w:lang w:bidi="ar-SA"/>
              </w:rPr>
            </w:pPr>
          </w:p>
        </w:tc>
      </w:tr>
    </w:tbl>
    <w:p w14:paraId="0E081D2F" w14:textId="77777777" w:rsidR="004854B1" w:rsidRPr="00633193" w:rsidRDefault="004854B1" w:rsidP="004817E0">
      <w:pPr>
        <w:pStyle w:val="K01-basistekst"/>
        <w:outlineLvl w:val="0"/>
        <w:rPr>
          <w:rFonts w:asciiTheme="minorHAnsi" w:hAnsiTheme="minorHAnsi" w:cstheme="minorHAnsi"/>
          <w:b/>
          <w:noProof w:val="0"/>
          <w:szCs w:val="18"/>
        </w:rPr>
        <w:sectPr w:rsidR="004854B1" w:rsidRPr="00633193" w:rsidSect="009C5F6F">
          <w:headerReference w:type="even" r:id="rId21"/>
          <w:headerReference w:type="default" r:id="rId22"/>
          <w:footerReference w:type="default" r:id="rId23"/>
          <w:pgSz w:w="16840" w:h="11900" w:orient="landscape" w:code="9"/>
          <w:pgMar w:top="1701" w:right="1077" w:bottom="1134" w:left="1985" w:header="709" w:footer="510" w:gutter="0"/>
          <w:cols w:space="708"/>
          <w:docGrid w:linePitch="245"/>
        </w:sectPr>
      </w:pPr>
    </w:p>
    <w:p w14:paraId="33BDAB98" w14:textId="31412FE9" w:rsidR="00576A45" w:rsidRPr="00633193" w:rsidRDefault="00576A45" w:rsidP="007F3063">
      <w:pPr>
        <w:pStyle w:val="Kop1"/>
        <w:numPr>
          <w:ilvl w:val="0"/>
          <w:numId w:val="0"/>
        </w:numPr>
        <w:rPr>
          <w:rFonts w:asciiTheme="minorHAnsi" w:hAnsiTheme="minorHAnsi" w:cstheme="minorHAnsi"/>
        </w:rPr>
      </w:pPr>
      <w:bookmarkStart w:id="123" w:name="_Toc367795042"/>
      <w:bookmarkStart w:id="124" w:name="_Toc439865491"/>
      <w:bookmarkStart w:id="125" w:name="_Toc82647499"/>
      <w:r w:rsidRPr="009759F6">
        <w:rPr>
          <w:rFonts w:asciiTheme="minorHAnsi" w:hAnsiTheme="minorHAnsi" w:cstheme="minorHAnsi"/>
        </w:rPr>
        <w:lastRenderedPageBreak/>
        <w:t>Bijlage</w:t>
      </w:r>
      <w:r w:rsidR="006A64D3" w:rsidRPr="00235F20">
        <w:rPr>
          <w:rFonts w:asciiTheme="minorHAnsi" w:hAnsiTheme="minorHAnsi" w:cstheme="minorHAnsi"/>
        </w:rPr>
        <w:t xml:space="preserve"> </w:t>
      </w:r>
      <w:r w:rsidR="002D4959" w:rsidRPr="00235F20">
        <w:rPr>
          <w:rFonts w:asciiTheme="minorHAnsi" w:hAnsiTheme="minorHAnsi" w:cstheme="minorHAnsi"/>
        </w:rPr>
        <w:t>2</w:t>
      </w:r>
      <w:r w:rsidRPr="00235F20">
        <w:rPr>
          <w:rFonts w:asciiTheme="minorHAnsi" w:hAnsiTheme="minorHAnsi" w:cstheme="minorHAnsi"/>
        </w:rPr>
        <w:t xml:space="preserve">: Incidentenprocedure </w:t>
      </w:r>
      <w:r w:rsidRPr="00633193">
        <w:rPr>
          <w:rFonts w:asciiTheme="minorHAnsi" w:hAnsiTheme="minorHAnsi" w:cstheme="minorHAnsi"/>
        </w:rPr>
        <w:t>informatiebeveiliging</w:t>
      </w:r>
      <w:bookmarkEnd w:id="123"/>
      <w:bookmarkEnd w:id="124"/>
      <w:bookmarkEnd w:id="125"/>
    </w:p>
    <w:p w14:paraId="7E3BC3AB" w14:textId="75E1C058" w:rsidR="00576A45" w:rsidRPr="00633193" w:rsidRDefault="00576A45" w:rsidP="000F2231">
      <w:pPr>
        <w:pStyle w:val="Kop3"/>
        <w:rPr>
          <w:lang w:val="nl-NL"/>
        </w:rPr>
      </w:pPr>
      <w:bookmarkStart w:id="126" w:name="_Toc487515378"/>
      <w:r w:rsidRPr="00633193">
        <w:rPr>
          <w:lang w:val="nl-NL"/>
        </w:rPr>
        <w:t>Melding van een informatiebeveiligingsincident</w:t>
      </w:r>
      <w:bookmarkEnd w:id="126"/>
    </w:p>
    <w:p w14:paraId="55CE7047" w14:textId="5A22E33F" w:rsidR="00576A45" w:rsidRPr="00633193" w:rsidRDefault="00576A45" w:rsidP="00576A45">
      <w:pPr>
        <w:pStyle w:val="K01-basistekst"/>
        <w:rPr>
          <w:rFonts w:asciiTheme="minorHAnsi" w:hAnsiTheme="minorHAnsi" w:cstheme="minorHAnsi"/>
          <w:noProof w:val="0"/>
        </w:rPr>
      </w:pPr>
      <w:r w:rsidRPr="00633193">
        <w:rPr>
          <w:rFonts w:asciiTheme="minorHAnsi" w:hAnsiTheme="minorHAnsi" w:cstheme="minorHAnsi"/>
          <w:noProof w:val="0"/>
        </w:rPr>
        <w:t>Elke medewerker dient alert te zijn op bedreigingen met betrekking tot informatiebeveiliging en is verplicht om alle incidenten die hij/zij ontdekt of vermoedt te melden aan de helpdesk.</w:t>
      </w:r>
      <w:r w:rsidRPr="00633193">
        <w:rPr>
          <w:rFonts w:asciiTheme="minorHAnsi" w:hAnsiTheme="minorHAnsi" w:cstheme="minorHAnsi"/>
          <w:i/>
          <w:noProof w:val="0"/>
        </w:rPr>
        <w:t xml:space="preserve"> </w:t>
      </w:r>
      <w:r w:rsidRPr="00633193">
        <w:rPr>
          <w:rFonts w:asciiTheme="minorHAnsi" w:hAnsiTheme="minorHAnsi" w:cstheme="minorHAnsi"/>
          <w:noProof w:val="0"/>
        </w:rPr>
        <w:t>In geval</w:t>
      </w:r>
      <w:r w:rsidRPr="00633193">
        <w:rPr>
          <w:rFonts w:asciiTheme="minorHAnsi" w:hAnsiTheme="minorHAnsi" w:cstheme="minorHAnsi"/>
          <w:i/>
          <w:noProof w:val="0"/>
        </w:rPr>
        <w:t xml:space="preserve"> </w:t>
      </w:r>
      <w:r w:rsidRPr="00633193">
        <w:rPr>
          <w:rFonts w:asciiTheme="minorHAnsi" w:hAnsiTheme="minorHAnsi" w:cstheme="minorHAnsi"/>
          <w:noProof w:val="0"/>
        </w:rPr>
        <w:t xml:space="preserve">het vertrouwelijke zaken of personen betreft, moet de melding ook rechtstreeks aan de </w:t>
      </w:r>
      <w:r w:rsidR="008731D5" w:rsidRPr="00633193">
        <w:rPr>
          <w:rFonts w:asciiTheme="minorHAnsi" w:hAnsiTheme="minorHAnsi" w:cstheme="minorHAnsi"/>
          <w:noProof w:val="0"/>
        </w:rPr>
        <w:t>CISO</w:t>
      </w:r>
      <w:r w:rsidRPr="00633193">
        <w:rPr>
          <w:rFonts w:asciiTheme="minorHAnsi" w:hAnsiTheme="minorHAnsi" w:cstheme="minorHAnsi"/>
          <w:noProof w:val="0"/>
        </w:rPr>
        <w:t xml:space="preserve"> gedaan worden.</w:t>
      </w:r>
    </w:p>
    <w:p w14:paraId="0774D31D" w14:textId="77777777" w:rsidR="00A02D5D" w:rsidRPr="00633193" w:rsidRDefault="00A02D5D" w:rsidP="00576A45">
      <w:pPr>
        <w:pStyle w:val="K01-basistekst"/>
        <w:rPr>
          <w:rFonts w:asciiTheme="minorHAnsi" w:hAnsiTheme="minorHAnsi" w:cstheme="minorHAnsi"/>
          <w:noProof w:val="0"/>
        </w:rPr>
      </w:pPr>
    </w:p>
    <w:p w14:paraId="6BB6490E" w14:textId="77777777" w:rsidR="00576A45" w:rsidRPr="00633193" w:rsidRDefault="00576A45" w:rsidP="000F2231">
      <w:pPr>
        <w:pStyle w:val="Kop3"/>
        <w:rPr>
          <w:lang w:val="nl-NL"/>
        </w:rPr>
      </w:pPr>
      <w:r w:rsidRPr="00633193">
        <w:rPr>
          <w:lang w:val="nl-NL"/>
        </w:rPr>
        <w:t>Toewijzen en escaleren van een informatiebeveiligingsincident</w:t>
      </w:r>
    </w:p>
    <w:p w14:paraId="4B1D8231" w14:textId="0A85D124" w:rsidR="00576A45" w:rsidRPr="00633193" w:rsidRDefault="00576A45" w:rsidP="00576A45">
      <w:pPr>
        <w:pStyle w:val="K01-basistekst"/>
        <w:rPr>
          <w:rFonts w:asciiTheme="minorHAnsi" w:hAnsiTheme="minorHAnsi" w:cstheme="minorHAnsi"/>
          <w:noProof w:val="0"/>
        </w:rPr>
      </w:pPr>
      <w:r w:rsidRPr="00633193">
        <w:rPr>
          <w:rFonts w:asciiTheme="minorHAnsi" w:hAnsiTheme="minorHAnsi" w:cstheme="minorHAnsi"/>
          <w:noProof w:val="0"/>
        </w:rPr>
        <w:t xml:space="preserve">Hieronder staat een lijst (twee tabellen) met mogelijke incidenten m.b.t. informatiebeveiliging. Deze lijst is niet uitputtend en zal dit ook nooit kunnen zijn: er zullen zich steeds nieuwe soorten beveiligingsincidenten voordoen. De lijst ondersteunt de helpdesk bij het herkennen van een beveiligingsincident en bij het inschatten van de impact. Het is aan te bevelen dat bij twijfel de helpdesk contact opneemt met de </w:t>
      </w:r>
      <w:r w:rsidR="005E691A" w:rsidRPr="00633193">
        <w:rPr>
          <w:rFonts w:asciiTheme="minorHAnsi" w:hAnsiTheme="minorHAnsi" w:cstheme="minorHAnsi"/>
          <w:noProof w:val="0"/>
        </w:rPr>
        <w:t>CISO of gelijkwaardig</w:t>
      </w:r>
      <w:r w:rsidRPr="00633193">
        <w:rPr>
          <w:rFonts w:asciiTheme="minorHAnsi" w:hAnsiTheme="minorHAnsi" w:cstheme="minorHAnsi"/>
          <w:noProof w:val="0"/>
        </w:rPr>
        <w:t>.</w:t>
      </w:r>
    </w:p>
    <w:p w14:paraId="46185F0D" w14:textId="1CB734DD" w:rsidR="00576A45" w:rsidRPr="00633193" w:rsidRDefault="00576A45" w:rsidP="00576A45">
      <w:pPr>
        <w:pStyle w:val="K01-basistekst"/>
        <w:rPr>
          <w:rFonts w:asciiTheme="minorHAnsi" w:hAnsiTheme="minorHAnsi" w:cstheme="minorHAnsi"/>
          <w:noProof w:val="0"/>
        </w:rPr>
      </w:pPr>
      <w:r w:rsidRPr="00633193">
        <w:rPr>
          <w:rFonts w:asciiTheme="minorHAnsi" w:hAnsiTheme="minorHAnsi" w:cstheme="minorHAnsi"/>
          <w:noProof w:val="0"/>
        </w:rPr>
        <w:t xml:space="preserve">In veel gevallen zal de </w:t>
      </w:r>
      <w:r w:rsidR="005E691A" w:rsidRPr="00633193">
        <w:rPr>
          <w:rFonts w:asciiTheme="minorHAnsi" w:hAnsiTheme="minorHAnsi" w:cstheme="minorHAnsi"/>
          <w:noProof w:val="0"/>
        </w:rPr>
        <w:t>CISO</w:t>
      </w:r>
      <w:r w:rsidRPr="00633193">
        <w:rPr>
          <w:rFonts w:asciiTheme="minorHAnsi" w:hAnsiTheme="minorHAnsi" w:cstheme="minorHAnsi"/>
          <w:noProof w:val="0"/>
        </w:rPr>
        <w:t xml:space="preserve"> niet als primaire behandelaar optreden, immers het technisch verhelpen van een dergelijk incident gebeurt niet door de </w:t>
      </w:r>
      <w:r w:rsidR="005E691A" w:rsidRPr="00633193">
        <w:rPr>
          <w:rFonts w:asciiTheme="minorHAnsi" w:hAnsiTheme="minorHAnsi" w:cstheme="minorHAnsi"/>
          <w:noProof w:val="0"/>
        </w:rPr>
        <w:t>CISO</w:t>
      </w:r>
      <w:r w:rsidRPr="00633193">
        <w:rPr>
          <w:rFonts w:asciiTheme="minorHAnsi" w:hAnsiTheme="minorHAnsi" w:cstheme="minorHAnsi"/>
          <w:noProof w:val="0"/>
        </w:rPr>
        <w:t>, maar door een technisch specialist. Het incident wordt dan door de helpdesk opgesplitst in deelincidenten, die naar de betrokken behandelaars worden gestuurd.</w:t>
      </w:r>
    </w:p>
    <w:p w14:paraId="300359FA" w14:textId="3B73D455" w:rsidR="00576A45" w:rsidRPr="00633193" w:rsidRDefault="00576A45" w:rsidP="00576A45">
      <w:pPr>
        <w:pStyle w:val="K01-basistekst"/>
        <w:rPr>
          <w:rFonts w:asciiTheme="minorHAnsi" w:hAnsiTheme="minorHAnsi" w:cstheme="minorHAnsi"/>
          <w:noProof w:val="0"/>
        </w:rPr>
      </w:pPr>
      <w:r w:rsidRPr="00633193">
        <w:rPr>
          <w:rFonts w:asciiTheme="minorHAnsi" w:hAnsiTheme="minorHAnsi" w:cstheme="minorHAnsi"/>
          <w:noProof w:val="0"/>
        </w:rPr>
        <w:t xml:space="preserve">De </w:t>
      </w:r>
      <w:r w:rsidR="005E691A" w:rsidRPr="00633193">
        <w:rPr>
          <w:rFonts w:asciiTheme="minorHAnsi" w:hAnsiTheme="minorHAnsi" w:cstheme="minorHAnsi"/>
          <w:noProof w:val="0"/>
        </w:rPr>
        <w:t>CISO</w:t>
      </w:r>
      <w:r w:rsidR="00EC6BAF" w:rsidRPr="00633193">
        <w:rPr>
          <w:rFonts w:asciiTheme="minorHAnsi" w:hAnsiTheme="minorHAnsi" w:cstheme="minorHAnsi"/>
          <w:noProof w:val="0"/>
        </w:rPr>
        <w:t xml:space="preserve"> </w:t>
      </w:r>
      <w:r w:rsidRPr="00633193">
        <w:rPr>
          <w:rFonts w:asciiTheme="minorHAnsi" w:hAnsiTheme="minorHAnsi" w:cstheme="minorHAnsi"/>
          <w:noProof w:val="0"/>
        </w:rPr>
        <w:t>kan op twee manieren worden ingeschakeld:</w:t>
      </w:r>
    </w:p>
    <w:p w14:paraId="0B9FA703" w14:textId="4D659248" w:rsidR="00576A45" w:rsidRPr="00633193" w:rsidRDefault="00576A45" w:rsidP="00920854">
      <w:pPr>
        <w:pStyle w:val="K05-nropsomming"/>
        <w:numPr>
          <w:ilvl w:val="0"/>
          <w:numId w:val="31"/>
        </w:numPr>
        <w:rPr>
          <w:rFonts w:asciiTheme="minorHAnsi" w:hAnsiTheme="minorHAnsi" w:cstheme="minorHAnsi"/>
          <w:noProof w:val="0"/>
        </w:rPr>
      </w:pPr>
      <w:r w:rsidRPr="00633193">
        <w:rPr>
          <w:rFonts w:asciiTheme="minorHAnsi" w:hAnsiTheme="minorHAnsi" w:cstheme="minorHAnsi"/>
          <w:noProof w:val="0"/>
        </w:rPr>
        <w:t xml:space="preserve">De </w:t>
      </w:r>
      <w:r w:rsidR="005E691A" w:rsidRPr="00633193">
        <w:rPr>
          <w:rFonts w:asciiTheme="minorHAnsi" w:hAnsiTheme="minorHAnsi" w:cstheme="minorHAnsi"/>
          <w:noProof w:val="0"/>
        </w:rPr>
        <w:t>CISO</w:t>
      </w:r>
      <w:r w:rsidR="00EC6BAF" w:rsidRPr="00633193">
        <w:rPr>
          <w:rFonts w:asciiTheme="minorHAnsi" w:hAnsiTheme="minorHAnsi" w:cstheme="minorHAnsi"/>
          <w:noProof w:val="0"/>
        </w:rPr>
        <w:t xml:space="preserve"> </w:t>
      </w:r>
      <w:r w:rsidRPr="00633193">
        <w:rPr>
          <w:rFonts w:asciiTheme="minorHAnsi" w:hAnsiTheme="minorHAnsi" w:cstheme="minorHAnsi"/>
          <w:noProof w:val="0"/>
        </w:rPr>
        <w:t xml:space="preserve">moet direct een incident met hoge prioriteit oplossen, dan wel coördineren of adviseren. In dit geval neemt de helpdesk direct telefonisch contact op met de </w:t>
      </w:r>
      <w:r w:rsidR="005E691A" w:rsidRPr="00633193">
        <w:rPr>
          <w:rFonts w:asciiTheme="minorHAnsi" w:hAnsiTheme="minorHAnsi" w:cstheme="minorHAnsi"/>
          <w:noProof w:val="0"/>
        </w:rPr>
        <w:t>CISO</w:t>
      </w:r>
      <w:r w:rsidR="00D05432" w:rsidRPr="00633193">
        <w:rPr>
          <w:rFonts w:asciiTheme="minorHAnsi" w:hAnsiTheme="minorHAnsi" w:cstheme="minorHAnsi"/>
          <w:noProof w:val="0"/>
        </w:rPr>
        <w:t xml:space="preserve"> </w:t>
      </w:r>
      <w:r w:rsidRPr="00633193">
        <w:rPr>
          <w:rFonts w:asciiTheme="minorHAnsi" w:hAnsiTheme="minorHAnsi" w:cstheme="minorHAnsi"/>
          <w:noProof w:val="0"/>
        </w:rPr>
        <w:t>(of vervanger).</w:t>
      </w:r>
    </w:p>
    <w:p w14:paraId="06D6D3BE" w14:textId="2A246673" w:rsidR="00576A45" w:rsidRPr="00633193" w:rsidRDefault="00576A45" w:rsidP="00576A45">
      <w:pPr>
        <w:pStyle w:val="K05-nropsomming"/>
        <w:rPr>
          <w:rFonts w:asciiTheme="minorHAnsi" w:hAnsiTheme="minorHAnsi" w:cstheme="minorHAnsi"/>
          <w:noProof w:val="0"/>
        </w:rPr>
      </w:pPr>
      <w:r w:rsidRPr="00633193">
        <w:rPr>
          <w:rFonts w:asciiTheme="minorHAnsi" w:hAnsiTheme="minorHAnsi" w:cstheme="minorHAnsi"/>
          <w:noProof w:val="0"/>
        </w:rPr>
        <w:t xml:space="preserve">De </w:t>
      </w:r>
      <w:r w:rsidR="005E691A" w:rsidRPr="00633193">
        <w:rPr>
          <w:rFonts w:asciiTheme="minorHAnsi" w:hAnsiTheme="minorHAnsi" w:cstheme="minorHAnsi"/>
          <w:noProof w:val="0"/>
        </w:rPr>
        <w:t>CISO</w:t>
      </w:r>
      <w:r w:rsidR="00EC6BAF" w:rsidRPr="00633193">
        <w:rPr>
          <w:rFonts w:asciiTheme="minorHAnsi" w:hAnsiTheme="minorHAnsi" w:cstheme="minorHAnsi"/>
          <w:noProof w:val="0"/>
        </w:rPr>
        <w:t xml:space="preserve"> </w:t>
      </w:r>
      <w:r w:rsidRPr="00633193">
        <w:rPr>
          <w:rFonts w:asciiTheme="minorHAnsi" w:hAnsiTheme="minorHAnsi" w:cstheme="minorHAnsi"/>
          <w:noProof w:val="0"/>
        </w:rPr>
        <w:t xml:space="preserve">moet op de hoogte worden gebracht dat een incident is gebeurd. Indien nodig is het incident ook naar een andere specialist gestuurd ter behandeling. De </w:t>
      </w:r>
      <w:r w:rsidR="005E691A" w:rsidRPr="00633193">
        <w:rPr>
          <w:rFonts w:asciiTheme="minorHAnsi" w:hAnsiTheme="minorHAnsi" w:cstheme="minorHAnsi"/>
          <w:noProof w:val="0"/>
        </w:rPr>
        <w:t>CISO</w:t>
      </w:r>
      <w:r w:rsidR="00EC6BAF" w:rsidRPr="00633193">
        <w:rPr>
          <w:rFonts w:asciiTheme="minorHAnsi" w:hAnsiTheme="minorHAnsi" w:cstheme="minorHAnsi"/>
          <w:noProof w:val="0"/>
        </w:rPr>
        <w:t xml:space="preserve"> </w:t>
      </w:r>
      <w:r w:rsidRPr="00633193">
        <w:rPr>
          <w:rFonts w:asciiTheme="minorHAnsi" w:hAnsiTheme="minorHAnsi" w:cstheme="minorHAnsi"/>
          <w:noProof w:val="0"/>
        </w:rPr>
        <w:t>raadpleegt de meldingsdatabase regelmatig (ongeveer 1 keer per week).</w:t>
      </w:r>
    </w:p>
    <w:p w14:paraId="704351AF" w14:textId="77777777" w:rsidR="0075253C" w:rsidRPr="00633193" w:rsidRDefault="0075253C" w:rsidP="00576A45">
      <w:pPr>
        <w:pStyle w:val="K01-basistekst"/>
        <w:rPr>
          <w:rFonts w:asciiTheme="minorHAnsi" w:hAnsiTheme="minorHAnsi" w:cstheme="minorHAnsi"/>
          <w:noProof w:val="0"/>
        </w:rPr>
      </w:pPr>
    </w:p>
    <w:p w14:paraId="7A85D598" w14:textId="6DCD18F5" w:rsidR="00576A45" w:rsidRPr="00633193" w:rsidRDefault="00576A45" w:rsidP="00576A45">
      <w:pPr>
        <w:pStyle w:val="K01-basistekst"/>
        <w:rPr>
          <w:rFonts w:asciiTheme="minorHAnsi" w:hAnsiTheme="minorHAnsi" w:cstheme="minorHAnsi"/>
          <w:noProof w:val="0"/>
        </w:rPr>
      </w:pPr>
      <w:r w:rsidRPr="00633193">
        <w:rPr>
          <w:rFonts w:asciiTheme="minorHAnsi" w:hAnsiTheme="minorHAnsi" w:cstheme="minorHAnsi"/>
          <w:noProof w:val="0"/>
        </w:rPr>
        <w:t xml:space="preserve">Er zijn twee invallers voor de Security </w:t>
      </w:r>
      <w:proofErr w:type="spellStart"/>
      <w:r w:rsidRPr="00633193">
        <w:rPr>
          <w:rFonts w:asciiTheme="minorHAnsi" w:hAnsiTheme="minorHAnsi" w:cstheme="minorHAnsi"/>
          <w:noProof w:val="0"/>
        </w:rPr>
        <w:t>Officer</w:t>
      </w:r>
      <w:proofErr w:type="spellEnd"/>
      <w:r w:rsidRPr="00633193">
        <w:rPr>
          <w:rFonts w:asciiTheme="minorHAnsi" w:hAnsiTheme="minorHAnsi" w:cstheme="minorHAnsi"/>
          <w:noProof w:val="0"/>
        </w:rPr>
        <w:t>, in geval incidenten met hoge prioriteit behandeld moeten worden:</w:t>
      </w:r>
    </w:p>
    <w:p w14:paraId="7B60238C" w14:textId="77777777" w:rsidR="00576A45" w:rsidRPr="00633193" w:rsidRDefault="00576A45" w:rsidP="00576A45">
      <w:pPr>
        <w:pStyle w:val="K04-opsomming"/>
        <w:rPr>
          <w:rFonts w:asciiTheme="minorHAnsi" w:hAnsiTheme="minorHAnsi" w:cstheme="minorHAnsi"/>
          <w:noProof w:val="0"/>
        </w:rPr>
      </w:pPr>
      <w:r w:rsidRPr="00633193">
        <w:rPr>
          <w:rFonts w:asciiTheme="minorHAnsi" w:hAnsiTheme="minorHAnsi" w:cstheme="minorHAnsi"/>
          <w:noProof w:val="0"/>
        </w:rPr>
        <w:t>Hoofd Facilitair Beheer, die ook de fysieke beveiliging in het takenpakket heeft.</w:t>
      </w:r>
    </w:p>
    <w:p w14:paraId="3240B177" w14:textId="77777777" w:rsidR="00576A45" w:rsidRPr="00633193" w:rsidRDefault="00576A45" w:rsidP="00576A45">
      <w:pPr>
        <w:pStyle w:val="K04-opsomming"/>
        <w:rPr>
          <w:rFonts w:asciiTheme="minorHAnsi" w:hAnsiTheme="minorHAnsi" w:cstheme="minorHAnsi"/>
          <w:noProof w:val="0"/>
        </w:rPr>
      </w:pPr>
      <w:r w:rsidRPr="00633193">
        <w:rPr>
          <w:rFonts w:asciiTheme="minorHAnsi" w:hAnsiTheme="minorHAnsi" w:cstheme="minorHAnsi"/>
          <w:noProof w:val="0"/>
        </w:rPr>
        <w:t>Hoofd afdeling Informatie en Beheer.</w:t>
      </w:r>
    </w:p>
    <w:p w14:paraId="0D0FE584" w14:textId="77777777" w:rsidR="0075253C" w:rsidRPr="00633193" w:rsidRDefault="0075253C" w:rsidP="00576A45">
      <w:pPr>
        <w:pStyle w:val="K01-basistekst"/>
        <w:outlineLvl w:val="0"/>
        <w:rPr>
          <w:rFonts w:asciiTheme="minorHAnsi" w:hAnsiTheme="minorHAnsi" w:cstheme="minorHAnsi"/>
          <w:noProof w:val="0"/>
        </w:rPr>
      </w:pPr>
    </w:p>
    <w:p w14:paraId="76E4E297" w14:textId="61A188F4" w:rsidR="00576A45" w:rsidRPr="00633193" w:rsidRDefault="00576A45" w:rsidP="00576A45">
      <w:pPr>
        <w:pStyle w:val="K01-basistekst"/>
        <w:outlineLvl w:val="0"/>
        <w:rPr>
          <w:rFonts w:asciiTheme="minorHAnsi" w:hAnsiTheme="minorHAnsi" w:cstheme="minorHAnsi"/>
          <w:noProof w:val="0"/>
        </w:rPr>
      </w:pPr>
      <w:r w:rsidRPr="00633193">
        <w:rPr>
          <w:rFonts w:asciiTheme="minorHAnsi" w:hAnsiTheme="minorHAnsi" w:cstheme="minorHAnsi"/>
          <w:noProof w:val="0"/>
        </w:rPr>
        <w:t xml:space="preserve">Acties Security </w:t>
      </w:r>
      <w:proofErr w:type="spellStart"/>
      <w:r w:rsidRPr="00633193">
        <w:rPr>
          <w:rFonts w:asciiTheme="minorHAnsi" w:hAnsiTheme="minorHAnsi" w:cstheme="minorHAnsi"/>
          <w:noProof w:val="0"/>
        </w:rPr>
        <w:t>Officer</w:t>
      </w:r>
      <w:proofErr w:type="spellEnd"/>
    </w:p>
    <w:p w14:paraId="45D5BC2F" w14:textId="517B105C" w:rsidR="00576A45" w:rsidRPr="00633193" w:rsidRDefault="00576A45" w:rsidP="00576A45">
      <w:pPr>
        <w:pStyle w:val="K04-opsomming"/>
        <w:rPr>
          <w:rFonts w:asciiTheme="minorHAnsi" w:hAnsiTheme="minorHAnsi" w:cstheme="minorHAnsi"/>
          <w:noProof w:val="0"/>
        </w:rPr>
      </w:pPr>
      <w:r w:rsidRPr="00633193">
        <w:rPr>
          <w:rFonts w:asciiTheme="minorHAnsi" w:hAnsiTheme="minorHAnsi" w:cstheme="minorHAnsi"/>
          <w:noProof w:val="0"/>
        </w:rPr>
        <w:t xml:space="preserve">De </w:t>
      </w:r>
      <w:r w:rsidR="005E691A" w:rsidRPr="00633193">
        <w:rPr>
          <w:rFonts w:asciiTheme="minorHAnsi" w:hAnsiTheme="minorHAnsi" w:cstheme="minorHAnsi"/>
          <w:noProof w:val="0"/>
        </w:rPr>
        <w:t>CISO</w:t>
      </w:r>
      <w:r w:rsidR="00EC6BAF" w:rsidRPr="00633193">
        <w:rPr>
          <w:rFonts w:asciiTheme="minorHAnsi" w:hAnsiTheme="minorHAnsi" w:cstheme="minorHAnsi"/>
          <w:noProof w:val="0"/>
        </w:rPr>
        <w:t xml:space="preserve"> </w:t>
      </w:r>
      <w:r w:rsidRPr="00633193">
        <w:rPr>
          <w:rFonts w:asciiTheme="minorHAnsi" w:hAnsiTheme="minorHAnsi" w:cstheme="minorHAnsi"/>
          <w:noProof w:val="0"/>
        </w:rPr>
        <w:t>neemt direct maatregelen om bewijsmateriaal en andere gegevens die in dit stadium als relevant worden beschouwd, veilig te stellen.</w:t>
      </w:r>
    </w:p>
    <w:p w14:paraId="33A11E55" w14:textId="2D00DC08" w:rsidR="00576A45" w:rsidRPr="00633193" w:rsidRDefault="00576A45" w:rsidP="00576A45">
      <w:pPr>
        <w:pStyle w:val="K04-opsomming"/>
        <w:rPr>
          <w:rFonts w:asciiTheme="minorHAnsi" w:hAnsiTheme="minorHAnsi" w:cstheme="minorHAnsi"/>
          <w:noProof w:val="0"/>
        </w:rPr>
      </w:pPr>
      <w:r w:rsidRPr="00633193">
        <w:rPr>
          <w:rFonts w:asciiTheme="minorHAnsi" w:hAnsiTheme="minorHAnsi" w:cstheme="minorHAnsi"/>
          <w:noProof w:val="0"/>
        </w:rPr>
        <w:t xml:space="preserve">De </w:t>
      </w:r>
      <w:r w:rsidR="005E691A" w:rsidRPr="00633193">
        <w:rPr>
          <w:rFonts w:asciiTheme="minorHAnsi" w:hAnsiTheme="minorHAnsi" w:cstheme="minorHAnsi"/>
          <w:noProof w:val="0"/>
        </w:rPr>
        <w:t>CISO</w:t>
      </w:r>
      <w:r w:rsidR="00EC6BAF" w:rsidRPr="00633193">
        <w:rPr>
          <w:rFonts w:asciiTheme="minorHAnsi" w:hAnsiTheme="minorHAnsi" w:cstheme="minorHAnsi"/>
          <w:noProof w:val="0"/>
        </w:rPr>
        <w:t xml:space="preserve"> </w:t>
      </w:r>
      <w:r w:rsidRPr="00633193">
        <w:rPr>
          <w:rFonts w:asciiTheme="minorHAnsi" w:hAnsiTheme="minorHAnsi" w:cstheme="minorHAnsi"/>
          <w:noProof w:val="0"/>
        </w:rPr>
        <w:t xml:space="preserve">bepaalt hoeveel tijd en middelen nodig zijn voor afhandeling van het beveiligingsincident. Aan de hand hiervan en de </w:t>
      </w:r>
      <w:r w:rsidR="00163E97" w:rsidRPr="00633193">
        <w:rPr>
          <w:rFonts w:asciiTheme="minorHAnsi" w:hAnsiTheme="minorHAnsi" w:cstheme="minorHAnsi"/>
          <w:noProof w:val="0"/>
        </w:rPr>
        <w:t xml:space="preserve">impact </w:t>
      </w:r>
      <w:r w:rsidRPr="00633193">
        <w:rPr>
          <w:rFonts w:asciiTheme="minorHAnsi" w:hAnsiTheme="minorHAnsi" w:cstheme="minorHAnsi"/>
          <w:noProof w:val="0"/>
        </w:rPr>
        <w:t xml:space="preserve">van het incident bepaalt de </w:t>
      </w:r>
      <w:r w:rsidR="005E691A" w:rsidRPr="00633193">
        <w:rPr>
          <w:rFonts w:asciiTheme="minorHAnsi" w:hAnsiTheme="minorHAnsi" w:cstheme="minorHAnsi"/>
          <w:noProof w:val="0"/>
        </w:rPr>
        <w:t>CISO</w:t>
      </w:r>
      <w:r w:rsidR="00EC6BAF" w:rsidRPr="00633193">
        <w:rPr>
          <w:rFonts w:asciiTheme="minorHAnsi" w:hAnsiTheme="minorHAnsi" w:cstheme="minorHAnsi"/>
          <w:noProof w:val="0"/>
        </w:rPr>
        <w:t xml:space="preserve"> </w:t>
      </w:r>
      <w:r w:rsidRPr="00633193">
        <w:rPr>
          <w:rFonts w:asciiTheme="minorHAnsi" w:hAnsiTheme="minorHAnsi" w:cstheme="minorHAnsi"/>
          <w:noProof w:val="0"/>
        </w:rPr>
        <w:t xml:space="preserve">in overleg met het management </w:t>
      </w:r>
      <w:r w:rsidR="00163E97" w:rsidRPr="00633193">
        <w:rPr>
          <w:rFonts w:asciiTheme="minorHAnsi" w:hAnsiTheme="minorHAnsi" w:cstheme="minorHAnsi"/>
          <w:noProof w:val="0"/>
        </w:rPr>
        <w:t>de teamsamenstelling</w:t>
      </w:r>
      <w:r w:rsidRPr="00633193">
        <w:rPr>
          <w:rFonts w:asciiTheme="minorHAnsi" w:hAnsiTheme="minorHAnsi" w:cstheme="minorHAnsi"/>
          <w:noProof w:val="0"/>
        </w:rPr>
        <w:t>.</w:t>
      </w:r>
    </w:p>
    <w:p w14:paraId="7F1CF08B" w14:textId="77777777" w:rsidR="00A02D5D" w:rsidRPr="00633193" w:rsidRDefault="00A02D5D" w:rsidP="00576A45">
      <w:pPr>
        <w:pStyle w:val="K04-opsomming"/>
        <w:rPr>
          <w:rFonts w:asciiTheme="minorHAnsi" w:hAnsiTheme="minorHAnsi" w:cstheme="minorHAnsi"/>
          <w:noProof w:val="0"/>
        </w:rPr>
      </w:pPr>
    </w:p>
    <w:p w14:paraId="471572C1" w14:textId="77777777" w:rsidR="00576A45" w:rsidRPr="00633193" w:rsidRDefault="00576A45" w:rsidP="000F2231">
      <w:pPr>
        <w:pStyle w:val="Kop3"/>
        <w:rPr>
          <w:lang w:val="nl-NL"/>
        </w:rPr>
      </w:pPr>
      <w:r w:rsidRPr="00633193">
        <w:rPr>
          <w:lang w:val="nl-NL"/>
        </w:rPr>
        <w:t>Alarmeringsprocedure</w:t>
      </w:r>
    </w:p>
    <w:p w14:paraId="1CE021B8" w14:textId="1C78BEDC" w:rsidR="00576A45" w:rsidRPr="00633193" w:rsidRDefault="00576A45" w:rsidP="00576A45">
      <w:pPr>
        <w:pStyle w:val="K01-basistekst"/>
        <w:rPr>
          <w:rFonts w:asciiTheme="minorHAnsi" w:hAnsiTheme="minorHAnsi" w:cstheme="minorHAnsi"/>
          <w:noProof w:val="0"/>
        </w:rPr>
      </w:pPr>
      <w:r w:rsidRPr="00633193">
        <w:rPr>
          <w:rFonts w:asciiTheme="minorHAnsi" w:hAnsiTheme="minorHAnsi" w:cstheme="minorHAnsi"/>
          <w:noProof w:val="0"/>
        </w:rPr>
        <w:t xml:space="preserve">Indien de </w:t>
      </w:r>
      <w:r w:rsidR="005E691A" w:rsidRPr="00633193">
        <w:rPr>
          <w:rFonts w:asciiTheme="minorHAnsi" w:hAnsiTheme="minorHAnsi" w:cstheme="minorHAnsi"/>
          <w:noProof w:val="0"/>
        </w:rPr>
        <w:t>CISO</w:t>
      </w:r>
      <w:r w:rsidR="002714B4" w:rsidRPr="00633193">
        <w:rPr>
          <w:rFonts w:asciiTheme="minorHAnsi" w:hAnsiTheme="minorHAnsi" w:cstheme="minorHAnsi"/>
          <w:noProof w:val="0"/>
        </w:rPr>
        <w:t xml:space="preserve"> </w:t>
      </w:r>
      <w:r w:rsidRPr="00633193">
        <w:rPr>
          <w:rFonts w:asciiTheme="minorHAnsi" w:hAnsiTheme="minorHAnsi" w:cstheme="minorHAnsi"/>
          <w:noProof w:val="0"/>
        </w:rPr>
        <w:t xml:space="preserve">inschat dat de ernst van het incident dusdanig is óf acties nodig zijn die de handelingsbevoegdheid van de </w:t>
      </w:r>
      <w:r w:rsidR="005E691A" w:rsidRPr="00633193">
        <w:rPr>
          <w:rFonts w:asciiTheme="minorHAnsi" w:hAnsiTheme="minorHAnsi" w:cstheme="minorHAnsi"/>
          <w:noProof w:val="0"/>
        </w:rPr>
        <w:t>CISO</w:t>
      </w:r>
      <w:r w:rsidR="002714B4" w:rsidRPr="00633193">
        <w:rPr>
          <w:rFonts w:asciiTheme="minorHAnsi" w:hAnsiTheme="minorHAnsi" w:cstheme="minorHAnsi"/>
          <w:noProof w:val="0"/>
        </w:rPr>
        <w:t xml:space="preserve"> </w:t>
      </w:r>
      <w:r w:rsidRPr="00633193">
        <w:rPr>
          <w:rFonts w:asciiTheme="minorHAnsi" w:hAnsiTheme="minorHAnsi" w:cstheme="minorHAnsi"/>
          <w:noProof w:val="0"/>
        </w:rPr>
        <w:t>te boven gaan, wordt de directe leidinggevende of de directie ingeschakeld.</w:t>
      </w:r>
    </w:p>
    <w:p w14:paraId="5D7A4DE2" w14:textId="77777777" w:rsidR="00576A45" w:rsidRPr="00633193" w:rsidRDefault="00576A45" w:rsidP="00576A45">
      <w:pPr>
        <w:rPr>
          <w:rFonts w:asciiTheme="minorHAnsi" w:eastAsia="Calibri" w:hAnsiTheme="minorHAnsi" w:cstheme="minorHAnsi"/>
          <w:b/>
          <w:color w:val="003359"/>
          <w:sz w:val="20"/>
          <w:lang w:eastAsia="en-US"/>
        </w:rPr>
      </w:pPr>
      <w:r w:rsidRPr="00633193">
        <w:rPr>
          <w:rFonts w:asciiTheme="minorHAnsi" w:hAnsiTheme="minorHAnsi" w:cstheme="minorHAnsi"/>
        </w:rPr>
        <w:br w:type="page"/>
      </w:r>
    </w:p>
    <w:p w14:paraId="380AC03A" w14:textId="587B561C" w:rsidR="00576A45" w:rsidRPr="00633193" w:rsidRDefault="00576A45" w:rsidP="00CD1B27">
      <w:pPr>
        <w:pStyle w:val="Kop1"/>
        <w:numPr>
          <w:ilvl w:val="0"/>
          <w:numId w:val="0"/>
        </w:numPr>
        <w:ind w:left="794" w:hanging="794"/>
        <w:rPr>
          <w:rFonts w:asciiTheme="minorHAnsi" w:hAnsiTheme="minorHAnsi" w:cstheme="minorHAnsi"/>
        </w:rPr>
      </w:pPr>
      <w:bookmarkStart w:id="127" w:name="_Toc439865492"/>
      <w:bookmarkStart w:id="128" w:name="_Toc82647500"/>
      <w:r w:rsidRPr="00633193">
        <w:rPr>
          <w:rFonts w:asciiTheme="minorHAnsi" w:hAnsiTheme="minorHAnsi" w:cstheme="minorHAnsi"/>
        </w:rPr>
        <w:lastRenderedPageBreak/>
        <w:t>Bijlage</w:t>
      </w:r>
      <w:r w:rsidR="006A64D3" w:rsidRPr="00633193">
        <w:rPr>
          <w:rFonts w:asciiTheme="minorHAnsi" w:hAnsiTheme="minorHAnsi" w:cstheme="minorHAnsi"/>
        </w:rPr>
        <w:t xml:space="preserve"> </w:t>
      </w:r>
      <w:r w:rsidR="002D4959" w:rsidRPr="00633193">
        <w:rPr>
          <w:rFonts w:asciiTheme="minorHAnsi" w:hAnsiTheme="minorHAnsi" w:cstheme="minorHAnsi"/>
        </w:rPr>
        <w:t>3</w:t>
      </w:r>
      <w:r w:rsidRPr="00633193">
        <w:rPr>
          <w:rFonts w:asciiTheme="minorHAnsi" w:hAnsiTheme="minorHAnsi" w:cstheme="minorHAnsi"/>
        </w:rPr>
        <w:t>: Incidenten en meldingsniveau matrix</w:t>
      </w:r>
      <w:bookmarkEnd w:id="127"/>
      <w:bookmarkEnd w:id="128"/>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2764"/>
        <w:gridCol w:w="3827"/>
        <w:gridCol w:w="1134"/>
        <w:gridCol w:w="992"/>
        <w:gridCol w:w="992"/>
      </w:tblGrid>
      <w:tr w:rsidR="00576A45" w:rsidRPr="00633193" w14:paraId="250B59BB" w14:textId="77777777" w:rsidTr="00576A45">
        <w:trPr>
          <w:cantSplit/>
          <w:tblHeader/>
        </w:trPr>
        <w:tc>
          <w:tcPr>
            <w:tcW w:w="2764" w:type="dxa"/>
            <w:tcBorders>
              <w:bottom w:val="nil"/>
              <w:right w:val="nil"/>
            </w:tcBorders>
          </w:tcPr>
          <w:p w14:paraId="0F7D44D8" w14:textId="77777777" w:rsidR="00576A45" w:rsidRPr="00633193" w:rsidRDefault="00576A45" w:rsidP="00576A45">
            <w:pPr>
              <w:pStyle w:val="K01-basistekst"/>
              <w:rPr>
                <w:rFonts w:asciiTheme="minorHAnsi" w:hAnsiTheme="minorHAnsi" w:cstheme="minorHAnsi"/>
                <w:b/>
                <w:noProof w:val="0"/>
              </w:rPr>
            </w:pPr>
            <w:r w:rsidRPr="00633193">
              <w:rPr>
                <w:rFonts w:asciiTheme="minorHAnsi" w:hAnsiTheme="minorHAnsi" w:cstheme="minorHAnsi"/>
                <w:b/>
                <w:noProof w:val="0"/>
              </w:rPr>
              <w:t>GEBRUIKERS</w:t>
            </w:r>
            <w:r w:rsidRPr="00633193">
              <w:rPr>
                <w:rFonts w:asciiTheme="minorHAnsi" w:hAnsiTheme="minorHAnsi" w:cstheme="minorHAnsi"/>
                <w:b/>
                <w:noProof w:val="0"/>
              </w:rPr>
              <w:softHyphen/>
              <w:t>INCIDENTEN</w:t>
            </w:r>
          </w:p>
        </w:tc>
        <w:tc>
          <w:tcPr>
            <w:tcW w:w="3827" w:type="dxa"/>
            <w:tcBorders>
              <w:left w:val="nil"/>
              <w:bottom w:val="nil"/>
            </w:tcBorders>
          </w:tcPr>
          <w:p w14:paraId="53C6C8CA" w14:textId="77777777" w:rsidR="00576A45" w:rsidRPr="00633193" w:rsidRDefault="00576A45" w:rsidP="00576A45">
            <w:pPr>
              <w:pStyle w:val="K01-basistekst"/>
              <w:rPr>
                <w:rFonts w:asciiTheme="minorHAnsi" w:hAnsiTheme="minorHAnsi" w:cstheme="minorHAnsi"/>
                <w:b/>
                <w:noProof w:val="0"/>
              </w:rPr>
            </w:pPr>
          </w:p>
        </w:tc>
        <w:tc>
          <w:tcPr>
            <w:tcW w:w="3118" w:type="dxa"/>
            <w:gridSpan w:val="3"/>
            <w:tcBorders>
              <w:bottom w:val="nil"/>
            </w:tcBorders>
          </w:tcPr>
          <w:p w14:paraId="0C11E1AD" w14:textId="77777777" w:rsidR="00576A45" w:rsidRPr="00633193" w:rsidRDefault="00576A45" w:rsidP="00576A45">
            <w:pPr>
              <w:pStyle w:val="K01-basistekst"/>
              <w:rPr>
                <w:rFonts w:asciiTheme="minorHAnsi" w:hAnsiTheme="minorHAnsi" w:cstheme="minorHAnsi"/>
                <w:b/>
                <w:noProof w:val="0"/>
              </w:rPr>
            </w:pPr>
            <w:r w:rsidRPr="00633193">
              <w:rPr>
                <w:rFonts w:asciiTheme="minorHAnsi" w:hAnsiTheme="minorHAnsi" w:cstheme="minorHAnsi"/>
                <w:b/>
                <w:noProof w:val="0"/>
              </w:rPr>
              <w:t>NIVEAU VAN MELDING *)</w:t>
            </w:r>
          </w:p>
        </w:tc>
      </w:tr>
      <w:tr w:rsidR="00576A45" w:rsidRPr="00633193" w14:paraId="11FD8DF1" w14:textId="77777777" w:rsidTr="00576A45">
        <w:trPr>
          <w:cantSplit/>
          <w:tblHeader/>
        </w:trPr>
        <w:tc>
          <w:tcPr>
            <w:tcW w:w="2764" w:type="dxa"/>
            <w:tcBorders>
              <w:bottom w:val="double" w:sz="4" w:space="0" w:color="auto"/>
            </w:tcBorders>
          </w:tcPr>
          <w:p w14:paraId="3F7E1108" w14:textId="77777777" w:rsidR="00576A45" w:rsidRPr="00633193" w:rsidRDefault="00576A45" w:rsidP="00576A45">
            <w:pPr>
              <w:pStyle w:val="K01-basistekst"/>
              <w:rPr>
                <w:rFonts w:asciiTheme="minorHAnsi" w:hAnsiTheme="minorHAnsi" w:cstheme="minorHAnsi"/>
                <w:b/>
                <w:noProof w:val="0"/>
              </w:rPr>
            </w:pPr>
            <w:r w:rsidRPr="00633193">
              <w:rPr>
                <w:rFonts w:asciiTheme="minorHAnsi" w:hAnsiTheme="minorHAnsi" w:cstheme="minorHAnsi"/>
                <w:b/>
                <w:noProof w:val="0"/>
              </w:rPr>
              <w:t>Incidenten categorie</w:t>
            </w:r>
          </w:p>
        </w:tc>
        <w:tc>
          <w:tcPr>
            <w:tcW w:w="3827" w:type="dxa"/>
            <w:tcBorders>
              <w:bottom w:val="double" w:sz="4" w:space="0" w:color="auto"/>
            </w:tcBorders>
          </w:tcPr>
          <w:p w14:paraId="62603F4A" w14:textId="77777777" w:rsidR="00576A45" w:rsidRPr="00633193" w:rsidRDefault="00576A45" w:rsidP="00576A45">
            <w:pPr>
              <w:pStyle w:val="K01-basistekst"/>
              <w:rPr>
                <w:rFonts w:asciiTheme="minorHAnsi" w:hAnsiTheme="minorHAnsi" w:cstheme="minorHAnsi"/>
                <w:b/>
                <w:noProof w:val="0"/>
              </w:rPr>
            </w:pPr>
            <w:r w:rsidRPr="00633193">
              <w:rPr>
                <w:rFonts w:asciiTheme="minorHAnsi" w:hAnsiTheme="minorHAnsi" w:cstheme="minorHAnsi"/>
                <w:b/>
                <w:noProof w:val="0"/>
              </w:rPr>
              <w:t>Mogelijk incident</w:t>
            </w:r>
          </w:p>
        </w:tc>
        <w:tc>
          <w:tcPr>
            <w:tcW w:w="1134" w:type="dxa"/>
            <w:tcBorders>
              <w:bottom w:val="double" w:sz="4" w:space="0" w:color="auto"/>
            </w:tcBorders>
          </w:tcPr>
          <w:p w14:paraId="2168DC7E" w14:textId="77777777" w:rsidR="00576A45" w:rsidRPr="00633193" w:rsidRDefault="00576A45" w:rsidP="00576A45">
            <w:pPr>
              <w:pStyle w:val="K01-basistekst"/>
              <w:jc w:val="center"/>
              <w:rPr>
                <w:rFonts w:asciiTheme="minorHAnsi" w:hAnsiTheme="minorHAnsi" w:cstheme="minorHAnsi"/>
                <w:b/>
                <w:noProof w:val="0"/>
              </w:rPr>
            </w:pPr>
            <w:r w:rsidRPr="00633193">
              <w:rPr>
                <w:rFonts w:asciiTheme="minorHAnsi" w:hAnsiTheme="minorHAnsi" w:cstheme="minorHAnsi"/>
                <w:b/>
                <w:noProof w:val="0"/>
              </w:rPr>
              <w:t>Helpdesk</w:t>
            </w:r>
          </w:p>
        </w:tc>
        <w:tc>
          <w:tcPr>
            <w:tcW w:w="992" w:type="dxa"/>
            <w:tcBorders>
              <w:bottom w:val="double" w:sz="4" w:space="0" w:color="auto"/>
            </w:tcBorders>
          </w:tcPr>
          <w:p w14:paraId="4EDF82BF" w14:textId="380E0A70" w:rsidR="00576A45" w:rsidRPr="00633193" w:rsidRDefault="004E71F3" w:rsidP="00576A45">
            <w:pPr>
              <w:pStyle w:val="K01-basistekst"/>
              <w:jc w:val="center"/>
              <w:rPr>
                <w:rFonts w:asciiTheme="minorHAnsi" w:hAnsiTheme="minorHAnsi" w:cstheme="minorHAnsi"/>
                <w:b/>
                <w:noProof w:val="0"/>
              </w:rPr>
            </w:pPr>
            <w:r w:rsidRPr="00633193">
              <w:rPr>
                <w:rFonts w:asciiTheme="minorHAnsi" w:hAnsiTheme="minorHAnsi" w:cstheme="minorHAnsi"/>
                <w:b/>
                <w:noProof w:val="0"/>
              </w:rPr>
              <w:t>CISO</w:t>
            </w:r>
          </w:p>
        </w:tc>
        <w:tc>
          <w:tcPr>
            <w:tcW w:w="992" w:type="dxa"/>
            <w:tcBorders>
              <w:bottom w:val="double" w:sz="4" w:space="0" w:color="auto"/>
            </w:tcBorders>
          </w:tcPr>
          <w:p w14:paraId="6FA7C355" w14:textId="77777777" w:rsidR="00576A45" w:rsidRPr="00633193" w:rsidRDefault="00576A45" w:rsidP="00576A45">
            <w:pPr>
              <w:pStyle w:val="K01-basistekst"/>
              <w:jc w:val="center"/>
              <w:rPr>
                <w:rFonts w:asciiTheme="minorHAnsi" w:hAnsiTheme="minorHAnsi" w:cstheme="minorHAnsi"/>
                <w:b/>
                <w:noProof w:val="0"/>
              </w:rPr>
            </w:pPr>
            <w:r w:rsidRPr="00633193">
              <w:rPr>
                <w:rFonts w:asciiTheme="minorHAnsi" w:hAnsiTheme="minorHAnsi" w:cstheme="minorHAnsi"/>
                <w:b/>
                <w:noProof w:val="0"/>
              </w:rPr>
              <w:t>Directie</w:t>
            </w:r>
          </w:p>
        </w:tc>
      </w:tr>
      <w:tr w:rsidR="00576A45" w:rsidRPr="00633193" w14:paraId="7C914489" w14:textId="77777777" w:rsidTr="00576A45">
        <w:trPr>
          <w:cantSplit/>
        </w:trPr>
        <w:tc>
          <w:tcPr>
            <w:tcW w:w="2764" w:type="dxa"/>
            <w:tcBorders>
              <w:top w:val="nil"/>
              <w:bottom w:val="nil"/>
            </w:tcBorders>
          </w:tcPr>
          <w:p w14:paraId="473B05FB" w14:textId="77777777" w:rsidR="00576A45" w:rsidRPr="00633193" w:rsidRDefault="00576A45" w:rsidP="00576A45">
            <w:pPr>
              <w:pStyle w:val="K01-basistekst"/>
              <w:rPr>
                <w:rFonts w:asciiTheme="minorHAnsi" w:hAnsiTheme="minorHAnsi" w:cstheme="minorHAnsi"/>
                <w:noProof w:val="0"/>
              </w:rPr>
            </w:pPr>
            <w:r w:rsidRPr="00633193">
              <w:rPr>
                <w:rFonts w:asciiTheme="minorHAnsi" w:hAnsiTheme="minorHAnsi" w:cstheme="minorHAnsi"/>
                <w:noProof w:val="0"/>
              </w:rPr>
              <w:t>Onopzettelijk foutief handelen</w:t>
            </w:r>
          </w:p>
        </w:tc>
        <w:tc>
          <w:tcPr>
            <w:tcW w:w="3827" w:type="dxa"/>
            <w:tcBorders>
              <w:top w:val="nil"/>
            </w:tcBorders>
          </w:tcPr>
          <w:p w14:paraId="3E614733" w14:textId="77777777" w:rsidR="00576A45" w:rsidRPr="00633193" w:rsidRDefault="00576A45" w:rsidP="00576A45">
            <w:pPr>
              <w:pStyle w:val="K01-basistekst"/>
              <w:rPr>
                <w:rFonts w:asciiTheme="minorHAnsi" w:hAnsiTheme="minorHAnsi" w:cstheme="minorHAnsi"/>
                <w:noProof w:val="0"/>
              </w:rPr>
            </w:pPr>
            <w:r w:rsidRPr="00633193">
              <w:rPr>
                <w:rFonts w:asciiTheme="minorHAnsi" w:hAnsiTheme="minorHAnsi" w:cstheme="minorHAnsi"/>
                <w:noProof w:val="0"/>
              </w:rPr>
              <w:t>Als gevolg van foutieve procedures</w:t>
            </w:r>
          </w:p>
        </w:tc>
        <w:tc>
          <w:tcPr>
            <w:tcW w:w="1134" w:type="dxa"/>
            <w:tcBorders>
              <w:top w:val="nil"/>
            </w:tcBorders>
          </w:tcPr>
          <w:p w14:paraId="34F54146"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Borders>
              <w:top w:val="nil"/>
            </w:tcBorders>
          </w:tcPr>
          <w:p w14:paraId="3FD5FACA" w14:textId="77777777" w:rsidR="00576A45" w:rsidRPr="00633193" w:rsidRDefault="00576A45" w:rsidP="00576A45">
            <w:pPr>
              <w:pStyle w:val="K01-basistekst"/>
              <w:jc w:val="center"/>
              <w:rPr>
                <w:rFonts w:asciiTheme="minorHAnsi" w:hAnsiTheme="minorHAnsi" w:cstheme="minorHAnsi"/>
                <w:noProof w:val="0"/>
              </w:rPr>
            </w:pPr>
          </w:p>
        </w:tc>
        <w:tc>
          <w:tcPr>
            <w:tcW w:w="992" w:type="dxa"/>
            <w:tcBorders>
              <w:top w:val="nil"/>
            </w:tcBorders>
          </w:tcPr>
          <w:p w14:paraId="0F02E17D" w14:textId="77777777" w:rsidR="00576A45" w:rsidRPr="00633193" w:rsidRDefault="00576A45" w:rsidP="00576A45">
            <w:pPr>
              <w:pStyle w:val="K01-basistekst"/>
              <w:jc w:val="center"/>
              <w:rPr>
                <w:rFonts w:asciiTheme="minorHAnsi" w:hAnsiTheme="minorHAnsi" w:cstheme="minorHAnsi"/>
                <w:noProof w:val="0"/>
              </w:rPr>
            </w:pPr>
          </w:p>
        </w:tc>
      </w:tr>
      <w:tr w:rsidR="00576A45" w:rsidRPr="00633193" w14:paraId="322FDBCE" w14:textId="77777777" w:rsidTr="00576A45">
        <w:trPr>
          <w:cantSplit/>
        </w:trPr>
        <w:tc>
          <w:tcPr>
            <w:tcW w:w="2764" w:type="dxa"/>
            <w:tcBorders>
              <w:top w:val="nil"/>
              <w:bottom w:val="nil"/>
            </w:tcBorders>
          </w:tcPr>
          <w:p w14:paraId="6BFF2A96" w14:textId="77777777" w:rsidR="00576A45" w:rsidRPr="00633193" w:rsidRDefault="00576A45" w:rsidP="00576A45">
            <w:pPr>
              <w:pStyle w:val="K01-basistekst"/>
              <w:rPr>
                <w:rFonts w:asciiTheme="minorHAnsi" w:hAnsiTheme="minorHAnsi" w:cstheme="minorHAnsi"/>
                <w:noProof w:val="0"/>
              </w:rPr>
            </w:pPr>
          </w:p>
        </w:tc>
        <w:tc>
          <w:tcPr>
            <w:tcW w:w="3827" w:type="dxa"/>
          </w:tcPr>
          <w:p w14:paraId="3711AF35" w14:textId="77777777" w:rsidR="00576A45" w:rsidRPr="00633193" w:rsidRDefault="00576A45" w:rsidP="00576A45">
            <w:pPr>
              <w:pStyle w:val="K01-basistekst"/>
              <w:rPr>
                <w:rFonts w:asciiTheme="minorHAnsi" w:hAnsiTheme="minorHAnsi" w:cstheme="minorHAnsi"/>
                <w:noProof w:val="0"/>
              </w:rPr>
            </w:pPr>
            <w:r w:rsidRPr="00633193">
              <w:rPr>
                <w:rFonts w:asciiTheme="minorHAnsi" w:hAnsiTheme="minorHAnsi" w:cstheme="minorHAnsi"/>
                <w:noProof w:val="0"/>
              </w:rPr>
              <w:t>Als gevolg van foutgevoelige bediening</w:t>
            </w:r>
          </w:p>
        </w:tc>
        <w:tc>
          <w:tcPr>
            <w:tcW w:w="1134" w:type="dxa"/>
          </w:tcPr>
          <w:p w14:paraId="3C7B61B1"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Pr>
          <w:p w14:paraId="645F8A2E" w14:textId="77777777" w:rsidR="00576A45" w:rsidRPr="00633193" w:rsidRDefault="00576A45" w:rsidP="00576A45">
            <w:pPr>
              <w:pStyle w:val="K01-basistekst"/>
              <w:jc w:val="center"/>
              <w:rPr>
                <w:rFonts w:asciiTheme="minorHAnsi" w:hAnsiTheme="minorHAnsi" w:cstheme="minorHAnsi"/>
                <w:noProof w:val="0"/>
              </w:rPr>
            </w:pPr>
          </w:p>
        </w:tc>
        <w:tc>
          <w:tcPr>
            <w:tcW w:w="992" w:type="dxa"/>
          </w:tcPr>
          <w:p w14:paraId="40450078" w14:textId="77777777" w:rsidR="00576A45" w:rsidRPr="00633193" w:rsidRDefault="00576A45" w:rsidP="00576A45">
            <w:pPr>
              <w:pStyle w:val="K01-basistekst"/>
              <w:jc w:val="center"/>
              <w:rPr>
                <w:rFonts w:asciiTheme="minorHAnsi" w:hAnsiTheme="minorHAnsi" w:cstheme="minorHAnsi"/>
                <w:noProof w:val="0"/>
              </w:rPr>
            </w:pPr>
          </w:p>
        </w:tc>
      </w:tr>
      <w:tr w:rsidR="00576A45" w:rsidRPr="00633193" w14:paraId="2B107D9F" w14:textId="77777777" w:rsidTr="00576A45">
        <w:trPr>
          <w:cantSplit/>
        </w:trPr>
        <w:tc>
          <w:tcPr>
            <w:tcW w:w="2764" w:type="dxa"/>
            <w:tcBorders>
              <w:top w:val="nil"/>
            </w:tcBorders>
          </w:tcPr>
          <w:p w14:paraId="71102A00" w14:textId="77777777" w:rsidR="00576A45" w:rsidRPr="00633193" w:rsidRDefault="00576A45" w:rsidP="00576A45">
            <w:pPr>
              <w:pStyle w:val="K01-basistekst"/>
              <w:rPr>
                <w:rFonts w:asciiTheme="minorHAnsi" w:hAnsiTheme="minorHAnsi" w:cstheme="minorHAnsi"/>
                <w:noProof w:val="0"/>
              </w:rPr>
            </w:pPr>
          </w:p>
        </w:tc>
        <w:tc>
          <w:tcPr>
            <w:tcW w:w="3827" w:type="dxa"/>
          </w:tcPr>
          <w:p w14:paraId="14283CBC" w14:textId="77777777" w:rsidR="00576A45" w:rsidRPr="00633193" w:rsidRDefault="00576A45" w:rsidP="00576A45">
            <w:pPr>
              <w:pStyle w:val="K01-basistekst"/>
              <w:rPr>
                <w:rFonts w:asciiTheme="minorHAnsi" w:hAnsiTheme="minorHAnsi" w:cstheme="minorHAnsi"/>
                <w:noProof w:val="0"/>
              </w:rPr>
            </w:pPr>
            <w:r w:rsidRPr="00633193">
              <w:rPr>
                <w:rFonts w:asciiTheme="minorHAnsi" w:hAnsiTheme="minorHAnsi" w:cstheme="minorHAnsi"/>
                <w:noProof w:val="0"/>
              </w:rPr>
              <w:t>Onzorgvuldige omgang met password</w:t>
            </w:r>
          </w:p>
        </w:tc>
        <w:tc>
          <w:tcPr>
            <w:tcW w:w="1134" w:type="dxa"/>
          </w:tcPr>
          <w:p w14:paraId="66AEC027"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Pr>
          <w:p w14:paraId="590E796C" w14:textId="77777777" w:rsidR="00576A45" w:rsidRPr="00633193" w:rsidRDefault="00576A45" w:rsidP="00576A45">
            <w:pPr>
              <w:pStyle w:val="K01-basistekst"/>
              <w:jc w:val="center"/>
              <w:rPr>
                <w:rFonts w:asciiTheme="minorHAnsi" w:hAnsiTheme="minorHAnsi" w:cstheme="minorHAnsi"/>
                <w:noProof w:val="0"/>
              </w:rPr>
            </w:pPr>
          </w:p>
        </w:tc>
        <w:tc>
          <w:tcPr>
            <w:tcW w:w="992" w:type="dxa"/>
          </w:tcPr>
          <w:p w14:paraId="1B551B99" w14:textId="77777777" w:rsidR="00576A45" w:rsidRPr="00633193" w:rsidRDefault="00576A45" w:rsidP="00576A45">
            <w:pPr>
              <w:pStyle w:val="K01-basistekst"/>
              <w:jc w:val="center"/>
              <w:rPr>
                <w:rFonts w:asciiTheme="minorHAnsi" w:hAnsiTheme="minorHAnsi" w:cstheme="minorHAnsi"/>
                <w:noProof w:val="0"/>
              </w:rPr>
            </w:pPr>
          </w:p>
        </w:tc>
      </w:tr>
      <w:tr w:rsidR="00576A45" w:rsidRPr="00633193" w14:paraId="6CF105AA" w14:textId="77777777" w:rsidTr="00576A45">
        <w:trPr>
          <w:cantSplit/>
        </w:trPr>
        <w:tc>
          <w:tcPr>
            <w:tcW w:w="2764" w:type="dxa"/>
            <w:tcBorders>
              <w:bottom w:val="nil"/>
            </w:tcBorders>
          </w:tcPr>
          <w:p w14:paraId="32B009B7" w14:textId="3E7CF322" w:rsidR="00576A45" w:rsidRPr="00633193" w:rsidRDefault="00576A45" w:rsidP="00576A45">
            <w:pPr>
              <w:pStyle w:val="K01-basistekst"/>
              <w:rPr>
                <w:rFonts w:asciiTheme="minorHAnsi" w:hAnsiTheme="minorHAnsi" w:cstheme="minorHAnsi"/>
                <w:noProof w:val="0"/>
              </w:rPr>
            </w:pPr>
            <w:r w:rsidRPr="00633193">
              <w:rPr>
                <w:rFonts w:asciiTheme="minorHAnsi" w:hAnsiTheme="minorHAnsi" w:cstheme="minorHAnsi"/>
                <w:noProof w:val="0"/>
              </w:rPr>
              <w:t xml:space="preserve">Opzettelijk </w:t>
            </w:r>
            <w:r w:rsidR="00917726" w:rsidRPr="00633193">
              <w:rPr>
                <w:rFonts w:asciiTheme="minorHAnsi" w:hAnsiTheme="minorHAnsi" w:cstheme="minorHAnsi"/>
                <w:noProof w:val="0"/>
              </w:rPr>
              <w:t>foutief handelen</w:t>
            </w:r>
          </w:p>
        </w:tc>
        <w:tc>
          <w:tcPr>
            <w:tcW w:w="3827" w:type="dxa"/>
          </w:tcPr>
          <w:p w14:paraId="267179DD" w14:textId="77777777" w:rsidR="00576A45" w:rsidRPr="00633193" w:rsidRDefault="00576A45" w:rsidP="00576A45">
            <w:pPr>
              <w:pStyle w:val="K01-basistekst"/>
              <w:rPr>
                <w:rFonts w:asciiTheme="minorHAnsi" w:hAnsiTheme="minorHAnsi" w:cstheme="minorHAnsi"/>
                <w:noProof w:val="0"/>
              </w:rPr>
            </w:pPr>
            <w:r w:rsidRPr="00633193">
              <w:rPr>
                <w:rFonts w:asciiTheme="minorHAnsi" w:hAnsiTheme="minorHAnsi" w:cstheme="minorHAnsi"/>
                <w:noProof w:val="0"/>
              </w:rPr>
              <w:t>Niet volgen van voorschriften</w:t>
            </w:r>
          </w:p>
        </w:tc>
        <w:tc>
          <w:tcPr>
            <w:tcW w:w="1134" w:type="dxa"/>
          </w:tcPr>
          <w:p w14:paraId="6A5CD897"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Pr>
          <w:p w14:paraId="06EE19BC"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Pr>
          <w:p w14:paraId="775E04F4"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r>
      <w:tr w:rsidR="00576A45" w:rsidRPr="00633193" w14:paraId="2C21F06D" w14:textId="77777777" w:rsidTr="00576A45">
        <w:trPr>
          <w:cantSplit/>
        </w:trPr>
        <w:tc>
          <w:tcPr>
            <w:tcW w:w="2764" w:type="dxa"/>
            <w:tcBorders>
              <w:top w:val="nil"/>
              <w:bottom w:val="nil"/>
            </w:tcBorders>
          </w:tcPr>
          <w:p w14:paraId="757342DD" w14:textId="77777777" w:rsidR="00576A45" w:rsidRPr="00633193" w:rsidRDefault="00576A45" w:rsidP="00576A45">
            <w:pPr>
              <w:pStyle w:val="K01-basistekst"/>
              <w:rPr>
                <w:rFonts w:asciiTheme="minorHAnsi" w:hAnsiTheme="minorHAnsi" w:cstheme="minorHAnsi"/>
                <w:noProof w:val="0"/>
              </w:rPr>
            </w:pPr>
          </w:p>
        </w:tc>
        <w:tc>
          <w:tcPr>
            <w:tcW w:w="3827" w:type="dxa"/>
          </w:tcPr>
          <w:p w14:paraId="61D91F14" w14:textId="77777777" w:rsidR="00576A45" w:rsidRPr="00633193" w:rsidRDefault="00576A45" w:rsidP="00576A45">
            <w:pPr>
              <w:pStyle w:val="K01-basistekst"/>
              <w:rPr>
                <w:rFonts w:asciiTheme="minorHAnsi" w:hAnsiTheme="minorHAnsi" w:cstheme="minorHAnsi"/>
                <w:noProof w:val="0"/>
              </w:rPr>
            </w:pPr>
            <w:r w:rsidRPr="00633193">
              <w:rPr>
                <w:rFonts w:asciiTheme="minorHAnsi" w:hAnsiTheme="minorHAnsi" w:cstheme="minorHAnsi"/>
                <w:noProof w:val="0"/>
              </w:rPr>
              <w:t>Fraude of diefstal</w:t>
            </w:r>
          </w:p>
        </w:tc>
        <w:tc>
          <w:tcPr>
            <w:tcW w:w="1134" w:type="dxa"/>
          </w:tcPr>
          <w:p w14:paraId="618A39C6"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Pr>
          <w:p w14:paraId="0ED75645"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Pr>
          <w:p w14:paraId="761559C6"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r>
      <w:tr w:rsidR="00576A45" w:rsidRPr="00633193" w14:paraId="13A76233" w14:textId="77777777" w:rsidTr="00576A45">
        <w:trPr>
          <w:cantSplit/>
        </w:trPr>
        <w:tc>
          <w:tcPr>
            <w:tcW w:w="2764" w:type="dxa"/>
            <w:tcBorders>
              <w:top w:val="nil"/>
            </w:tcBorders>
          </w:tcPr>
          <w:p w14:paraId="2D1143DD" w14:textId="77777777" w:rsidR="00576A45" w:rsidRPr="00633193" w:rsidRDefault="00576A45" w:rsidP="00576A45">
            <w:pPr>
              <w:pStyle w:val="K01-basistekst"/>
              <w:rPr>
                <w:rFonts w:asciiTheme="minorHAnsi" w:hAnsiTheme="minorHAnsi" w:cstheme="minorHAnsi"/>
                <w:noProof w:val="0"/>
              </w:rPr>
            </w:pPr>
          </w:p>
        </w:tc>
        <w:tc>
          <w:tcPr>
            <w:tcW w:w="3827" w:type="dxa"/>
          </w:tcPr>
          <w:p w14:paraId="0A654CF4" w14:textId="77777777" w:rsidR="00576A45" w:rsidRPr="00633193" w:rsidRDefault="00576A45" w:rsidP="00576A45">
            <w:pPr>
              <w:pStyle w:val="K01-basistekst"/>
              <w:rPr>
                <w:rFonts w:asciiTheme="minorHAnsi" w:hAnsiTheme="minorHAnsi" w:cstheme="minorHAnsi"/>
                <w:noProof w:val="0"/>
              </w:rPr>
            </w:pPr>
            <w:r w:rsidRPr="00633193">
              <w:rPr>
                <w:rFonts w:asciiTheme="minorHAnsi" w:hAnsiTheme="minorHAnsi" w:cstheme="minorHAnsi"/>
                <w:noProof w:val="0"/>
              </w:rPr>
              <w:t>Ongeautoriseerde toegang door medewerker</w:t>
            </w:r>
          </w:p>
        </w:tc>
        <w:tc>
          <w:tcPr>
            <w:tcW w:w="1134" w:type="dxa"/>
          </w:tcPr>
          <w:p w14:paraId="6B45F40C"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Pr>
          <w:p w14:paraId="75B04E2B"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Pr>
          <w:p w14:paraId="07B3B159"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r>
      <w:tr w:rsidR="00576A45" w:rsidRPr="00633193" w14:paraId="2F8FC9F0" w14:textId="77777777" w:rsidTr="00576A45">
        <w:trPr>
          <w:cantSplit/>
        </w:trPr>
        <w:tc>
          <w:tcPr>
            <w:tcW w:w="2764" w:type="dxa"/>
          </w:tcPr>
          <w:p w14:paraId="176F0137" w14:textId="77777777" w:rsidR="00576A45" w:rsidRPr="00633193" w:rsidRDefault="00576A45" w:rsidP="00576A45">
            <w:pPr>
              <w:pStyle w:val="K01-basistekst"/>
              <w:rPr>
                <w:rFonts w:asciiTheme="minorHAnsi" w:hAnsiTheme="minorHAnsi" w:cstheme="minorHAnsi"/>
                <w:noProof w:val="0"/>
              </w:rPr>
            </w:pPr>
            <w:r w:rsidRPr="00633193">
              <w:rPr>
                <w:rFonts w:asciiTheme="minorHAnsi" w:hAnsiTheme="minorHAnsi" w:cstheme="minorHAnsi"/>
                <w:noProof w:val="0"/>
              </w:rPr>
              <w:t>Technisch falen van apparatuur</w:t>
            </w:r>
          </w:p>
        </w:tc>
        <w:tc>
          <w:tcPr>
            <w:tcW w:w="3827" w:type="dxa"/>
          </w:tcPr>
          <w:p w14:paraId="188E67C9" w14:textId="77777777" w:rsidR="00576A45" w:rsidRPr="00633193" w:rsidRDefault="00576A45" w:rsidP="00576A45">
            <w:pPr>
              <w:pStyle w:val="K01-basistekst"/>
              <w:rPr>
                <w:rFonts w:asciiTheme="minorHAnsi" w:hAnsiTheme="minorHAnsi" w:cstheme="minorHAnsi"/>
                <w:noProof w:val="0"/>
              </w:rPr>
            </w:pPr>
            <w:r w:rsidRPr="00633193">
              <w:rPr>
                <w:rFonts w:asciiTheme="minorHAnsi" w:hAnsiTheme="minorHAnsi" w:cstheme="minorHAnsi"/>
                <w:noProof w:val="0"/>
              </w:rPr>
              <w:t>Storing in pc of randapparatuur</w:t>
            </w:r>
          </w:p>
        </w:tc>
        <w:tc>
          <w:tcPr>
            <w:tcW w:w="1134" w:type="dxa"/>
          </w:tcPr>
          <w:p w14:paraId="2A304477"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Pr>
          <w:p w14:paraId="18BF56C9" w14:textId="77777777" w:rsidR="00576A45" w:rsidRPr="00633193" w:rsidRDefault="00576A45" w:rsidP="00576A45">
            <w:pPr>
              <w:pStyle w:val="K01-basistekst"/>
              <w:jc w:val="center"/>
              <w:rPr>
                <w:rFonts w:asciiTheme="minorHAnsi" w:hAnsiTheme="minorHAnsi" w:cstheme="minorHAnsi"/>
                <w:noProof w:val="0"/>
              </w:rPr>
            </w:pPr>
          </w:p>
        </w:tc>
        <w:tc>
          <w:tcPr>
            <w:tcW w:w="992" w:type="dxa"/>
          </w:tcPr>
          <w:p w14:paraId="7F71106B" w14:textId="77777777" w:rsidR="00576A45" w:rsidRPr="00633193" w:rsidRDefault="00576A45" w:rsidP="00576A45">
            <w:pPr>
              <w:pStyle w:val="K01-basistekst"/>
              <w:jc w:val="center"/>
              <w:rPr>
                <w:rFonts w:asciiTheme="minorHAnsi" w:hAnsiTheme="minorHAnsi" w:cstheme="minorHAnsi"/>
                <w:noProof w:val="0"/>
              </w:rPr>
            </w:pPr>
          </w:p>
        </w:tc>
      </w:tr>
      <w:tr w:rsidR="00576A45" w:rsidRPr="00633193" w14:paraId="46244ECF" w14:textId="77777777" w:rsidTr="00576A45">
        <w:trPr>
          <w:cantSplit/>
        </w:trPr>
        <w:tc>
          <w:tcPr>
            <w:tcW w:w="2764" w:type="dxa"/>
          </w:tcPr>
          <w:p w14:paraId="3A42D9C6" w14:textId="77777777" w:rsidR="00576A45" w:rsidRPr="00633193" w:rsidRDefault="00576A45" w:rsidP="00576A45">
            <w:pPr>
              <w:pStyle w:val="K01-basistekst"/>
              <w:rPr>
                <w:rFonts w:asciiTheme="minorHAnsi" w:hAnsiTheme="minorHAnsi" w:cstheme="minorHAnsi"/>
                <w:noProof w:val="0"/>
              </w:rPr>
            </w:pPr>
            <w:r w:rsidRPr="00633193">
              <w:rPr>
                <w:rFonts w:asciiTheme="minorHAnsi" w:hAnsiTheme="minorHAnsi" w:cstheme="minorHAnsi"/>
                <w:noProof w:val="0"/>
              </w:rPr>
              <w:t>Technisch falen van apparatuur door externe invloeden</w:t>
            </w:r>
          </w:p>
        </w:tc>
        <w:tc>
          <w:tcPr>
            <w:tcW w:w="3827" w:type="dxa"/>
          </w:tcPr>
          <w:p w14:paraId="31A955C0" w14:textId="77777777" w:rsidR="00576A45" w:rsidRPr="00633193" w:rsidRDefault="00576A45" w:rsidP="00576A45">
            <w:pPr>
              <w:pStyle w:val="K01-basistekst"/>
              <w:rPr>
                <w:rFonts w:asciiTheme="minorHAnsi" w:hAnsiTheme="minorHAnsi" w:cstheme="minorHAnsi"/>
                <w:noProof w:val="0"/>
              </w:rPr>
            </w:pPr>
            <w:r w:rsidRPr="00633193">
              <w:rPr>
                <w:rFonts w:asciiTheme="minorHAnsi" w:hAnsiTheme="minorHAnsi" w:cstheme="minorHAnsi"/>
                <w:noProof w:val="0"/>
              </w:rPr>
              <w:t>Wegvallen elektrische spanning</w:t>
            </w:r>
          </w:p>
        </w:tc>
        <w:tc>
          <w:tcPr>
            <w:tcW w:w="1134" w:type="dxa"/>
          </w:tcPr>
          <w:p w14:paraId="484B71E7"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Pr>
          <w:p w14:paraId="115D8BE1"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Pr>
          <w:p w14:paraId="4CCBEBDD" w14:textId="77777777" w:rsidR="00576A45" w:rsidRPr="00633193" w:rsidRDefault="00576A45" w:rsidP="00576A45">
            <w:pPr>
              <w:pStyle w:val="K01-basistekst"/>
              <w:jc w:val="center"/>
              <w:rPr>
                <w:rFonts w:asciiTheme="minorHAnsi" w:hAnsiTheme="minorHAnsi" w:cstheme="minorHAnsi"/>
                <w:noProof w:val="0"/>
              </w:rPr>
            </w:pPr>
          </w:p>
        </w:tc>
      </w:tr>
      <w:tr w:rsidR="00576A45" w:rsidRPr="00633193" w14:paraId="7868995F" w14:textId="77777777" w:rsidTr="00576A45">
        <w:trPr>
          <w:cantSplit/>
        </w:trPr>
        <w:tc>
          <w:tcPr>
            <w:tcW w:w="2764" w:type="dxa"/>
            <w:vMerge w:val="restart"/>
            <w:tcBorders>
              <w:bottom w:val="nil"/>
            </w:tcBorders>
          </w:tcPr>
          <w:p w14:paraId="79F026A6" w14:textId="77777777" w:rsidR="00576A45" w:rsidRPr="00633193" w:rsidRDefault="00576A45" w:rsidP="00576A45">
            <w:pPr>
              <w:pStyle w:val="K01-basistekst"/>
              <w:rPr>
                <w:rFonts w:asciiTheme="minorHAnsi" w:hAnsiTheme="minorHAnsi" w:cstheme="minorHAnsi"/>
                <w:noProof w:val="0"/>
              </w:rPr>
            </w:pPr>
            <w:r w:rsidRPr="00633193">
              <w:rPr>
                <w:rFonts w:asciiTheme="minorHAnsi" w:hAnsiTheme="minorHAnsi" w:cstheme="minorHAnsi"/>
                <w:noProof w:val="0"/>
              </w:rPr>
              <w:t>Menselijke omgang met apparatuur</w:t>
            </w:r>
          </w:p>
        </w:tc>
        <w:tc>
          <w:tcPr>
            <w:tcW w:w="3827" w:type="dxa"/>
          </w:tcPr>
          <w:p w14:paraId="0D07AB23" w14:textId="77777777" w:rsidR="00576A45" w:rsidRPr="00633193" w:rsidRDefault="00576A45" w:rsidP="00576A45">
            <w:pPr>
              <w:pStyle w:val="K01-basistekst"/>
              <w:rPr>
                <w:rFonts w:asciiTheme="minorHAnsi" w:hAnsiTheme="minorHAnsi" w:cstheme="minorHAnsi"/>
                <w:noProof w:val="0"/>
              </w:rPr>
            </w:pPr>
            <w:r w:rsidRPr="00633193">
              <w:rPr>
                <w:rFonts w:asciiTheme="minorHAnsi" w:hAnsiTheme="minorHAnsi" w:cstheme="minorHAnsi"/>
                <w:noProof w:val="0"/>
              </w:rPr>
              <w:t>Bedieningsfouten</w:t>
            </w:r>
          </w:p>
        </w:tc>
        <w:tc>
          <w:tcPr>
            <w:tcW w:w="1134" w:type="dxa"/>
          </w:tcPr>
          <w:p w14:paraId="7A3D28DD"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Pr>
          <w:p w14:paraId="1755AD9C" w14:textId="77777777" w:rsidR="00576A45" w:rsidRPr="00633193" w:rsidRDefault="00576A45" w:rsidP="00576A45">
            <w:pPr>
              <w:pStyle w:val="K01-basistekst"/>
              <w:jc w:val="center"/>
              <w:rPr>
                <w:rFonts w:asciiTheme="minorHAnsi" w:hAnsiTheme="minorHAnsi" w:cstheme="minorHAnsi"/>
                <w:noProof w:val="0"/>
              </w:rPr>
            </w:pPr>
          </w:p>
        </w:tc>
        <w:tc>
          <w:tcPr>
            <w:tcW w:w="992" w:type="dxa"/>
          </w:tcPr>
          <w:p w14:paraId="4CF1EEF2" w14:textId="77777777" w:rsidR="00576A45" w:rsidRPr="00633193" w:rsidRDefault="00576A45" w:rsidP="00576A45">
            <w:pPr>
              <w:pStyle w:val="K01-basistekst"/>
              <w:jc w:val="center"/>
              <w:rPr>
                <w:rFonts w:asciiTheme="minorHAnsi" w:hAnsiTheme="minorHAnsi" w:cstheme="minorHAnsi"/>
                <w:noProof w:val="0"/>
              </w:rPr>
            </w:pPr>
          </w:p>
        </w:tc>
      </w:tr>
      <w:tr w:rsidR="00576A45" w:rsidRPr="00633193" w14:paraId="0B10690D" w14:textId="77777777" w:rsidTr="00576A45">
        <w:trPr>
          <w:cantSplit/>
        </w:trPr>
        <w:tc>
          <w:tcPr>
            <w:tcW w:w="2764" w:type="dxa"/>
            <w:vMerge/>
            <w:tcBorders>
              <w:top w:val="nil"/>
              <w:bottom w:val="nil"/>
            </w:tcBorders>
          </w:tcPr>
          <w:p w14:paraId="5FD0BB16" w14:textId="77777777" w:rsidR="00576A45" w:rsidRPr="00633193" w:rsidRDefault="00576A45" w:rsidP="00576A45">
            <w:pPr>
              <w:pStyle w:val="K01-basistekst"/>
              <w:rPr>
                <w:rFonts w:asciiTheme="minorHAnsi" w:hAnsiTheme="minorHAnsi" w:cstheme="minorHAnsi"/>
                <w:noProof w:val="0"/>
              </w:rPr>
            </w:pPr>
          </w:p>
        </w:tc>
        <w:tc>
          <w:tcPr>
            <w:tcW w:w="3827" w:type="dxa"/>
          </w:tcPr>
          <w:p w14:paraId="65A61248" w14:textId="77777777" w:rsidR="00576A45" w:rsidRPr="00633193" w:rsidRDefault="00576A45" w:rsidP="00576A45">
            <w:pPr>
              <w:pStyle w:val="K01-basistekst"/>
              <w:rPr>
                <w:rFonts w:asciiTheme="minorHAnsi" w:hAnsiTheme="minorHAnsi" w:cstheme="minorHAnsi"/>
                <w:noProof w:val="0"/>
              </w:rPr>
            </w:pPr>
            <w:r w:rsidRPr="00633193">
              <w:rPr>
                <w:rFonts w:asciiTheme="minorHAnsi" w:hAnsiTheme="minorHAnsi" w:cstheme="minorHAnsi"/>
                <w:noProof w:val="0"/>
              </w:rPr>
              <w:t>Opzettelijke wijzigingen</w:t>
            </w:r>
          </w:p>
        </w:tc>
        <w:tc>
          <w:tcPr>
            <w:tcW w:w="1134" w:type="dxa"/>
          </w:tcPr>
          <w:p w14:paraId="2F184573"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Pr>
          <w:p w14:paraId="512D18D4"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Pr>
          <w:p w14:paraId="4A1E64DE"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r>
      <w:tr w:rsidR="00576A45" w:rsidRPr="00633193" w14:paraId="202E4161" w14:textId="77777777" w:rsidTr="00576A45">
        <w:trPr>
          <w:cantSplit/>
        </w:trPr>
        <w:tc>
          <w:tcPr>
            <w:tcW w:w="2764" w:type="dxa"/>
            <w:tcBorders>
              <w:top w:val="nil"/>
            </w:tcBorders>
          </w:tcPr>
          <w:p w14:paraId="0F9AC761" w14:textId="77777777" w:rsidR="00576A45" w:rsidRPr="00633193" w:rsidRDefault="00576A45" w:rsidP="00576A45">
            <w:pPr>
              <w:pStyle w:val="K01-basistekst"/>
              <w:rPr>
                <w:rFonts w:asciiTheme="minorHAnsi" w:hAnsiTheme="minorHAnsi" w:cstheme="minorHAnsi"/>
                <w:noProof w:val="0"/>
              </w:rPr>
            </w:pPr>
          </w:p>
        </w:tc>
        <w:tc>
          <w:tcPr>
            <w:tcW w:w="3827" w:type="dxa"/>
          </w:tcPr>
          <w:p w14:paraId="3FDF9BCC" w14:textId="77777777" w:rsidR="00576A45" w:rsidRPr="00633193" w:rsidRDefault="00576A45" w:rsidP="00576A45">
            <w:pPr>
              <w:pStyle w:val="K01-basistekst"/>
              <w:rPr>
                <w:rFonts w:asciiTheme="minorHAnsi" w:hAnsiTheme="minorHAnsi" w:cstheme="minorHAnsi"/>
                <w:noProof w:val="0"/>
              </w:rPr>
            </w:pPr>
            <w:r w:rsidRPr="00633193">
              <w:rPr>
                <w:rFonts w:asciiTheme="minorHAnsi" w:hAnsiTheme="minorHAnsi" w:cstheme="minorHAnsi"/>
                <w:noProof w:val="0"/>
              </w:rPr>
              <w:t>Beschadiging of vernieling</w:t>
            </w:r>
          </w:p>
        </w:tc>
        <w:tc>
          <w:tcPr>
            <w:tcW w:w="1134" w:type="dxa"/>
          </w:tcPr>
          <w:p w14:paraId="0068A67F"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Pr>
          <w:p w14:paraId="49C81141"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Pr>
          <w:p w14:paraId="1B4AD085"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r>
      <w:tr w:rsidR="00576A45" w:rsidRPr="00633193" w14:paraId="7C1DF532" w14:textId="77777777" w:rsidTr="00576A45">
        <w:trPr>
          <w:cantSplit/>
        </w:trPr>
        <w:tc>
          <w:tcPr>
            <w:tcW w:w="2764" w:type="dxa"/>
            <w:tcBorders>
              <w:bottom w:val="nil"/>
            </w:tcBorders>
          </w:tcPr>
          <w:p w14:paraId="298EEF85" w14:textId="77777777" w:rsidR="00576A45" w:rsidRPr="00633193" w:rsidRDefault="00576A45" w:rsidP="00576A45">
            <w:pPr>
              <w:pStyle w:val="K01-basistekst"/>
              <w:rPr>
                <w:rFonts w:asciiTheme="minorHAnsi" w:hAnsiTheme="minorHAnsi" w:cstheme="minorHAnsi"/>
                <w:noProof w:val="0"/>
              </w:rPr>
            </w:pPr>
            <w:r w:rsidRPr="00633193">
              <w:rPr>
                <w:rFonts w:asciiTheme="minorHAnsi" w:hAnsiTheme="minorHAnsi" w:cstheme="minorHAnsi"/>
                <w:noProof w:val="0"/>
              </w:rPr>
              <w:t>Problemen met programmatuur</w:t>
            </w:r>
          </w:p>
        </w:tc>
        <w:tc>
          <w:tcPr>
            <w:tcW w:w="3827" w:type="dxa"/>
          </w:tcPr>
          <w:p w14:paraId="6B878D84" w14:textId="77777777" w:rsidR="00576A45" w:rsidRPr="00633193" w:rsidRDefault="00576A45" w:rsidP="00576A45">
            <w:pPr>
              <w:pStyle w:val="K01-basistekst"/>
              <w:rPr>
                <w:rFonts w:asciiTheme="minorHAnsi" w:hAnsiTheme="minorHAnsi" w:cstheme="minorHAnsi"/>
                <w:noProof w:val="0"/>
              </w:rPr>
            </w:pPr>
            <w:r w:rsidRPr="00633193">
              <w:rPr>
                <w:rFonts w:asciiTheme="minorHAnsi" w:hAnsiTheme="minorHAnsi" w:cstheme="minorHAnsi"/>
                <w:noProof w:val="0"/>
              </w:rPr>
              <w:t>Fouten in programmatuur</w:t>
            </w:r>
          </w:p>
        </w:tc>
        <w:tc>
          <w:tcPr>
            <w:tcW w:w="1134" w:type="dxa"/>
          </w:tcPr>
          <w:p w14:paraId="4A4CF6BD"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Pr>
          <w:p w14:paraId="05A29F2F" w14:textId="77777777" w:rsidR="00576A45" w:rsidRPr="00633193" w:rsidRDefault="00576A45" w:rsidP="00576A45">
            <w:pPr>
              <w:pStyle w:val="K01-basistekst"/>
              <w:jc w:val="center"/>
              <w:rPr>
                <w:rFonts w:asciiTheme="minorHAnsi" w:hAnsiTheme="minorHAnsi" w:cstheme="minorHAnsi"/>
                <w:noProof w:val="0"/>
              </w:rPr>
            </w:pPr>
          </w:p>
        </w:tc>
        <w:tc>
          <w:tcPr>
            <w:tcW w:w="992" w:type="dxa"/>
          </w:tcPr>
          <w:p w14:paraId="4AC17E7A" w14:textId="77777777" w:rsidR="00576A45" w:rsidRPr="00633193" w:rsidRDefault="00576A45" w:rsidP="00576A45">
            <w:pPr>
              <w:pStyle w:val="K01-basistekst"/>
              <w:jc w:val="center"/>
              <w:rPr>
                <w:rFonts w:asciiTheme="minorHAnsi" w:hAnsiTheme="minorHAnsi" w:cstheme="minorHAnsi"/>
                <w:noProof w:val="0"/>
              </w:rPr>
            </w:pPr>
          </w:p>
        </w:tc>
      </w:tr>
      <w:tr w:rsidR="00576A45" w:rsidRPr="00633193" w14:paraId="08C79F21" w14:textId="77777777" w:rsidTr="00576A45">
        <w:trPr>
          <w:cantSplit/>
        </w:trPr>
        <w:tc>
          <w:tcPr>
            <w:tcW w:w="2764" w:type="dxa"/>
            <w:tcBorders>
              <w:top w:val="nil"/>
              <w:bottom w:val="nil"/>
            </w:tcBorders>
          </w:tcPr>
          <w:p w14:paraId="24546811" w14:textId="77777777" w:rsidR="00576A45" w:rsidRPr="00633193" w:rsidRDefault="00576A45" w:rsidP="00576A45">
            <w:pPr>
              <w:pStyle w:val="K01-basistekst"/>
              <w:rPr>
                <w:rFonts w:asciiTheme="minorHAnsi" w:hAnsiTheme="minorHAnsi" w:cstheme="minorHAnsi"/>
                <w:noProof w:val="0"/>
              </w:rPr>
            </w:pPr>
          </w:p>
        </w:tc>
        <w:tc>
          <w:tcPr>
            <w:tcW w:w="3827" w:type="dxa"/>
          </w:tcPr>
          <w:p w14:paraId="5529130A" w14:textId="77777777" w:rsidR="00576A45" w:rsidRPr="00633193" w:rsidRDefault="00576A45" w:rsidP="00576A45">
            <w:pPr>
              <w:pStyle w:val="K01-basistekst"/>
              <w:rPr>
                <w:rFonts w:asciiTheme="minorHAnsi" w:hAnsiTheme="minorHAnsi" w:cstheme="minorHAnsi"/>
                <w:noProof w:val="0"/>
              </w:rPr>
            </w:pPr>
            <w:r w:rsidRPr="00633193">
              <w:rPr>
                <w:rFonts w:asciiTheme="minorHAnsi" w:hAnsiTheme="minorHAnsi" w:cstheme="minorHAnsi"/>
                <w:noProof w:val="0"/>
              </w:rPr>
              <w:t>Ongeautoriseerd gebruik</w:t>
            </w:r>
          </w:p>
        </w:tc>
        <w:tc>
          <w:tcPr>
            <w:tcW w:w="1134" w:type="dxa"/>
          </w:tcPr>
          <w:p w14:paraId="23CC4FAF"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Pr>
          <w:p w14:paraId="7019B960"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Pr>
          <w:p w14:paraId="25E978AF" w14:textId="77777777" w:rsidR="00576A45" w:rsidRPr="00633193" w:rsidRDefault="00576A45" w:rsidP="00576A45">
            <w:pPr>
              <w:pStyle w:val="K01-basistekst"/>
              <w:jc w:val="center"/>
              <w:rPr>
                <w:rFonts w:asciiTheme="minorHAnsi" w:hAnsiTheme="minorHAnsi" w:cstheme="minorHAnsi"/>
                <w:noProof w:val="0"/>
              </w:rPr>
            </w:pPr>
          </w:p>
        </w:tc>
      </w:tr>
      <w:tr w:rsidR="00576A45" w:rsidRPr="00633193" w14:paraId="60F2865C" w14:textId="77777777" w:rsidTr="00576A45">
        <w:trPr>
          <w:cantSplit/>
        </w:trPr>
        <w:tc>
          <w:tcPr>
            <w:tcW w:w="2764" w:type="dxa"/>
            <w:tcBorders>
              <w:top w:val="nil"/>
              <w:bottom w:val="nil"/>
            </w:tcBorders>
          </w:tcPr>
          <w:p w14:paraId="6D306863" w14:textId="77777777" w:rsidR="00576A45" w:rsidRPr="00633193" w:rsidRDefault="00576A45" w:rsidP="00576A45">
            <w:pPr>
              <w:pStyle w:val="K01-basistekst"/>
              <w:rPr>
                <w:rFonts w:asciiTheme="minorHAnsi" w:hAnsiTheme="minorHAnsi" w:cstheme="minorHAnsi"/>
                <w:noProof w:val="0"/>
              </w:rPr>
            </w:pPr>
          </w:p>
        </w:tc>
        <w:tc>
          <w:tcPr>
            <w:tcW w:w="3827" w:type="dxa"/>
          </w:tcPr>
          <w:p w14:paraId="75218F07" w14:textId="77777777" w:rsidR="00576A45" w:rsidRPr="00633193" w:rsidRDefault="00576A45" w:rsidP="00576A45">
            <w:pPr>
              <w:pStyle w:val="K01-basistekst"/>
              <w:rPr>
                <w:rFonts w:asciiTheme="minorHAnsi" w:hAnsiTheme="minorHAnsi" w:cstheme="minorHAnsi"/>
                <w:noProof w:val="0"/>
              </w:rPr>
            </w:pPr>
            <w:r w:rsidRPr="00633193">
              <w:rPr>
                <w:rFonts w:asciiTheme="minorHAnsi" w:hAnsiTheme="minorHAnsi" w:cstheme="minorHAnsi"/>
                <w:noProof w:val="0"/>
              </w:rPr>
              <w:t>Wijziging door medewerker</w:t>
            </w:r>
          </w:p>
        </w:tc>
        <w:tc>
          <w:tcPr>
            <w:tcW w:w="1134" w:type="dxa"/>
          </w:tcPr>
          <w:p w14:paraId="2379037E"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Pr>
          <w:p w14:paraId="7487CDAA"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Pr>
          <w:p w14:paraId="18E9EB3F"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r>
      <w:tr w:rsidR="00576A45" w:rsidRPr="00633193" w14:paraId="44CC7282" w14:textId="77777777" w:rsidTr="00576A45">
        <w:trPr>
          <w:cantSplit/>
        </w:trPr>
        <w:tc>
          <w:tcPr>
            <w:tcW w:w="2764" w:type="dxa"/>
            <w:tcBorders>
              <w:top w:val="nil"/>
              <w:bottom w:val="nil"/>
            </w:tcBorders>
          </w:tcPr>
          <w:p w14:paraId="53195348" w14:textId="77777777" w:rsidR="00576A45" w:rsidRPr="00633193" w:rsidRDefault="00576A45" w:rsidP="00576A45">
            <w:pPr>
              <w:pStyle w:val="K01-basistekst"/>
              <w:rPr>
                <w:rFonts w:asciiTheme="minorHAnsi" w:hAnsiTheme="minorHAnsi" w:cstheme="minorHAnsi"/>
                <w:noProof w:val="0"/>
              </w:rPr>
            </w:pPr>
          </w:p>
        </w:tc>
        <w:tc>
          <w:tcPr>
            <w:tcW w:w="3827" w:type="dxa"/>
          </w:tcPr>
          <w:p w14:paraId="0D9CE586" w14:textId="5A883CC9" w:rsidR="00576A45" w:rsidRPr="00633193" w:rsidRDefault="00576A45" w:rsidP="00576A45">
            <w:pPr>
              <w:pStyle w:val="K01-basistekst"/>
              <w:rPr>
                <w:rFonts w:asciiTheme="minorHAnsi" w:hAnsiTheme="minorHAnsi" w:cstheme="minorHAnsi"/>
                <w:noProof w:val="0"/>
              </w:rPr>
            </w:pPr>
            <w:r w:rsidRPr="00633193">
              <w:rPr>
                <w:rFonts w:asciiTheme="minorHAnsi" w:hAnsiTheme="minorHAnsi" w:cstheme="minorHAnsi"/>
                <w:noProof w:val="0"/>
              </w:rPr>
              <w:t xml:space="preserve">Opzettelijk </w:t>
            </w:r>
            <w:r w:rsidR="00917726" w:rsidRPr="00633193">
              <w:rPr>
                <w:rFonts w:asciiTheme="minorHAnsi" w:hAnsiTheme="minorHAnsi" w:cstheme="minorHAnsi"/>
                <w:noProof w:val="0"/>
              </w:rPr>
              <w:t>introduceren van</w:t>
            </w:r>
            <w:r w:rsidRPr="00633193">
              <w:rPr>
                <w:rFonts w:asciiTheme="minorHAnsi" w:hAnsiTheme="minorHAnsi" w:cstheme="minorHAnsi"/>
                <w:noProof w:val="0"/>
              </w:rPr>
              <w:t xml:space="preserve"> een virus door medewerker</w:t>
            </w:r>
          </w:p>
        </w:tc>
        <w:tc>
          <w:tcPr>
            <w:tcW w:w="1134" w:type="dxa"/>
          </w:tcPr>
          <w:p w14:paraId="571DFC87"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Pr>
          <w:p w14:paraId="346D9F62"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Pr>
          <w:p w14:paraId="6C88525C"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r>
      <w:tr w:rsidR="00576A45" w:rsidRPr="00633193" w14:paraId="1477B154" w14:textId="77777777" w:rsidTr="00576A45">
        <w:trPr>
          <w:cantSplit/>
        </w:trPr>
        <w:tc>
          <w:tcPr>
            <w:tcW w:w="2764" w:type="dxa"/>
            <w:tcBorders>
              <w:top w:val="nil"/>
              <w:bottom w:val="nil"/>
            </w:tcBorders>
          </w:tcPr>
          <w:p w14:paraId="7251AC08" w14:textId="77777777" w:rsidR="00576A45" w:rsidRPr="00633193" w:rsidRDefault="00576A45" w:rsidP="00576A45">
            <w:pPr>
              <w:pStyle w:val="K01-basistekst"/>
              <w:rPr>
                <w:rFonts w:asciiTheme="minorHAnsi" w:hAnsiTheme="minorHAnsi" w:cstheme="minorHAnsi"/>
                <w:noProof w:val="0"/>
              </w:rPr>
            </w:pPr>
          </w:p>
        </w:tc>
        <w:tc>
          <w:tcPr>
            <w:tcW w:w="3827" w:type="dxa"/>
          </w:tcPr>
          <w:p w14:paraId="4241A1B2" w14:textId="77777777" w:rsidR="00576A45" w:rsidRPr="00633193" w:rsidRDefault="00576A45" w:rsidP="00576A45">
            <w:pPr>
              <w:pStyle w:val="K01-basistekst"/>
              <w:rPr>
                <w:rFonts w:asciiTheme="minorHAnsi" w:hAnsiTheme="minorHAnsi" w:cstheme="minorHAnsi"/>
                <w:noProof w:val="0"/>
              </w:rPr>
            </w:pPr>
            <w:r w:rsidRPr="00633193">
              <w:rPr>
                <w:rFonts w:asciiTheme="minorHAnsi" w:hAnsiTheme="minorHAnsi" w:cstheme="minorHAnsi"/>
                <w:noProof w:val="0"/>
              </w:rPr>
              <w:t>Inbrengen van virus door middel van niet gescreende programmatuur</w:t>
            </w:r>
          </w:p>
        </w:tc>
        <w:tc>
          <w:tcPr>
            <w:tcW w:w="1134" w:type="dxa"/>
          </w:tcPr>
          <w:p w14:paraId="6AE50DFE"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Pr>
          <w:p w14:paraId="7056AB6D"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Pr>
          <w:p w14:paraId="47FB7300"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r>
      <w:tr w:rsidR="00576A45" w:rsidRPr="00633193" w14:paraId="07B88F3A" w14:textId="77777777" w:rsidTr="00576A45">
        <w:trPr>
          <w:cantSplit/>
        </w:trPr>
        <w:tc>
          <w:tcPr>
            <w:tcW w:w="2764" w:type="dxa"/>
            <w:tcBorders>
              <w:top w:val="nil"/>
              <w:bottom w:val="nil"/>
            </w:tcBorders>
          </w:tcPr>
          <w:p w14:paraId="4EDA8D53" w14:textId="77777777" w:rsidR="00576A45" w:rsidRPr="00633193" w:rsidRDefault="00576A45" w:rsidP="00576A45">
            <w:pPr>
              <w:pStyle w:val="K01-basistekst"/>
              <w:rPr>
                <w:rFonts w:asciiTheme="minorHAnsi" w:hAnsiTheme="minorHAnsi" w:cstheme="minorHAnsi"/>
                <w:noProof w:val="0"/>
              </w:rPr>
            </w:pPr>
          </w:p>
        </w:tc>
        <w:tc>
          <w:tcPr>
            <w:tcW w:w="3827" w:type="dxa"/>
          </w:tcPr>
          <w:p w14:paraId="316C90A1" w14:textId="77777777" w:rsidR="00576A45" w:rsidRPr="00633193" w:rsidRDefault="00576A45" w:rsidP="00576A45">
            <w:pPr>
              <w:pStyle w:val="K01-basistekst"/>
              <w:rPr>
                <w:rFonts w:asciiTheme="minorHAnsi" w:hAnsiTheme="minorHAnsi" w:cstheme="minorHAnsi"/>
                <w:noProof w:val="0"/>
              </w:rPr>
            </w:pPr>
            <w:r w:rsidRPr="00633193">
              <w:rPr>
                <w:rFonts w:asciiTheme="minorHAnsi" w:hAnsiTheme="minorHAnsi" w:cstheme="minorHAnsi"/>
                <w:noProof w:val="0"/>
              </w:rPr>
              <w:t xml:space="preserve">Illegaal kopiëren </w:t>
            </w:r>
          </w:p>
        </w:tc>
        <w:tc>
          <w:tcPr>
            <w:tcW w:w="1134" w:type="dxa"/>
          </w:tcPr>
          <w:p w14:paraId="2CF54469"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Pr>
          <w:p w14:paraId="584E3467"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Pr>
          <w:p w14:paraId="4B3D3F77"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r>
      <w:tr w:rsidR="00576A45" w:rsidRPr="00633193" w14:paraId="59D04601" w14:textId="77777777" w:rsidTr="00576A45">
        <w:trPr>
          <w:cantSplit/>
        </w:trPr>
        <w:tc>
          <w:tcPr>
            <w:tcW w:w="2764" w:type="dxa"/>
            <w:tcBorders>
              <w:top w:val="nil"/>
              <w:bottom w:val="nil"/>
            </w:tcBorders>
          </w:tcPr>
          <w:p w14:paraId="4E5B5320" w14:textId="77777777" w:rsidR="00576A45" w:rsidRPr="00633193" w:rsidRDefault="00576A45" w:rsidP="00576A45">
            <w:pPr>
              <w:pStyle w:val="K01-basistekst"/>
              <w:rPr>
                <w:rFonts w:asciiTheme="minorHAnsi" w:hAnsiTheme="minorHAnsi" w:cstheme="minorHAnsi"/>
                <w:noProof w:val="0"/>
              </w:rPr>
            </w:pPr>
          </w:p>
        </w:tc>
        <w:tc>
          <w:tcPr>
            <w:tcW w:w="3827" w:type="dxa"/>
            <w:tcBorders>
              <w:bottom w:val="nil"/>
            </w:tcBorders>
          </w:tcPr>
          <w:p w14:paraId="2090CF2A" w14:textId="77777777" w:rsidR="00576A45" w:rsidRPr="00633193" w:rsidRDefault="00576A45" w:rsidP="00576A45">
            <w:pPr>
              <w:pStyle w:val="K01-basistekst"/>
              <w:rPr>
                <w:rFonts w:asciiTheme="minorHAnsi" w:hAnsiTheme="minorHAnsi" w:cstheme="minorHAnsi"/>
                <w:noProof w:val="0"/>
              </w:rPr>
            </w:pPr>
            <w:r w:rsidRPr="00633193">
              <w:rPr>
                <w:rFonts w:asciiTheme="minorHAnsi" w:hAnsiTheme="minorHAnsi" w:cstheme="minorHAnsi"/>
                <w:noProof w:val="0"/>
              </w:rPr>
              <w:t>Diefstal van programmatuur</w:t>
            </w:r>
          </w:p>
        </w:tc>
        <w:tc>
          <w:tcPr>
            <w:tcW w:w="1134" w:type="dxa"/>
            <w:tcBorders>
              <w:bottom w:val="nil"/>
            </w:tcBorders>
          </w:tcPr>
          <w:p w14:paraId="6E683E3E"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Borders>
              <w:bottom w:val="nil"/>
            </w:tcBorders>
          </w:tcPr>
          <w:p w14:paraId="3028D55F"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Borders>
              <w:bottom w:val="nil"/>
            </w:tcBorders>
          </w:tcPr>
          <w:p w14:paraId="298E794D"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r>
      <w:tr w:rsidR="00576A45" w:rsidRPr="00633193" w14:paraId="700C4DC9" w14:textId="77777777" w:rsidTr="00576A45">
        <w:trPr>
          <w:cantSplit/>
        </w:trPr>
        <w:tc>
          <w:tcPr>
            <w:tcW w:w="2764" w:type="dxa"/>
            <w:tcBorders>
              <w:top w:val="single" w:sz="6" w:space="0" w:color="000000"/>
              <w:bottom w:val="nil"/>
            </w:tcBorders>
          </w:tcPr>
          <w:p w14:paraId="261A75B2" w14:textId="77777777" w:rsidR="00576A45" w:rsidRPr="00633193" w:rsidRDefault="00576A45" w:rsidP="00576A45">
            <w:pPr>
              <w:pStyle w:val="K01-basistekst"/>
              <w:rPr>
                <w:rFonts w:asciiTheme="minorHAnsi" w:hAnsiTheme="minorHAnsi" w:cstheme="minorHAnsi"/>
                <w:noProof w:val="0"/>
              </w:rPr>
            </w:pPr>
            <w:r w:rsidRPr="00633193">
              <w:rPr>
                <w:rFonts w:asciiTheme="minorHAnsi" w:hAnsiTheme="minorHAnsi" w:cstheme="minorHAnsi"/>
                <w:noProof w:val="0"/>
              </w:rPr>
              <w:t>Gegevens en gegevens</w:t>
            </w:r>
            <w:r w:rsidRPr="00633193">
              <w:rPr>
                <w:rFonts w:asciiTheme="minorHAnsi" w:hAnsiTheme="minorHAnsi" w:cstheme="minorHAnsi"/>
                <w:noProof w:val="0"/>
              </w:rPr>
              <w:softHyphen/>
              <w:t>dragers</w:t>
            </w:r>
          </w:p>
        </w:tc>
        <w:tc>
          <w:tcPr>
            <w:tcW w:w="3827" w:type="dxa"/>
            <w:tcBorders>
              <w:top w:val="single" w:sz="6" w:space="0" w:color="000000"/>
              <w:bottom w:val="single" w:sz="6" w:space="0" w:color="000000"/>
            </w:tcBorders>
          </w:tcPr>
          <w:p w14:paraId="602205A1" w14:textId="77777777" w:rsidR="00576A45" w:rsidRPr="00633193" w:rsidRDefault="00576A45" w:rsidP="00576A45">
            <w:pPr>
              <w:pStyle w:val="K01-basistekst"/>
              <w:rPr>
                <w:rFonts w:asciiTheme="minorHAnsi" w:hAnsiTheme="minorHAnsi" w:cstheme="minorHAnsi"/>
                <w:noProof w:val="0"/>
              </w:rPr>
            </w:pPr>
            <w:r w:rsidRPr="00633193">
              <w:rPr>
                <w:rFonts w:asciiTheme="minorHAnsi" w:hAnsiTheme="minorHAnsi" w:cstheme="minorHAnsi"/>
                <w:noProof w:val="0"/>
              </w:rPr>
              <w:t>Zoekraken gegevensdragers</w:t>
            </w:r>
          </w:p>
        </w:tc>
        <w:tc>
          <w:tcPr>
            <w:tcW w:w="1134" w:type="dxa"/>
            <w:tcBorders>
              <w:top w:val="single" w:sz="6" w:space="0" w:color="000000"/>
              <w:bottom w:val="single" w:sz="6" w:space="0" w:color="000000"/>
            </w:tcBorders>
          </w:tcPr>
          <w:p w14:paraId="143ED4C5"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Borders>
              <w:top w:val="single" w:sz="6" w:space="0" w:color="000000"/>
              <w:bottom w:val="single" w:sz="6" w:space="0" w:color="000000"/>
            </w:tcBorders>
          </w:tcPr>
          <w:p w14:paraId="497556E4"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Borders>
              <w:top w:val="single" w:sz="6" w:space="0" w:color="000000"/>
              <w:bottom w:val="single" w:sz="6" w:space="0" w:color="000000"/>
            </w:tcBorders>
          </w:tcPr>
          <w:p w14:paraId="3593540D"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r>
      <w:tr w:rsidR="00576A45" w:rsidRPr="00633193" w14:paraId="75ECF7F6" w14:textId="77777777" w:rsidTr="00576A45">
        <w:trPr>
          <w:cantSplit/>
        </w:trPr>
        <w:tc>
          <w:tcPr>
            <w:tcW w:w="2764" w:type="dxa"/>
            <w:tcBorders>
              <w:top w:val="nil"/>
              <w:bottom w:val="nil"/>
            </w:tcBorders>
          </w:tcPr>
          <w:p w14:paraId="23111AC6" w14:textId="77777777" w:rsidR="00576A45" w:rsidRPr="00633193" w:rsidRDefault="00576A45" w:rsidP="00576A45">
            <w:pPr>
              <w:pStyle w:val="K01-basistekst"/>
              <w:rPr>
                <w:rFonts w:asciiTheme="minorHAnsi" w:hAnsiTheme="minorHAnsi" w:cstheme="minorHAnsi"/>
                <w:noProof w:val="0"/>
              </w:rPr>
            </w:pPr>
          </w:p>
        </w:tc>
        <w:tc>
          <w:tcPr>
            <w:tcW w:w="3827" w:type="dxa"/>
            <w:tcBorders>
              <w:top w:val="nil"/>
            </w:tcBorders>
          </w:tcPr>
          <w:p w14:paraId="623CD00E" w14:textId="77777777" w:rsidR="00576A45" w:rsidRPr="00633193" w:rsidRDefault="00576A45" w:rsidP="00576A45">
            <w:pPr>
              <w:pStyle w:val="K01-basistekst"/>
              <w:rPr>
                <w:rFonts w:asciiTheme="minorHAnsi" w:hAnsiTheme="minorHAnsi" w:cstheme="minorHAnsi"/>
                <w:noProof w:val="0"/>
              </w:rPr>
            </w:pPr>
            <w:r w:rsidRPr="00633193">
              <w:rPr>
                <w:rFonts w:asciiTheme="minorHAnsi" w:hAnsiTheme="minorHAnsi" w:cstheme="minorHAnsi"/>
                <w:noProof w:val="0"/>
              </w:rPr>
              <w:t>Diefstal van gegevensdragers</w:t>
            </w:r>
          </w:p>
        </w:tc>
        <w:tc>
          <w:tcPr>
            <w:tcW w:w="1134" w:type="dxa"/>
            <w:tcBorders>
              <w:top w:val="nil"/>
            </w:tcBorders>
          </w:tcPr>
          <w:p w14:paraId="520696C8"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Borders>
              <w:top w:val="nil"/>
            </w:tcBorders>
          </w:tcPr>
          <w:p w14:paraId="61D34D7F"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Borders>
              <w:top w:val="nil"/>
            </w:tcBorders>
          </w:tcPr>
          <w:p w14:paraId="0250EEFC"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r>
      <w:tr w:rsidR="00576A45" w:rsidRPr="00633193" w14:paraId="4801C208" w14:textId="77777777" w:rsidTr="00576A45">
        <w:trPr>
          <w:cantSplit/>
        </w:trPr>
        <w:tc>
          <w:tcPr>
            <w:tcW w:w="2764" w:type="dxa"/>
            <w:tcBorders>
              <w:top w:val="nil"/>
              <w:bottom w:val="nil"/>
            </w:tcBorders>
          </w:tcPr>
          <w:p w14:paraId="1EF17DFA" w14:textId="77777777" w:rsidR="00576A45" w:rsidRPr="00633193" w:rsidRDefault="00576A45" w:rsidP="00576A45">
            <w:pPr>
              <w:pStyle w:val="K01-basistekst"/>
              <w:rPr>
                <w:rFonts w:asciiTheme="minorHAnsi" w:hAnsiTheme="minorHAnsi" w:cstheme="minorHAnsi"/>
                <w:noProof w:val="0"/>
              </w:rPr>
            </w:pPr>
          </w:p>
        </w:tc>
        <w:tc>
          <w:tcPr>
            <w:tcW w:w="3827" w:type="dxa"/>
          </w:tcPr>
          <w:p w14:paraId="317A8FB3" w14:textId="77777777" w:rsidR="00576A45" w:rsidRPr="00633193" w:rsidRDefault="00576A45" w:rsidP="00576A45">
            <w:pPr>
              <w:pStyle w:val="K01-basistekst"/>
              <w:rPr>
                <w:rFonts w:asciiTheme="minorHAnsi" w:hAnsiTheme="minorHAnsi" w:cstheme="minorHAnsi"/>
                <w:noProof w:val="0"/>
              </w:rPr>
            </w:pPr>
            <w:r w:rsidRPr="00633193">
              <w:rPr>
                <w:rFonts w:asciiTheme="minorHAnsi" w:hAnsiTheme="minorHAnsi" w:cstheme="minorHAnsi"/>
                <w:noProof w:val="0"/>
              </w:rPr>
              <w:t>Beschadiging gegevensdragers</w:t>
            </w:r>
          </w:p>
        </w:tc>
        <w:tc>
          <w:tcPr>
            <w:tcW w:w="1134" w:type="dxa"/>
          </w:tcPr>
          <w:p w14:paraId="45E7A27D"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Pr>
          <w:p w14:paraId="625174CB" w14:textId="77777777" w:rsidR="00576A45" w:rsidRPr="00633193" w:rsidRDefault="00576A45" w:rsidP="00576A45">
            <w:pPr>
              <w:pStyle w:val="K01-basistekst"/>
              <w:jc w:val="center"/>
              <w:rPr>
                <w:rFonts w:asciiTheme="minorHAnsi" w:hAnsiTheme="minorHAnsi" w:cstheme="minorHAnsi"/>
                <w:noProof w:val="0"/>
              </w:rPr>
            </w:pPr>
          </w:p>
        </w:tc>
        <w:tc>
          <w:tcPr>
            <w:tcW w:w="992" w:type="dxa"/>
          </w:tcPr>
          <w:p w14:paraId="69FA7259" w14:textId="77777777" w:rsidR="00576A45" w:rsidRPr="00633193" w:rsidRDefault="00576A45" w:rsidP="00576A45">
            <w:pPr>
              <w:pStyle w:val="K01-basistekst"/>
              <w:jc w:val="center"/>
              <w:rPr>
                <w:rFonts w:asciiTheme="minorHAnsi" w:hAnsiTheme="minorHAnsi" w:cstheme="minorHAnsi"/>
                <w:noProof w:val="0"/>
              </w:rPr>
            </w:pPr>
          </w:p>
        </w:tc>
      </w:tr>
      <w:tr w:rsidR="00576A45" w:rsidRPr="00633193" w14:paraId="713D0895" w14:textId="77777777" w:rsidTr="00576A45">
        <w:trPr>
          <w:cantSplit/>
        </w:trPr>
        <w:tc>
          <w:tcPr>
            <w:tcW w:w="2764" w:type="dxa"/>
            <w:tcBorders>
              <w:top w:val="nil"/>
              <w:bottom w:val="nil"/>
            </w:tcBorders>
          </w:tcPr>
          <w:p w14:paraId="067D96DC" w14:textId="77777777" w:rsidR="00576A45" w:rsidRPr="00633193" w:rsidRDefault="00576A45" w:rsidP="00576A45">
            <w:pPr>
              <w:pStyle w:val="K01-basistekst"/>
              <w:rPr>
                <w:rFonts w:asciiTheme="minorHAnsi" w:hAnsiTheme="minorHAnsi" w:cstheme="minorHAnsi"/>
                <w:noProof w:val="0"/>
              </w:rPr>
            </w:pPr>
          </w:p>
        </w:tc>
        <w:tc>
          <w:tcPr>
            <w:tcW w:w="3827" w:type="dxa"/>
          </w:tcPr>
          <w:p w14:paraId="1B112342" w14:textId="77777777" w:rsidR="00576A45" w:rsidRPr="00633193" w:rsidRDefault="00576A45" w:rsidP="00576A45">
            <w:pPr>
              <w:pStyle w:val="K01-basistekst"/>
              <w:rPr>
                <w:rFonts w:asciiTheme="minorHAnsi" w:hAnsiTheme="minorHAnsi" w:cstheme="minorHAnsi"/>
                <w:noProof w:val="0"/>
              </w:rPr>
            </w:pPr>
            <w:r w:rsidRPr="00633193">
              <w:rPr>
                <w:rFonts w:asciiTheme="minorHAnsi" w:hAnsiTheme="minorHAnsi" w:cstheme="minorHAnsi"/>
                <w:noProof w:val="0"/>
              </w:rPr>
              <w:t>Onleesbaarheid van gegevensdragers</w:t>
            </w:r>
          </w:p>
        </w:tc>
        <w:tc>
          <w:tcPr>
            <w:tcW w:w="1134" w:type="dxa"/>
          </w:tcPr>
          <w:p w14:paraId="7B824A54"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Pr>
          <w:p w14:paraId="506A70ED" w14:textId="77777777" w:rsidR="00576A45" w:rsidRPr="00633193" w:rsidRDefault="00576A45" w:rsidP="00576A45">
            <w:pPr>
              <w:pStyle w:val="K01-basistekst"/>
              <w:jc w:val="center"/>
              <w:rPr>
                <w:rFonts w:asciiTheme="minorHAnsi" w:hAnsiTheme="minorHAnsi" w:cstheme="minorHAnsi"/>
                <w:noProof w:val="0"/>
              </w:rPr>
            </w:pPr>
          </w:p>
        </w:tc>
        <w:tc>
          <w:tcPr>
            <w:tcW w:w="992" w:type="dxa"/>
          </w:tcPr>
          <w:p w14:paraId="1E7B0A0B" w14:textId="77777777" w:rsidR="00576A45" w:rsidRPr="00633193" w:rsidRDefault="00576A45" w:rsidP="00576A45">
            <w:pPr>
              <w:pStyle w:val="K01-basistekst"/>
              <w:jc w:val="center"/>
              <w:rPr>
                <w:rFonts w:asciiTheme="minorHAnsi" w:hAnsiTheme="minorHAnsi" w:cstheme="minorHAnsi"/>
                <w:noProof w:val="0"/>
              </w:rPr>
            </w:pPr>
          </w:p>
        </w:tc>
      </w:tr>
      <w:tr w:rsidR="00576A45" w:rsidRPr="00633193" w14:paraId="02C71977" w14:textId="77777777" w:rsidTr="00576A45">
        <w:trPr>
          <w:cantSplit/>
        </w:trPr>
        <w:tc>
          <w:tcPr>
            <w:tcW w:w="2764" w:type="dxa"/>
            <w:tcBorders>
              <w:top w:val="nil"/>
              <w:bottom w:val="nil"/>
            </w:tcBorders>
          </w:tcPr>
          <w:p w14:paraId="4D7F2BFF" w14:textId="77777777" w:rsidR="00576A45" w:rsidRPr="00633193" w:rsidRDefault="00576A45" w:rsidP="00576A45">
            <w:pPr>
              <w:pStyle w:val="K01-basistekst"/>
              <w:rPr>
                <w:rFonts w:asciiTheme="minorHAnsi" w:hAnsiTheme="minorHAnsi" w:cstheme="minorHAnsi"/>
                <w:noProof w:val="0"/>
              </w:rPr>
            </w:pPr>
          </w:p>
        </w:tc>
        <w:tc>
          <w:tcPr>
            <w:tcW w:w="3827" w:type="dxa"/>
          </w:tcPr>
          <w:p w14:paraId="22C7B6D2" w14:textId="77777777" w:rsidR="00576A45" w:rsidRPr="00633193" w:rsidRDefault="00576A45" w:rsidP="00576A45">
            <w:pPr>
              <w:pStyle w:val="K01-basistekst"/>
              <w:rPr>
                <w:rFonts w:asciiTheme="minorHAnsi" w:hAnsiTheme="minorHAnsi" w:cstheme="minorHAnsi"/>
                <w:noProof w:val="0"/>
              </w:rPr>
            </w:pPr>
            <w:r w:rsidRPr="00633193">
              <w:rPr>
                <w:rFonts w:asciiTheme="minorHAnsi" w:hAnsiTheme="minorHAnsi" w:cstheme="minorHAnsi"/>
                <w:noProof w:val="0"/>
              </w:rPr>
              <w:t>Fouten in gegevens door apparatuur</w:t>
            </w:r>
          </w:p>
        </w:tc>
        <w:tc>
          <w:tcPr>
            <w:tcW w:w="1134" w:type="dxa"/>
          </w:tcPr>
          <w:p w14:paraId="62BD6051"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Pr>
          <w:p w14:paraId="1624EEF3" w14:textId="77777777" w:rsidR="00576A45" w:rsidRPr="00633193" w:rsidRDefault="00576A45" w:rsidP="00576A45">
            <w:pPr>
              <w:pStyle w:val="K01-basistekst"/>
              <w:jc w:val="center"/>
              <w:rPr>
                <w:rFonts w:asciiTheme="minorHAnsi" w:hAnsiTheme="minorHAnsi" w:cstheme="minorHAnsi"/>
                <w:noProof w:val="0"/>
              </w:rPr>
            </w:pPr>
          </w:p>
        </w:tc>
        <w:tc>
          <w:tcPr>
            <w:tcW w:w="992" w:type="dxa"/>
          </w:tcPr>
          <w:p w14:paraId="21EFACDB" w14:textId="77777777" w:rsidR="00576A45" w:rsidRPr="00633193" w:rsidRDefault="00576A45" w:rsidP="00576A45">
            <w:pPr>
              <w:pStyle w:val="K01-basistekst"/>
              <w:jc w:val="center"/>
              <w:rPr>
                <w:rFonts w:asciiTheme="minorHAnsi" w:hAnsiTheme="minorHAnsi" w:cstheme="minorHAnsi"/>
                <w:noProof w:val="0"/>
              </w:rPr>
            </w:pPr>
          </w:p>
        </w:tc>
      </w:tr>
      <w:tr w:rsidR="00576A45" w:rsidRPr="00633193" w14:paraId="08B752BB" w14:textId="77777777" w:rsidTr="00576A45">
        <w:trPr>
          <w:cantSplit/>
        </w:trPr>
        <w:tc>
          <w:tcPr>
            <w:tcW w:w="2764" w:type="dxa"/>
            <w:tcBorders>
              <w:top w:val="nil"/>
              <w:bottom w:val="nil"/>
            </w:tcBorders>
          </w:tcPr>
          <w:p w14:paraId="2B289DC8" w14:textId="77777777" w:rsidR="00576A45" w:rsidRPr="00633193" w:rsidRDefault="00576A45" w:rsidP="00576A45">
            <w:pPr>
              <w:pStyle w:val="K01-basistekst"/>
              <w:rPr>
                <w:rFonts w:asciiTheme="minorHAnsi" w:hAnsiTheme="minorHAnsi" w:cstheme="minorHAnsi"/>
                <w:noProof w:val="0"/>
              </w:rPr>
            </w:pPr>
          </w:p>
        </w:tc>
        <w:tc>
          <w:tcPr>
            <w:tcW w:w="3827" w:type="dxa"/>
          </w:tcPr>
          <w:p w14:paraId="5039DA4C" w14:textId="77777777" w:rsidR="00576A45" w:rsidRPr="00633193" w:rsidRDefault="00576A45" w:rsidP="00576A45">
            <w:pPr>
              <w:pStyle w:val="K01-basistekst"/>
              <w:rPr>
                <w:rFonts w:asciiTheme="minorHAnsi" w:hAnsiTheme="minorHAnsi" w:cstheme="minorHAnsi"/>
                <w:noProof w:val="0"/>
              </w:rPr>
            </w:pPr>
            <w:r w:rsidRPr="00633193">
              <w:rPr>
                <w:rFonts w:asciiTheme="minorHAnsi" w:hAnsiTheme="minorHAnsi" w:cstheme="minorHAnsi"/>
                <w:noProof w:val="0"/>
              </w:rPr>
              <w:t>Fouten in gegevens door programmatuur</w:t>
            </w:r>
          </w:p>
        </w:tc>
        <w:tc>
          <w:tcPr>
            <w:tcW w:w="1134" w:type="dxa"/>
          </w:tcPr>
          <w:p w14:paraId="567881E1"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Pr>
          <w:p w14:paraId="681B80A2" w14:textId="77777777" w:rsidR="00576A45" w:rsidRPr="00633193" w:rsidRDefault="00576A45" w:rsidP="00576A45">
            <w:pPr>
              <w:pStyle w:val="K01-basistekst"/>
              <w:jc w:val="center"/>
              <w:rPr>
                <w:rFonts w:asciiTheme="minorHAnsi" w:hAnsiTheme="minorHAnsi" w:cstheme="minorHAnsi"/>
                <w:noProof w:val="0"/>
              </w:rPr>
            </w:pPr>
          </w:p>
        </w:tc>
        <w:tc>
          <w:tcPr>
            <w:tcW w:w="992" w:type="dxa"/>
          </w:tcPr>
          <w:p w14:paraId="0222B646" w14:textId="77777777" w:rsidR="00576A45" w:rsidRPr="00633193" w:rsidRDefault="00576A45" w:rsidP="00576A45">
            <w:pPr>
              <w:pStyle w:val="K01-basistekst"/>
              <w:jc w:val="center"/>
              <w:rPr>
                <w:rFonts w:asciiTheme="minorHAnsi" w:hAnsiTheme="minorHAnsi" w:cstheme="minorHAnsi"/>
                <w:noProof w:val="0"/>
              </w:rPr>
            </w:pPr>
          </w:p>
        </w:tc>
      </w:tr>
      <w:tr w:rsidR="00576A45" w:rsidRPr="00633193" w14:paraId="7D9E6243" w14:textId="77777777" w:rsidTr="00576A45">
        <w:trPr>
          <w:cantSplit/>
        </w:trPr>
        <w:tc>
          <w:tcPr>
            <w:tcW w:w="2764" w:type="dxa"/>
            <w:tcBorders>
              <w:top w:val="nil"/>
              <w:bottom w:val="nil"/>
            </w:tcBorders>
          </w:tcPr>
          <w:p w14:paraId="7BED855B" w14:textId="77777777" w:rsidR="00576A45" w:rsidRPr="00633193" w:rsidRDefault="00576A45" w:rsidP="00576A45">
            <w:pPr>
              <w:pStyle w:val="K01-basistekst"/>
              <w:rPr>
                <w:rFonts w:asciiTheme="minorHAnsi" w:hAnsiTheme="minorHAnsi" w:cstheme="minorHAnsi"/>
                <w:noProof w:val="0"/>
              </w:rPr>
            </w:pPr>
          </w:p>
        </w:tc>
        <w:tc>
          <w:tcPr>
            <w:tcW w:w="3827" w:type="dxa"/>
          </w:tcPr>
          <w:p w14:paraId="6221F872" w14:textId="77777777" w:rsidR="00576A45" w:rsidRPr="00633193" w:rsidRDefault="00576A45" w:rsidP="00576A45">
            <w:pPr>
              <w:pStyle w:val="K01-basistekst"/>
              <w:rPr>
                <w:rFonts w:asciiTheme="minorHAnsi" w:hAnsiTheme="minorHAnsi" w:cstheme="minorHAnsi"/>
                <w:noProof w:val="0"/>
              </w:rPr>
            </w:pPr>
            <w:r w:rsidRPr="00633193">
              <w:rPr>
                <w:rFonts w:asciiTheme="minorHAnsi" w:hAnsiTheme="minorHAnsi" w:cstheme="minorHAnsi"/>
                <w:noProof w:val="0"/>
              </w:rPr>
              <w:t>Opzettelijke invoer van foutieve gegevens</w:t>
            </w:r>
          </w:p>
        </w:tc>
        <w:tc>
          <w:tcPr>
            <w:tcW w:w="1134" w:type="dxa"/>
          </w:tcPr>
          <w:p w14:paraId="4C451CD5"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Pr>
          <w:p w14:paraId="126FF50B"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Pr>
          <w:p w14:paraId="6C185C6B"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r>
      <w:tr w:rsidR="00576A45" w:rsidRPr="00633193" w14:paraId="7F9357B3" w14:textId="77777777" w:rsidTr="00576A45">
        <w:trPr>
          <w:cantSplit/>
        </w:trPr>
        <w:tc>
          <w:tcPr>
            <w:tcW w:w="2764" w:type="dxa"/>
            <w:tcBorders>
              <w:top w:val="nil"/>
              <w:bottom w:val="nil"/>
            </w:tcBorders>
          </w:tcPr>
          <w:p w14:paraId="402CAC09" w14:textId="77777777" w:rsidR="00576A45" w:rsidRPr="00633193" w:rsidRDefault="00576A45" w:rsidP="00576A45">
            <w:pPr>
              <w:pStyle w:val="K01-basistekst"/>
              <w:rPr>
                <w:rFonts w:asciiTheme="minorHAnsi" w:hAnsiTheme="minorHAnsi" w:cstheme="minorHAnsi"/>
                <w:noProof w:val="0"/>
              </w:rPr>
            </w:pPr>
          </w:p>
        </w:tc>
        <w:tc>
          <w:tcPr>
            <w:tcW w:w="3827" w:type="dxa"/>
          </w:tcPr>
          <w:p w14:paraId="0CD0AD50" w14:textId="77777777" w:rsidR="00576A45" w:rsidRPr="00633193" w:rsidRDefault="00576A45" w:rsidP="00576A45">
            <w:pPr>
              <w:pStyle w:val="K01-basistekst"/>
              <w:rPr>
                <w:rFonts w:asciiTheme="minorHAnsi" w:hAnsiTheme="minorHAnsi" w:cstheme="minorHAnsi"/>
                <w:noProof w:val="0"/>
              </w:rPr>
            </w:pPr>
            <w:r w:rsidRPr="00633193">
              <w:rPr>
                <w:rFonts w:asciiTheme="minorHAnsi" w:hAnsiTheme="minorHAnsi" w:cstheme="minorHAnsi"/>
                <w:noProof w:val="0"/>
              </w:rPr>
              <w:t>Onopzettelijke invoer van foutieve gegevens</w:t>
            </w:r>
          </w:p>
        </w:tc>
        <w:tc>
          <w:tcPr>
            <w:tcW w:w="1134" w:type="dxa"/>
          </w:tcPr>
          <w:p w14:paraId="3C9599F3"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Pr>
          <w:p w14:paraId="523FC87B" w14:textId="77777777" w:rsidR="00576A45" w:rsidRPr="00633193" w:rsidRDefault="00576A45" w:rsidP="00576A45">
            <w:pPr>
              <w:pStyle w:val="K01-basistekst"/>
              <w:jc w:val="center"/>
              <w:rPr>
                <w:rFonts w:asciiTheme="minorHAnsi" w:hAnsiTheme="minorHAnsi" w:cstheme="minorHAnsi"/>
                <w:noProof w:val="0"/>
              </w:rPr>
            </w:pPr>
          </w:p>
        </w:tc>
        <w:tc>
          <w:tcPr>
            <w:tcW w:w="992" w:type="dxa"/>
          </w:tcPr>
          <w:p w14:paraId="73FB0247" w14:textId="77777777" w:rsidR="00576A45" w:rsidRPr="00633193" w:rsidRDefault="00576A45" w:rsidP="00576A45">
            <w:pPr>
              <w:pStyle w:val="K01-basistekst"/>
              <w:jc w:val="center"/>
              <w:rPr>
                <w:rFonts w:asciiTheme="minorHAnsi" w:hAnsiTheme="minorHAnsi" w:cstheme="minorHAnsi"/>
                <w:noProof w:val="0"/>
              </w:rPr>
            </w:pPr>
          </w:p>
        </w:tc>
      </w:tr>
      <w:tr w:rsidR="00576A45" w:rsidRPr="00633193" w14:paraId="53497373" w14:textId="77777777" w:rsidTr="00576A45">
        <w:trPr>
          <w:cantSplit/>
        </w:trPr>
        <w:tc>
          <w:tcPr>
            <w:tcW w:w="2764" w:type="dxa"/>
            <w:tcBorders>
              <w:top w:val="nil"/>
              <w:bottom w:val="nil"/>
            </w:tcBorders>
          </w:tcPr>
          <w:p w14:paraId="52985C3F" w14:textId="77777777" w:rsidR="00576A45" w:rsidRPr="00633193" w:rsidRDefault="00576A45" w:rsidP="00576A45">
            <w:pPr>
              <w:pStyle w:val="K01-basistekst"/>
              <w:rPr>
                <w:rFonts w:asciiTheme="minorHAnsi" w:hAnsiTheme="minorHAnsi" w:cstheme="minorHAnsi"/>
                <w:noProof w:val="0"/>
              </w:rPr>
            </w:pPr>
          </w:p>
        </w:tc>
        <w:tc>
          <w:tcPr>
            <w:tcW w:w="3827" w:type="dxa"/>
          </w:tcPr>
          <w:p w14:paraId="3A17BE38" w14:textId="77777777" w:rsidR="00576A45" w:rsidRPr="00633193" w:rsidRDefault="00576A45" w:rsidP="00576A45">
            <w:pPr>
              <w:pStyle w:val="K01-basistekst"/>
              <w:rPr>
                <w:rFonts w:asciiTheme="minorHAnsi" w:hAnsiTheme="minorHAnsi" w:cstheme="minorHAnsi"/>
                <w:noProof w:val="0"/>
              </w:rPr>
            </w:pPr>
            <w:r w:rsidRPr="00633193">
              <w:rPr>
                <w:rFonts w:asciiTheme="minorHAnsi" w:hAnsiTheme="minorHAnsi" w:cstheme="minorHAnsi"/>
                <w:noProof w:val="0"/>
              </w:rPr>
              <w:t>Illegaal kopiëren van gegevens</w:t>
            </w:r>
          </w:p>
        </w:tc>
        <w:tc>
          <w:tcPr>
            <w:tcW w:w="1134" w:type="dxa"/>
          </w:tcPr>
          <w:p w14:paraId="3BE9424F"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Pr>
          <w:p w14:paraId="7EA1B3FA"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Pr>
          <w:p w14:paraId="1C827183"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r>
      <w:tr w:rsidR="00576A45" w:rsidRPr="00633193" w14:paraId="774E8FBD" w14:textId="77777777" w:rsidTr="00576A45">
        <w:trPr>
          <w:cantSplit/>
        </w:trPr>
        <w:tc>
          <w:tcPr>
            <w:tcW w:w="2764" w:type="dxa"/>
            <w:tcBorders>
              <w:top w:val="nil"/>
              <w:bottom w:val="nil"/>
            </w:tcBorders>
          </w:tcPr>
          <w:p w14:paraId="43DED9D8" w14:textId="77777777" w:rsidR="00576A45" w:rsidRPr="00633193" w:rsidRDefault="00576A45" w:rsidP="00576A45">
            <w:pPr>
              <w:pStyle w:val="K01-basistekst"/>
              <w:rPr>
                <w:rFonts w:asciiTheme="minorHAnsi" w:hAnsiTheme="minorHAnsi" w:cstheme="minorHAnsi"/>
                <w:noProof w:val="0"/>
              </w:rPr>
            </w:pPr>
          </w:p>
        </w:tc>
        <w:tc>
          <w:tcPr>
            <w:tcW w:w="3827" w:type="dxa"/>
          </w:tcPr>
          <w:p w14:paraId="57580FDB" w14:textId="77777777" w:rsidR="00576A45" w:rsidRPr="00633193" w:rsidRDefault="00576A45" w:rsidP="00576A45">
            <w:pPr>
              <w:pStyle w:val="K01-basistekst"/>
              <w:rPr>
                <w:rFonts w:asciiTheme="minorHAnsi" w:hAnsiTheme="minorHAnsi" w:cstheme="minorHAnsi"/>
                <w:noProof w:val="0"/>
              </w:rPr>
            </w:pPr>
            <w:r w:rsidRPr="00633193">
              <w:rPr>
                <w:rFonts w:asciiTheme="minorHAnsi" w:hAnsiTheme="minorHAnsi" w:cstheme="minorHAnsi"/>
                <w:noProof w:val="0"/>
              </w:rPr>
              <w:t>Ongeoorloofd inzien van gegevens bijvoorbeeld bij invoer of printen</w:t>
            </w:r>
          </w:p>
        </w:tc>
        <w:tc>
          <w:tcPr>
            <w:tcW w:w="1134" w:type="dxa"/>
          </w:tcPr>
          <w:p w14:paraId="68651CF9"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Pr>
          <w:p w14:paraId="0A156330"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Pr>
          <w:p w14:paraId="718ADD09"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r>
      <w:tr w:rsidR="00576A45" w:rsidRPr="00633193" w14:paraId="2823A9BA" w14:textId="77777777" w:rsidTr="00576A45">
        <w:trPr>
          <w:cantSplit/>
        </w:trPr>
        <w:tc>
          <w:tcPr>
            <w:tcW w:w="2764" w:type="dxa"/>
            <w:tcBorders>
              <w:top w:val="nil"/>
            </w:tcBorders>
          </w:tcPr>
          <w:p w14:paraId="1BED2E0A" w14:textId="77777777" w:rsidR="00576A45" w:rsidRPr="00633193" w:rsidRDefault="00576A45" w:rsidP="00576A45">
            <w:pPr>
              <w:pStyle w:val="K01-basistekst"/>
              <w:rPr>
                <w:rFonts w:asciiTheme="minorHAnsi" w:hAnsiTheme="minorHAnsi" w:cstheme="minorHAnsi"/>
                <w:noProof w:val="0"/>
              </w:rPr>
            </w:pPr>
          </w:p>
        </w:tc>
        <w:tc>
          <w:tcPr>
            <w:tcW w:w="3827" w:type="dxa"/>
          </w:tcPr>
          <w:p w14:paraId="750BEA28" w14:textId="77777777" w:rsidR="00576A45" w:rsidRPr="00633193" w:rsidRDefault="00576A45" w:rsidP="00576A45">
            <w:pPr>
              <w:pStyle w:val="K01-basistekst"/>
              <w:rPr>
                <w:rFonts w:asciiTheme="minorHAnsi" w:hAnsiTheme="minorHAnsi" w:cstheme="minorHAnsi"/>
                <w:noProof w:val="0"/>
              </w:rPr>
            </w:pPr>
            <w:r w:rsidRPr="00633193">
              <w:rPr>
                <w:rFonts w:asciiTheme="minorHAnsi" w:hAnsiTheme="minorHAnsi" w:cstheme="minorHAnsi"/>
                <w:noProof w:val="0"/>
              </w:rPr>
              <w:t>Onzorgvuldige vernietiging van gegevens</w:t>
            </w:r>
          </w:p>
        </w:tc>
        <w:tc>
          <w:tcPr>
            <w:tcW w:w="1134" w:type="dxa"/>
          </w:tcPr>
          <w:p w14:paraId="6522E708"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Pr>
          <w:p w14:paraId="07060A55"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Pr>
          <w:p w14:paraId="0DC70BFD"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r>
      <w:tr w:rsidR="00576A45" w:rsidRPr="00633193" w14:paraId="2FCD1380" w14:textId="77777777" w:rsidTr="00576A45">
        <w:trPr>
          <w:cantSplit/>
        </w:trPr>
        <w:tc>
          <w:tcPr>
            <w:tcW w:w="2764" w:type="dxa"/>
            <w:vMerge w:val="restart"/>
            <w:tcBorders>
              <w:bottom w:val="nil"/>
            </w:tcBorders>
          </w:tcPr>
          <w:p w14:paraId="7B32FC9D" w14:textId="77777777" w:rsidR="00576A45" w:rsidRPr="00633193" w:rsidRDefault="00576A45" w:rsidP="00576A45">
            <w:pPr>
              <w:pStyle w:val="K01-basistekst"/>
              <w:rPr>
                <w:rFonts w:asciiTheme="minorHAnsi" w:hAnsiTheme="minorHAnsi" w:cstheme="minorHAnsi"/>
                <w:noProof w:val="0"/>
              </w:rPr>
            </w:pPr>
            <w:r w:rsidRPr="00633193">
              <w:rPr>
                <w:rFonts w:asciiTheme="minorHAnsi" w:hAnsiTheme="minorHAnsi" w:cstheme="minorHAnsi"/>
                <w:noProof w:val="0"/>
              </w:rPr>
              <w:t>Omstandigheden op de werkplek</w:t>
            </w:r>
          </w:p>
        </w:tc>
        <w:tc>
          <w:tcPr>
            <w:tcW w:w="3827" w:type="dxa"/>
          </w:tcPr>
          <w:p w14:paraId="6E120E24" w14:textId="77777777" w:rsidR="00576A45" w:rsidRPr="00633193" w:rsidRDefault="00576A45" w:rsidP="00576A45">
            <w:pPr>
              <w:pStyle w:val="K01-basistekst"/>
              <w:rPr>
                <w:rFonts w:asciiTheme="minorHAnsi" w:hAnsiTheme="minorHAnsi" w:cstheme="minorHAnsi"/>
                <w:noProof w:val="0"/>
              </w:rPr>
            </w:pPr>
            <w:r w:rsidRPr="00633193">
              <w:rPr>
                <w:rFonts w:asciiTheme="minorHAnsi" w:hAnsiTheme="minorHAnsi" w:cstheme="minorHAnsi"/>
                <w:noProof w:val="0"/>
              </w:rPr>
              <w:t>Uitval van elektriciteit</w:t>
            </w:r>
          </w:p>
        </w:tc>
        <w:tc>
          <w:tcPr>
            <w:tcW w:w="1134" w:type="dxa"/>
          </w:tcPr>
          <w:p w14:paraId="45B565B3"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Pr>
          <w:p w14:paraId="5B0B7026" w14:textId="77777777" w:rsidR="00576A45" w:rsidRPr="00633193" w:rsidRDefault="00576A45" w:rsidP="00576A45">
            <w:pPr>
              <w:pStyle w:val="K01-basistekst"/>
              <w:jc w:val="center"/>
              <w:rPr>
                <w:rFonts w:asciiTheme="minorHAnsi" w:hAnsiTheme="minorHAnsi" w:cstheme="minorHAnsi"/>
                <w:noProof w:val="0"/>
              </w:rPr>
            </w:pPr>
          </w:p>
        </w:tc>
        <w:tc>
          <w:tcPr>
            <w:tcW w:w="992" w:type="dxa"/>
          </w:tcPr>
          <w:p w14:paraId="60DA3FC3" w14:textId="77777777" w:rsidR="00576A45" w:rsidRPr="00633193" w:rsidRDefault="00576A45" w:rsidP="00576A45">
            <w:pPr>
              <w:pStyle w:val="K01-basistekst"/>
              <w:jc w:val="center"/>
              <w:rPr>
                <w:rFonts w:asciiTheme="minorHAnsi" w:hAnsiTheme="minorHAnsi" w:cstheme="minorHAnsi"/>
                <w:noProof w:val="0"/>
              </w:rPr>
            </w:pPr>
          </w:p>
        </w:tc>
      </w:tr>
      <w:tr w:rsidR="00576A45" w:rsidRPr="00633193" w14:paraId="041D23B7" w14:textId="77777777" w:rsidTr="00576A45">
        <w:trPr>
          <w:cantSplit/>
        </w:trPr>
        <w:tc>
          <w:tcPr>
            <w:tcW w:w="2764" w:type="dxa"/>
            <w:vMerge/>
            <w:tcBorders>
              <w:top w:val="nil"/>
              <w:bottom w:val="nil"/>
            </w:tcBorders>
          </w:tcPr>
          <w:p w14:paraId="6971F269" w14:textId="77777777" w:rsidR="00576A45" w:rsidRPr="00633193" w:rsidRDefault="00576A45" w:rsidP="00576A45">
            <w:pPr>
              <w:pStyle w:val="K01-basistekst"/>
              <w:rPr>
                <w:rFonts w:asciiTheme="minorHAnsi" w:hAnsiTheme="minorHAnsi" w:cstheme="minorHAnsi"/>
                <w:noProof w:val="0"/>
              </w:rPr>
            </w:pPr>
          </w:p>
        </w:tc>
        <w:tc>
          <w:tcPr>
            <w:tcW w:w="3827" w:type="dxa"/>
          </w:tcPr>
          <w:p w14:paraId="536D88F9" w14:textId="77777777" w:rsidR="00576A45" w:rsidRPr="00633193" w:rsidRDefault="00576A45" w:rsidP="00576A45">
            <w:pPr>
              <w:pStyle w:val="K01-basistekst"/>
              <w:rPr>
                <w:rFonts w:asciiTheme="minorHAnsi" w:hAnsiTheme="minorHAnsi" w:cstheme="minorHAnsi"/>
                <w:noProof w:val="0"/>
              </w:rPr>
            </w:pPr>
            <w:r w:rsidRPr="00633193">
              <w:rPr>
                <w:rFonts w:asciiTheme="minorHAnsi" w:hAnsiTheme="minorHAnsi" w:cstheme="minorHAnsi"/>
                <w:noProof w:val="0"/>
              </w:rPr>
              <w:t>Wateroverlast door lekkage</w:t>
            </w:r>
          </w:p>
        </w:tc>
        <w:tc>
          <w:tcPr>
            <w:tcW w:w="1134" w:type="dxa"/>
          </w:tcPr>
          <w:p w14:paraId="2C2CA8B3"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Pr>
          <w:p w14:paraId="4850B89D" w14:textId="77777777" w:rsidR="00576A45" w:rsidRPr="00633193" w:rsidRDefault="00576A45" w:rsidP="00576A45">
            <w:pPr>
              <w:pStyle w:val="K01-basistekst"/>
              <w:jc w:val="center"/>
              <w:rPr>
                <w:rFonts w:asciiTheme="minorHAnsi" w:hAnsiTheme="minorHAnsi" w:cstheme="minorHAnsi"/>
                <w:noProof w:val="0"/>
              </w:rPr>
            </w:pPr>
          </w:p>
        </w:tc>
        <w:tc>
          <w:tcPr>
            <w:tcW w:w="992" w:type="dxa"/>
          </w:tcPr>
          <w:p w14:paraId="5BC733DA" w14:textId="77777777" w:rsidR="00576A45" w:rsidRPr="00633193" w:rsidRDefault="00576A45" w:rsidP="00576A45">
            <w:pPr>
              <w:pStyle w:val="K01-basistekst"/>
              <w:jc w:val="center"/>
              <w:rPr>
                <w:rFonts w:asciiTheme="minorHAnsi" w:hAnsiTheme="minorHAnsi" w:cstheme="minorHAnsi"/>
                <w:noProof w:val="0"/>
              </w:rPr>
            </w:pPr>
          </w:p>
        </w:tc>
      </w:tr>
      <w:tr w:rsidR="00576A45" w:rsidRPr="00633193" w14:paraId="0A070624" w14:textId="77777777" w:rsidTr="00576A45">
        <w:trPr>
          <w:cantSplit/>
        </w:trPr>
        <w:tc>
          <w:tcPr>
            <w:tcW w:w="2764" w:type="dxa"/>
            <w:tcBorders>
              <w:top w:val="nil"/>
              <w:bottom w:val="single" w:sz="6" w:space="0" w:color="000000"/>
            </w:tcBorders>
          </w:tcPr>
          <w:p w14:paraId="6CEFDE12" w14:textId="77777777" w:rsidR="00576A45" w:rsidRPr="00633193" w:rsidRDefault="00576A45" w:rsidP="00576A45">
            <w:pPr>
              <w:pStyle w:val="K01-basistekst"/>
              <w:rPr>
                <w:rFonts w:asciiTheme="minorHAnsi" w:hAnsiTheme="minorHAnsi" w:cstheme="minorHAnsi"/>
                <w:noProof w:val="0"/>
              </w:rPr>
            </w:pPr>
            <w:r w:rsidRPr="00633193">
              <w:rPr>
                <w:rFonts w:asciiTheme="minorHAnsi" w:hAnsiTheme="minorHAnsi" w:cstheme="minorHAnsi"/>
                <w:noProof w:val="0"/>
              </w:rPr>
              <w:t>(Faciliteiten)</w:t>
            </w:r>
          </w:p>
        </w:tc>
        <w:tc>
          <w:tcPr>
            <w:tcW w:w="3827" w:type="dxa"/>
            <w:tcBorders>
              <w:bottom w:val="single" w:sz="6" w:space="0" w:color="000000"/>
            </w:tcBorders>
          </w:tcPr>
          <w:p w14:paraId="49275A64" w14:textId="77777777" w:rsidR="00576A45" w:rsidRPr="00633193" w:rsidRDefault="00576A45" w:rsidP="00576A45">
            <w:pPr>
              <w:pStyle w:val="K01-basistekst"/>
              <w:rPr>
                <w:rFonts w:asciiTheme="minorHAnsi" w:hAnsiTheme="minorHAnsi" w:cstheme="minorHAnsi"/>
                <w:noProof w:val="0"/>
              </w:rPr>
            </w:pPr>
            <w:r w:rsidRPr="00633193">
              <w:rPr>
                <w:rFonts w:asciiTheme="minorHAnsi" w:hAnsiTheme="minorHAnsi" w:cstheme="minorHAnsi"/>
                <w:noProof w:val="0"/>
              </w:rPr>
              <w:t>Ongewenste trillingen</w:t>
            </w:r>
          </w:p>
        </w:tc>
        <w:tc>
          <w:tcPr>
            <w:tcW w:w="1134" w:type="dxa"/>
            <w:tcBorders>
              <w:bottom w:val="single" w:sz="6" w:space="0" w:color="000000"/>
            </w:tcBorders>
          </w:tcPr>
          <w:p w14:paraId="05C37FEE"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Borders>
              <w:bottom w:val="single" w:sz="6" w:space="0" w:color="000000"/>
            </w:tcBorders>
          </w:tcPr>
          <w:p w14:paraId="380F7985" w14:textId="77777777" w:rsidR="00576A45" w:rsidRPr="00633193" w:rsidRDefault="00576A45" w:rsidP="00576A45">
            <w:pPr>
              <w:pStyle w:val="K01-basistekst"/>
              <w:jc w:val="center"/>
              <w:rPr>
                <w:rFonts w:asciiTheme="minorHAnsi" w:hAnsiTheme="minorHAnsi" w:cstheme="minorHAnsi"/>
                <w:noProof w:val="0"/>
              </w:rPr>
            </w:pPr>
          </w:p>
        </w:tc>
        <w:tc>
          <w:tcPr>
            <w:tcW w:w="992" w:type="dxa"/>
            <w:tcBorders>
              <w:bottom w:val="single" w:sz="6" w:space="0" w:color="000000"/>
            </w:tcBorders>
          </w:tcPr>
          <w:p w14:paraId="44B5B5AA" w14:textId="77777777" w:rsidR="00576A45" w:rsidRPr="00633193" w:rsidRDefault="00576A45" w:rsidP="00576A45">
            <w:pPr>
              <w:pStyle w:val="K01-basistekst"/>
              <w:jc w:val="center"/>
              <w:rPr>
                <w:rFonts w:asciiTheme="minorHAnsi" w:hAnsiTheme="minorHAnsi" w:cstheme="minorHAnsi"/>
                <w:noProof w:val="0"/>
              </w:rPr>
            </w:pPr>
          </w:p>
        </w:tc>
      </w:tr>
    </w:tbl>
    <w:p w14:paraId="4A833C37" w14:textId="77777777" w:rsidR="00576A45" w:rsidRPr="00633193" w:rsidRDefault="00576A45" w:rsidP="00576A45">
      <w:pPr>
        <w:rPr>
          <w:rFonts w:asciiTheme="minorHAnsi" w:hAnsiTheme="minorHAnsi" w:cstheme="minorHAnsi"/>
        </w:rPr>
      </w:pPr>
    </w:p>
    <w:p w14:paraId="27A9D91B" w14:textId="59D52F11" w:rsidR="00232F4F" w:rsidRPr="00633193" w:rsidRDefault="00232F4F">
      <w:pPr>
        <w:rPr>
          <w:rFonts w:asciiTheme="minorHAnsi" w:hAnsiTheme="minorHAnsi" w:cstheme="minorHAnsi"/>
        </w:rPr>
      </w:pPr>
      <w:r w:rsidRPr="00633193">
        <w:rPr>
          <w:rFonts w:asciiTheme="minorHAnsi" w:hAnsiTheme="minorHAnsi" w:cstheme="minorHAnsi"/>
        </w:rPr>
        <w:br w:type="page"/>
      </w:r>
    </w:p>
    <w:p w14:paraId="627B7D95" w14:textId="77777777" w:rsidR="00576A45" w:rsidRPr="00633193" w:rsidRDefault="00576A45" w:rsidP="00576A45">
      <w:pPr>
        <w:rPr>
          <w:rFonts w:asciiTheme="minorHAnsi" w:hAnsiTheme="minorHAnsi" w:cstheme="minorHAnsi"/>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2764"/>
        <w:gridCol w:w="3827"/>
        <w:gridCol w:w="1134"/>
        <w:gridCol w:w="992"/>
        <w:gridCol w:w="992"/>
      </w:tblGrid>
      <w:tr w:rsidR="00576A45" w:rsidRPr="00633193" w14:paraId="3C187D61" w14:textId="77777777" w:rsidTr="00576A45">
        <w:trPr>
          <w:cantSplit/>
          <w:tblHeader/>
        </w:trPr>
        <w:tc>
          <w:tcPr>
            <w:tcW w:w="2764" w:type="dxa"/>
            <w:tcBorders>
              <w:top w:val="nil"/>
              <w:bottom w:val="nil"/>
              <w:right w:val="nil"/>
            </w:tcBorders>
          </w:tcPr>
          <w:p w14:paraId="39FAB375" w14:textId="77777777" w:rsidR="00576A45" w:rsidRPr="00633193" w:rsidRDefault="00576A45" w:rsidP="00576A45">
            <w:pPr>
              <w:pStyle w:val="K01-basistekst"/>
              <w:rPr>
                <w:rFonts w:asciiTheme="minorHAnsi" w:hAnsiTheme="minorHAnsi" w:cstheme="minorHAnsi"/>
                <w:b/>
                <w:noProof w:val="0"/>
              </w:rPr>
            </w:pPr>
            <w:r w:rsidRPr="00633193">
              <w:rPr>
                <w:rFonts w:asciiTheme="minorHAnsi" w:hAnsiTheme="minorHAnsi" w:cstheme="minorHAnsi"/>
                <w:b/>
                <w:noProof w:val="0"/>
              </w:rPr>
              <w:t>BEHEER</w:t>
            </w:r>
            <w:r w:rsidRPr="00633193">
              <w:rPr>
                <w:rFonts w:asciiTheme="minorHAnsi" w:hAnsiTheme="minorHAnsi" w:cstheme="minorHAnsi"/>
                <w:b/>
                <w:noProof w:val="0"/>
              </w:rPr>
              <w:softHyphen/>
              <w:t>INCIDENTEN</w:t>
            </w:r>
          </w:p>
        </w:tc>
        <w:tc>
          <w:tcPr>
            <w:tcW w:w="3827" w:type="dxa"/>
            <w:tcBorders>
              <w:top w:val="nil"/>
              <w:left w:val="nil"/>
              <w:bottom w:val="nil"/>
            </w:tcBorders>
          </w:tcPr>
          <w:p w14:paraId="61C35064" w14:textId="77777777" w:rsidR="00576A45" w:rsidRPr="00633193" w:rsidRDefault="00576A45" w:rsidP="00576A45">
            <w:pPr>
              <w:pStyle w:val="K01-basistekst"/>
              <w:rPr>
                <w:rFonts w:asciiTheme="minorHAnsi" w:hAnsiTheme="minorHAnsi" w:cstheme="minorHAnsi"/>
                <w:b/>
                <w:noProof w:val="0"/>
              </w:rPr>
            </w:pPr>
          </w:p>
        </w:tc>
        <w:tc>
          <w:tcPr>
            <w:tcW w:w="3118" w:type="dxa"/>
            <w:gridSpan w:val="3"/>
            <w:tcBorders>
              <w:top w:val="nil"/>
              <w:bottom w:val="nil"/>
            </w:tcBorders>
          </w:tcPr>
          <w:p w14:paraId="1CEFF1B5" w14:textId="77777777" w:rsidR="00576A45" w:rsidRPr="00633193" w:rsidRDefault="00576A45" w:rsidP="00576A45">
            <w:pPr>
              <w:pStyle w:val="K01-basistekst"/>
              <w:rPr>
                <w:rFonts w:asciiTheme="minorHAnsi" w:hAnsiTheme="minorHAnsi" w:cstheme="minorHAnsi"/>
                <w:b/>
                <w:noProof w:val="0"/>
              </w:rPr>
            </w:pPr>
            <w:r w:rsidRPr="00633193">
              <w:rPr>
                <w:rFonts w:asciiTheme="minorHAnsi" w:hAnsiTheme="minorHAnsi" w:cstheme="minorHAnsi"/>
                <w:b/>
                <w:noProof w:val="0"/>
              </w:rPr>
              <w:t xml:space="preserve">NIVEAU VAN MELDING </w:t>
            </w:r>
            <w:r w:rsidRPr="00633193">
              <w:rPr>
                <w:rFonts w:asciiTheme="minorHAnsi" w:hAnsiTheme="minorHAnsi" w:cstheme="minorHAnsi"/>
                <w:b/>
                <w:noProof w:val="0"/>
                <w:vertAlign w:val="superscript"/>
              </w:rPr>
              <w:t>*)</w:t>
            </w:r>
          </w:p>
        </w:tc>
      </w:tr>
      <w:tr w:rsidR="00576A45" w:rsidRPr="00633193" w14:paraId="61935A17" w14:textId="77777777" w:rsidTr="00576A45">
        <w:trPr>
          <w:cantSplit/>
          <w:tblHeader/>
        </w:trPr>
        <w:tc>
          <w:tcPr>
            <w:tcW w:w="2764" w:type="dxa"/>
            <w:tcBorders>
              <w:bottom w:val="double" w:sz="4" w:space="0" w:color="auto"/>
            </w:tcBorders>
          </w:tcPr>
          <w:p w14:paraId="128EB6CD" w14:textId="77777777" w:rsidR="00576A45" w:rsidRPr="00633193" w:rsidRDefault="00576A45" w:rsidP="00576A45">
            <w:pPr>
              <w:pStyle w:val="K01-basistekst"/>
              <w:rPr>
                <w:rFonts w:asciiTheme="minorHAnsi" w:hAnsiTheme="minorHAnsi" w:cstheme="minorHAnsi"/>
                <w:b/>
                <w:noProof w:val="0"/>
              </w:rPr>
            </w:pPr>
            <w:r w:rsidRPr="00633193">
              <w:rPr>
                <w:rFonts w:asciiTheme="minorHAnsi" w:hAnsiTheme="minorHAnsi" w:cstheme="minorHAnsi"/>
                <w:b/>
                <w:noProof w:val="0"/>
              </w:rPr>
              <w:t>Incidenten categorie</w:t>
            </w:r>
          </w:p>
        </w:tc>
        <w:tc>
          <w:tcPr>
            <w:tcW w:w="3827" w:type="dxa"/>
            <w:tcBorders>
              <w:bottom w:val="double" w:sz="4" w:space="0" w:color="auto"/>
            </w:tcBorders>
          </w:tcPr>
          <w:p w14:paraId="080791AB" w14:textId="77777777" w:rsidR="00576A45" w:rsidRPr="00633193" w:rsidRDefault="00576A45" w:rsidP="00576A45">
            <w:pPr>
              <w:pStyle w:val="K01-basistekst"/>
              <w:rPr>
                <w:rFonts w:asciiTheme="minorHAnsi" w:hAnsiTheme="minorHAnsi" w:cstheme="minorHAnsi"/>
                <w:b/>
                <w:noProof w:val="0"/>
              </w:rPr>
            </w:pPr>
            <w:r w:rsidRPr="00633193">
              <w:rPr>
                <w:rFonts w:asciiTheme="minorHAnsi" w:hAnsiTheme="minorHAnsi" w:cstheme="minorHAnsi"/>
                <w:b/>
                <w:noProof w:val="0"/>
              </w:rPr>
              <w:t>Mogelijk incident</w:t>
            </w:r>
          </w:p>
        </w:tc>
        <w:tc>
          <w:tcPr>
            <w:tcW w:w="1134" w:type="dxa"/>
            <w:tcBorders>
              <w:bottom w:val="double" w:sz="4" w:space="0" w:color="auto"/>
            </w:tcBorders>
          </w:tcPr>
          <w:p w14:paraId="256C13A1" w14:textId="77777777" w:rsidR="00576A45" w:rsidRPr="00633193" w:rsidRDefault="00576A45" w:rsidP="00576A45">
            <w:pPr>
              <w:pStyle w:val="K01-basistekst"/>
              <w:rPr>
                <w:rFonts w:asciiTheme="minorHAnsi" w:hAnsiTheme="minorHAnsi" w:cstheme="minorHAnsi"/>
                <w:b/>
                <w:noProof w:val="0"/>
              </w:rPr>
            </w:pPr>
            <w:r w:rsidRPr="00633193">
              <w:rPr>
                <w:rFonts w:asciiTheme="minorHAnsi" w:hAnsiTheme="minorHAnsi" w:cstheme="minorHAnsi"/>
                <w:b/>
                <w:noProof w:val="0"/>
              </w:rPr>
              <w:t>Helpdesk</w:t>
            </w:r>
          </w:p>
        </w:tc>
        <w:tc>
          <w:tcPr>
            <w:tcW w:w="992" w:type="dxa"/>
            <w:tcBorders>
              <w:bottom w:val="double" w:sz="4" w:space="0" w:color="auto"/>
            </w:tcBorders>
          </w:tcPr>
          <w:p w14:paraId="3E39DE68" w14:textId="31CBBB8B" w:rsidR="00576A45" w:rsidRPr="00633193" w:rsidRDefault="004E71F3" w:rsidP="00576A45">
            <w:pPr>
              <w:pStyle w:val="K01-basistekst"/>
              <w:rPr>
                <w:rFonts w:asciiTheme="minorHAnsi" w:hAnsiTheme="minorHAnsi" w:cstheme="minorHAnsi"/>
                <w:b/>
                <w:noProof w:val="0"/>
              </w:rPr>
            </w:pPr>
            <w:r w:rsidRPr="00633193">
              <w:rPr>
                <w:rFonts w:asciiTheme="minorHAnsi" w:hAnsiTheme="minorHAnsi" w:cstheme="minorHAnsi"/>
                <w:b/>
                <w:noProof w:val="0"/>
              </w:rPr>
              <w:t>CISO</w:t>
            </w:r>
          </w:p>
        </w:tc>
        <w:tc>
          <w:tcPr>
            <w:tcW w:w="992" w:type="dxa"/>
            <w:tcBorders>
              <w:bottom w:val="double" w:sz="4" w:space="0" w:color="auto"/>
            </w:tcBorders>
          </w:tcPr>
          <w:p w14:paraId="4D160A3B" w14:textId="77777777" w:rsidR="00576A45" w:rsidRPr="00633193" w:rsidRDefault="00576A45" w:rsidP="00576A45">
            <w:pPr>
              <w:pStyle w:val="K01-basistekst"/>
              <w:rPr>
                <w:rFonts w:asciiTheme="minorHAnsi" w:hAnsiTheme="minorHAnsi" w:cstheme="minorHAnsi"/>
                <w:b/>
                <w:noProof w:val="0"/>
              </w:rPr>
            </w:pPr>
            <w:r w:rsidRPr="00633193">
              <w:rPr>
                <w:rFonts w:asciiTheme="minorHAnsi" w:hAnsiTheme="minorHAnsi" w:cstheme="minorHAnsi"/>
                <w:b/>
                <w:noProof w:val="0"/>
              </w:rPr>
              <w:t>Directie</w:t>
            </w:r>
          </w:p>
        </w:tc>
      </w:tr>
      <w:tr w:rsidR="00576A45" w:rsidRPr="00633193" w14:paraId="32A317E1" w14:textId="77777777" w:rsidTr="00576A45">
        <w:trPr>
          <w:cantSplit/>
        </w:trPr>
        <w:tc>
          <w:tcPr>
            <w:tcW w:w="2764" w:type="dxa"/>
            <w:tcBorders>
              <w:bottom w:val="nil"/>
            </w:tcBorders>
          </w:tcPr>
          <w:p w14:paraId="6CF40A55" w14:textId="77777777" w:rsidR="00576A45" w:rsidRPr="00633193" w:rsidRDefault="00576A45" w:rsidP="00576A45">
            <w:pPr>
              <w:pStyle w:val="K01-basistekst"/>
              <w:rPr>
                <w:rFonts w:asciiTheme="minorHAnsi" w:hAnsiTheme="minorHAnsi" w:cstheme="minorHAnsi"/>
                <w:noProof w:val="0"/>
              </w:rPr>
            </w:pPr>
            <w:r w:rsidRPr="00633193">
              <w:rPr>
                <w:rFonts w:asciiTheme="minorHAnsi" w:hAnsiTheme="minorHAnsi" w:cstheme="minorHAnsi"/>
                <w:noProof w:val="0"/>
              </w:rPr>
              <w:t>Identificatie en bevoegdheden van gebruikers</w:t>
            </w:r>
          </w:p>
        </w:tc>
        <w:tc>
          <w:tcPr>
            <w:tcW w:w="3827" w:type="dxa"/>
          </w:tcPr>
          <w:p w14:paraId="693D40E2" w14:textId="77777777" w:rsidR="00576A45" w:rsidRPr="00633193" w:rsidRDefault="00576A45" w:rsidP="00576A45">
            <w:pPr>
              <w:pStyle w:val="K01-basistekst"/>
              <w:rPr>
                <w:rFonts w:asciiTheme="minorHAnsi" w:hAnsiTheme="minorHAnsi" w:cstheme="minorHAnsi"/>
                <w:noProof w:val="0"/>
              </w:rPr>
            </w:pPr>
            <w:r w:rsidRPr="00633193">
              <w:rPr>
                <w:rFonts w:asciiTheme="minorHAnsi" w:hAnsiTheme="minorHAnsi" w:cstheme="minorHAnsi"/>
                <w:noProof w:val="0"/>
              </w:rPr>
              <w:t xml:space="preserve">Geen eenduidige gebruiker bij een user-ID geconstateerd </w:t>
            </w:r>
          </w:p>
        </w:tc>
        <w:tc>
          <w:tcPr>
            <w:tcW w:w="1134" w:type="dxa"/>
          </w:tcPr>
          <w:p w14:paraId="6DEF0E6B"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Borders>
              <w:bottom w:val="nil"/>
            </w:tcBorders>
          </w:tcPr>
          <w:p w14:paraId="0709036E"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Pr>
          <w:p w14:paraId="7FD53D71" w14:textId="77777777" w:rsidR="00576A45" w:rsidRPr="00633193" w:rsidRDefault="00576A45" w:rsidP="00576A45">
            <w:pPr>
              <w:pStyle w:val="K01-basistekst"/>
              <w:jc w:val="center"/>
              <w:rPr>
                <w:rFonts w:asciiTheme="minorHAnsi" w:hAnsiTheme="minorHAnsi" w:cstheme="minorHAnsi"/>
                <w:noProof w:val="0"/>
              </w:rPr>
            </w:pPr>
          </w:p>
        </w:tc>
      </w:tr>
      <w:tr w:rsidR="00576A45" w:rsidRPr="00633193" w14:paraId="309EFBA3" w14:textId="77777777" w:rsidTr="00576A45">
        <w:trPr>
          <w:cantSplit/>
        </w:trPr>
        <w:tc>
          <w:tcPr>
            <w:tcW w:w="2764" w:type="dxa"/>
            <w:tcBorders>
              <w:top w:val="nil"/>
              <w:bottom w:val="nil"/>
            </w:tcBorders>
          </w:tcPr>
          <w:p w14:paraId="35D7E815" w14:textId="77777777" w:rsidR="00576A45" w:rsidRPr="00633193" w:rsidRDefault="00576A45" w:rsidP="00576A45">
            <w:pPr>
              <w:pStyle w:val="K01-basistekst"/>
              <w:rPr>
                <w:rFonts w:asciiTheme="minorHAnsi" w:hAnsiTheme="minorHAnsi" w:cstheme="minorHAnsi"/>
                <w:noProof w:val="0"/>
              </w:rPr>
            </w:pPr>
          </w:p>
        </w:tc>
        <w:tc>
          <w:tcPr>
            <w:tcW w:w="3827" w:type="dxa"/>
          </w:tcPr>
          <w:p w14:paraId="36EF4333" w14:textId="77777777" w:rsidR="00576A45" w:rsidRPr="00633193" w:rsidRDefault="00576A45" w:rsidP="00576A45">
            <w:pPr>
              <w:pStyle w:val="K01-basistekst"/>
              <w:rPr>
                <w:rFonts w:asciiTheme="minorHAnsi" w:hAnsiTheme="minorHAnsi" w:cstheme="minorHAnsi"/>
                <w:noProof w:val="0"/>
              </w:rPr>
            </w:pPr>
            <w:r w:rsidRPr="00633193">
              <w:rPr>
                <w:rFonts w:asciiTheme="minorHAnsi" w:hAnsiTheme="minorHAnsi" w:cstheme="minorHAnsi"/>
                <w:noProof w:val="0"/>
              </w:rPr>
              <w:t>Ongeautoriseerde toegang door medewerker</w:t>
            </w:r>
          </w:p>
        </w:tc>
        <w:tc>
          <w:tcPr>
            <w:tcW w:w="1134" w:type="dxa"/>
          </w:tcPr>
          <w:p w14:paraId="13F1BFA4"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Borders>
              <w:bottom w:val="nil"/>
            </w:tcBorders>
          </w:tcPr>
          <w:p w14:paraId="3C51AE53"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Pr>
          <w:p w14:paraId="24998563"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r>
      <w:tr w:rsidR="00576A45" w:rsidRPr="00633193" w14:paraId="02757173" w14:textId="77777777" w:rsidTr="00576A45">
        <w:trPr>
          <w:cantSplit/>
        </w:trPr>
        <w:tc>
          <w:tcPr>
            <w:tcW w:w="2764" w:type="dxa"/>
            <w:tcBorders>
              <w:top w:val="nil"/>
              <w:bottom w:val="nil"/>
            </w:tcBorders>
          </w:tcPr>
          <w:p w14:paraId="5E28596E" w14:textId="77777777" w:rsidR="00576A45" w:rsidRPr="00633193" w:rsidRDefault="00576A45" w:rsidP="00576A45">
            <w:pPr>
              <w:pStyle w:val="K01-basistekst"/>
              <w:rPr>
                <w:rFonts w:asciiTheme="minorHAnsi" w:hAnsiTheme="minorHAnsi" w:cstheme="minorHAnsi"/>
                <w:noProof w:val="0"/>
              </w:rPr>
            </w:pPr>
          </w:p>
        </w:tc>
        <w:tc>
          <w:tcPr>
            <w:tcW w:w="3827" w:type="dxa"/>
          </w:tcPr>
          <w:p w14:paraId="4CFBBA29" w14:textId="77777777" w:rsidR="00576A45" w:rsidRPr="00633193" w:rsidRDefault="00576A45" w:rsidP="00576A45">
            <w:pPr>
              <w:pStyle w:val="K01-basistekst"/>
              <w:rPr>
                <w:rFonts w:asciiTheme="minorHAnsi" w:hAnsiTheme="minorHAnsi" w:cstheme="minorHAnsi"/>
                <w:noProof w:val="0"/>
              </w:rPr>
            </w:pPr>
            <w:r w:rsidRPr="00633193">
              <w:rPr>
                <w:rFonts w:asciiTheme="minorHAnsi" w:hAnsiTheme="minorHAnsi" w:cstheme="minorHAnsi"/>
                <w:noProof w:val="0"/>
              </w:rPr>
              <w:t>Er komen gebruikers voor die niet meer bevoegd zijn (ex-medewerkers)</w:t>
            </w:r>
          </w:p>
        </w:tc>
        <w:tc>
          <w:tcPr>
            <w:tcW w:w="1134" w:type="dxa"/>
          </w:tcPr>
          <w:p w14:paraId="702191A1"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Borders>
              <w:bottom w:val="nil"/>
            </w:tcBorders>
          </w:tcPr>
          <w:p w14:paraId="52DCCC6A"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Pr>
          <w:p w14:paraId="7B9AF351" w14:textId="77777777" w:rsidR="00576A45" w:rsidRPr="00633193" w:rsidRDefault="00576A45" w:rsidP="00576A45">
            <w:pPr>
              <w:pStyle w:val="K01-basistekst"/>
              <w:jc w:val="center"/>
              <w:rPr>
                <w:rFonts w:asciiTheme="minorHAnsi" w:hAnsiTheme="minorHAnsi" w:cstheme="minorHAnsi"/>
                <w:noProof w:val="0"/>
              </w:rPr>
            </w:pPr>
          </w:p>
        </w:tc>
      </w:tr>
      <w:tr w:rsidR="00576A45" w:rsidRPr="00633193" w14:paraId="4A8F944A" w14:textId="77777777" w:rsidTr="00576A45">
        <w:trPr>
          <w:cantSplit/>
        </w:trPr>
        <w:tc>
          <w:tcPr>
            <w:tcW w:w="2764" w:type="dxa"/>
            <w:tcBorders>
              <w:top w:val="nil"/>
            </w:tcBorders>
          </w:tcPr>
          <w:p w14:paraId="6E8E088A" w14:textId="77777777" w:rsidR="00576A45" w:rsidRPr="00633193" w:rsidRDefault="00576A45" w:rsidP="00576A45">
            <w:pPr>
              <w:pStyle w:val="K01-basistekst"/>
              <w:rPr>
                <w:rFonts w:asciiTheme="minorHAnsi" w:hAnsiTheme="minorHAnsi" w:cstheme="minorHAnsi"/>
                <w:noProof w:val="0"/>
              </w:rPr>
            </w:pPr>
          </w:p>
        </w:tc>
        <w:tc>
          <w:tcPr>
            <w:tcW w:w="3827" w:type="dxa"/>
          </w:tcPr>
          <w:p w14:paraId="59EA8614" w14:textId="77777777" w:rsidR="00576A45" w:rsidRPr="00633193" w:rsidRDefault="00576A45" w:rsidP="00576A45">
            <w:pPr>
              <w:pStyle w:val="K01-basistekst"/>
              <w:rPr>
                <w:rFonts w:asciiTheme="minorHAnsi" w:hAnsiTheme="minorHAnsi" w:cstheme="minorHAnsi"/>
                <w:noProof w:val="0"/>
              </w:rPr>
            </w:pPr>
            <w:r w:rsidRPr="00633193">
              <w:rPr>
                <w:rFonts w:asciiTheme="minorHAnsi" w:hAnsiTheme="minorHAnsi" w:cstheme="minorHAnsi"/>
                <w:noProof w:val="0"/>
              </w:rPr>
              <w:t xml:space="preserve">Vraagtekens bij bevoegdheden van bepaalde gebruikers of beheerders </w:t>
            </w:r>
          </w:p>
        </w:tc>
        <w:tc>
          <w:tcPr>
            <w:tcW w:w="1134" w:type="dxa"/>
          </w:tcPr>
          <w:p w14:paraId="1526860F"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Borders>
              <w:bottom w:val="nil"/>
            </w:tcBorders>
          </w:tcPr>
          <w:p w14:paraId="01F1AA4C"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Pr>
          <w:p w14:paraId="2F1EC59B" w14:textId="77777777" w:rsidR="00576A45" w:rsidRPr="00633193" w:rsidRDefault="00576A45" w:rsidP="00576A45">
            <w:pPr>
              <w:pStyle w:val="K01-basistekst"/>
              <w:jc w:val="center"/>
              <w:rPr>
                <w:rFonts w:asciiTheme="minorHAnsi" w:hAnsiTheme="minorHAnsi" w:cstheme="minorHAnsi"/>
                <w:noProof w:val="0"/>
              </w:rPr>
            </w:pPr>
          </w:p>
        </w:tc>
      </w:tr>
      <w:tr w:rsidR="00576A45" w:rsidRPr="00633193" w14:paraId="3A8815A5" w14:textId="77777777" w:rsidTr="00576A45">
        <w:trPr>
          <w:cantSplit/>
        </w:trPr>
        <w:tc>
          <w:tcPr>
            <w:tcW w:w="2764" w:type="dxa"/>
          </w:tcPr>
          <w:p w14:paraId="0138C895" w14:textId="77777777" w:rsidR="00576A45" w:rsidRPr="00633193" w:rsidRDefault="00576A45" w:rsidP="00576A45">
            <w:pPr>
              <w:pStyle w:val="K01-basistekst"/>
              <w:rPr>
                <w:rFonts w:asciiTheme="minorHAnsi" w:hAnsiTheme="minorHAnsi" w:cstheme="minorHAnsi"/>
                <w:noProof w:val="0"/>
              </w:rPr>
            </w:pPr>
            <w:r w:rsidRPr="00633193">
              <w:rPr>
                <w:rFonts w:asciiTheme="minorHAnsi" w:hAnsiTheme="minorHAnsi" w:cstheme="minorHAnsi"/>
                <w:noProof w:val="0"/>
              </w:rPr>
              <w:t>Onopzettelijk foutief handelen van gebruikers</w:t>
            </w:r>
          </w:p>
        </w:tc>
        <w:tc>
          <w:tcPr>
            <w:tcW w:w="3827" w:type="dxa"/>
          </w:tcPr>
          <w:p w14:paraId="7A73AC9B" w14:textId="77777777" w:rsidR="00576A45" w:rsidRPr="00633193" w:rsidRDefault="00576A45" w:rsidP="00576A45">
            <w:pPr>
              <w:pStyle w:val="K01-basistekst"/>
              <w:rPr>
                <w:rFonts w:asciiTheme="minorHAnsi" w:hAnsiTheme="minorHAnsi" w:cstheme="minorHAnsi"/>
                <w:noProof w:val="0"/>
              </w:rPr>
            </w:pPr>
            <w:r w:rsidRPr="00633193">
              <w:rPr>
                <w:rFonts w:asciiTheme="minorHAnsi" w:hAnsiTheme="minorHAnsi" w:cstheme="minorHAnsi"/>
                <w:noProof w:val="0"/>
              </w:rPr>
              <w:t>Onzorgvuldige omgang met wachtwoorden door gebruikers</w:t>
            </w:r>
          </w:p>
        </w:tc>
        <w:tc>
          <w:tcPr>
            <w:tcW w:w="1134" w:type="dxa"/>
          </w:tcPr>
          <w:p w14:paraId="42B1A428"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Pr>
          <w:p w14:paraId="33F35C7D"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Pr>
          <w:p w14:paraId="1A2FE59A" w14:textId="77777777" w:rsidR="00576A45" w:rsidRPr="00633193" w:rsidRDefault="00576A45" w:rsidP="00576A45">
            <w:pPr>
              <w:pStyle w:val="K01-basistekst"/>
              <w:jc w:val="center"/>
              <w:rPr>
                <w:rFonts w:asciiTheme="minorHAnsi" w:hAnsiTheme="minorHAnsi" w:cstheme="minorHAnsi"/>
                <w:noProof w:val="0"/>
              </w:rPr>
            </w:pPr>
          </w:p>
        </w:tc>
      </w:tr>
      <w:tr w:rsidR="00576A45" w:rsidRPr="00633193" w14:paraId="7EAAC707" w14:textId="77777777" w:rsidTr="00576A45">
        <w:trPr>
          <w:cantSplit/>
        </w:trPr>
        <w:tc>
          <w:tcPr>
            <w:tcW w:w="2764" w:type="dxa"/>
            <w:tcBorders>
              <w:bottom w:val="nil"/>
            </w:tcBorders>
          </w:tcPr>
          <w:p w14:paraId="11B32679" w14:textId="77777777" w:rsidR="00576A45" w:rsidRPr="00633193" w:rsidRDefault="00576A45" w:rsidP="00576A45">
            <w:pPr>
              <w:pStyle w:val="K01-basistekst"/>
              <w:rPr>
                <w:rFonts w:asciiTheme="minorHAnsi" w:hAnsiTheme="minorHAnsi" w:cstheme="minorHAnsi"/>
                <w:noProof w:val="0"/>
              </w:rPr>
            </w:pPr>
            <w:r w:rsidRPr="00633193">
              <w:rPr>
                <w:rFonts w:asciiTheme="minorHAnsi" w:hAnsiTheme="minorHAnsi" w:cstheme="minorHAnsi"/>
                <w:noProof w:val="0"/>
              </w:rPr>
              <w:t>Opzettelijk foutief handelen van gebruikers</w:t>
            </w:r>
          </w:p>
        </w:tc>
        <w:tc>
          <w:tcPr>
            <w:tcW w:w="3827" w:type="dxa"/>
          </w:tcPr>
          <w:p w14:paraId="20D7A708" w14:textId="77777777" w:rsidR="00576A45" w:rsidRPr="00633193" w:rsidRDefault="00576A45" w:rsidP="00576A45">
            <w:pPr>
              <w:pStyle w:val="K01-basistekst"/>
              <w:rPr>
                <w:rFonts w:asciiTheme="minorHAnsi" w:hAnsiTheme="minorHAnsi" w:cstheme="minorHAnsi"/>
                <w:noProof w:val="0"/>
              </w:rPr>
            </w:pPr>
            <w:r w:rsidRPr="00633193">
              <w:rPr>
                <w:rFonts w:asciiTheme="minorHAnsi" w:hAnsiTheme="minorHAnsi" w:cstheme="minorHAnsi"/>
                <w:noProof w:val="0"/>
              </w:rPr>
              <w:t xml:space="preserve">Kraken of omzeilen toegang door medewerkers of een buitenstaander </w:t>
            </w:r>
          </w:p>
        </w:tc>
        <w:tc>
          <w:tcPr>
            <w:tcW w:w="1134" w:type="dxa"/>
          </w:tcPr>
          <w:p w14:paraId="0C2FA4CB"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Pr>
          <w:p w14:paraId="1AD1ACC8"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Pr>
          <w:p w14:paraId="78DE2E7F"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r>
      <w:tr w:rsidR="00576A45" w:rsidRPr="00633193" w14:paraId="1413CB24" w14:textId="77777777" w:rsidTr="00576A45">
        <w:trPr>
          <w:cantSplit/>
        </w:trPr>
        <w:tc>
          <w:tcPr>
            <w:tcW w:w="2764" w:type="dxa"/>
            <w:tcBorders>
              <w:top w:val="nil"/>
            </w:tcBorders>
          </w:tcPr>
          <w:p w14:paraId="78A25259" w14:textId="77777777" w:rsidR="00576A45" w:rsidRPr="00633193" w:rsidRDefault="00576A45" w:rsidP="00576A45">
            <w:pPr>
              <w:pStyle w:val="K01-basistekst"/>
              <w:rPr>
                <w:rFonts w:asciiTheme="minorHAnsi" w:hAnsiTheme="minorHAnsi" w:cstheme="minorHAnsi"/>
                <w:noProof w:val="0"/>
              </w:rPr>
            </w:pPr>
          </w:p>
        </w:tc>
        <w:tc>
          <w:tcPr>
            <w:tcW w:w="3827" w:type="dxa"/>
          </w:tcPr>
          <w:p w14:paraId="063E1573" w14:textId="77777777" w:rsidR="00576A45" w:rsidRPr="00633193" w:rsidRDefault="00576A45" w:rsidP="00576A45">
            <w:pPr>
              <w:pStyle w:val="K01-basistekst"/>
              <w:rPr>
                <w:rFonts w:asciiTheme="minorHAnsi" w:hAnsiTheme="minorHAnsi" w:cstheme="minorHAnsi"/>
                <w:noProof w:val="0"/>
              </w:rPr>
            </w:pPr>
            <w:r w:rsidRPr="00633193">
              <w:rPr>
                <w:rFonts w:asciiTheme="minorHAnsi" w:hAnsiTheme="minorHAnsi" w:cstheme="minorHAnsi"/>
                <w:noProof w:val="0"/>
              </w:rPr>
              <w:t>Fraude of diefstal</w:t>
            </w:r>
          </w:p>
        </w:tc>
        <w:tc>
          <w:tcPr>
            <w:tcW w:w="1134" w:type="dxa"/>
          </w:tcPr>
          <w:p w14:paraId="16C98CA9"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Pr>
          <w:p w14:paraId="4D25E57E"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Pr>
          <w:p w14:paraId="41E1F228"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r>
      <w:tr w:rsidR="00576A45" w:rsidRPr="00633193" w14:paraId="0DCB6F7D" w14:textId="77777777" w:rsidTr="00576A45">
        <w:trPr>
          <w:cantSplit/>
        </w:trPr>
        <w:tc>
          <w:tcPr>
            <w:tcW w:w="2764" w:type="dxa"/>
          </w:tcPr>
          <w:p w14:paraId="5664D90D" w14:textId="77777777" w:rsidR="00576A45" w:rsidRPr="00633193" w:rsidRDefault="00576A45" w:rsidP="00576A45">
            <w:pPr>
              <w:pStyle w:val="K01-basistekst"/>
              <w:rPr>
                <w:rFonts w:asciiTheme="minorHAnsi" w:hAnsiTheme="minorHAnsi" w:cstheme="minorHAnsi"/>
                <w:noProof w:val="0"/>
              </w:rPr>
            </w:pPr>
            <w:r w:rsidRPr="00633193">
              <w:rPr>
                <w:rFonts w:asciiTheme="minorHAnsi" w:hAnsiTheme="minorHAnsi" w:cstheme="minorHAnsi"/>
                <w:noProof w:val="0"/>
              </w:rPr>
              <w:t>Technisch falen van apparatuur</w:t>
            </w:r>
          </w:p>
        </w:tc>
        <w:tc>
          <w:tcPr>
            <w:tcW w:w="3827" w:type="dxa"/>
          </w:tcPr>
          <w:p w14:paraId="75E7B1AB" w14:textId="77777777" w:rsidR="00576A45" w:rsidRPr="00633193" w:rsidRDefault="00576A45" w:rsidP="00576A45">
            <w:pPr>
              <w:pStyle w:val="K01-basistekst"/>
              <w:rPr>
                <w:rFonts w:asciiTheme="minorHAnsi" w:hAnsiTheme="minorHAnsi" w:cstheme="minorHAnsi"/>
                <w:noProof w:val="0"/>
              </w:rPr>
            </w:pPr>
            <w:r w:rsidRPr="00633193">
              <w:rPr>
                <w:rFonts w:asciiTheme="minorHAnsi" w:hAnsiTheme="minorHAnsi" w:cstheme="minorHAnsi"/>
                <w:noProof w:val="0"/>
              </w:rPr>
              <w:t>Storing in apparatuur</w:t>
            </w:r>
          </w:p>
        </w:tc>
        <w:tc>
          <w:tcPr>
            <w:tcW w:w="1134" w:type="dxa"/>
          </w:tcPr>
          <w:p w14:paraId="5497E72E"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Pr>
          <w:p w14:paraId="628CA581"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Pr>
          <w:p w14:paraId="48B61EE1" w14:textId="77777777" w:rsidR="00576A45" w:rsidRPr="00633193" w:rsidRDefault="00576A45" w:rsidP="00576A45">
            <w:pPr>
              <w:pStyle w:val="K01-basistekst"/>
              <w:jc w:val="center"/>
              <w:rPr>
                <w:rFonts w:asciiTheme="minorHAnsi" w:hAnsiTheme="minorHAnsi" w:cstheme="minorHAnsi"/>
                <w:noProof w:val="0"/>
              </w:rPr>
            </w:pPr>
          </w:p>
        </w:tc>
      </w:tr>
      <w:tr w:rsidR="00576A45" w:rsidRPr="00633193" w14:paraId="78FCE504" w14:textId="77777777" w:rsidTr="00576A45">
        <w:trPr>
          <w:cantSplit/>
        </w:trPr>
        <w:tc>
          <w:tcPr>
            <w:tcW w:w="2764" w:type="dxa"/>
            <w:tcBorders>
              <w:bottom w:val="nil"/>
            </w:tcBorders>
          </w:tcPr>
          <w:p w14:paraId="5080C867" w14:textId="77777777" w:rsidR="00576A45" w:rsidRPr="00633193" w:rsidRDefault="00576A45" w:rsidP="00576A45">
            <w:pPr>
              <w:pStyle w:val="K01-basistekst"/>
              <w:rPr>
                <w:rFonts w:asciiTheme="minorHAnsi" w:hAnsiTheme="minorHAnsi" w:cstheme="minorHAnsi"/>
                <w:noProof w:val="0"/>
              </w:rPr>
            </w:pPr>
            <w:r w:rsidRPr="00633193">
              <w:rPr>
                <w:rFonts w:asciiTheme="minorHAnsi" w:hAnsiTheme="minorHAnsi" w:cstheme="minorHAnsi"/>
                <w:noProof w:val="0"/>
              </w:rPr>
              <w:t>Technisch falen van apparatuur door externe invloeden</w:t>
            </w:r>
          </w:p>
        </w:tc>
        <w:tc>
          <w:tcPr>
            <w:tcW w:w="3827" w:type="dxa"/>
          </w:tcPr>
          <w:p w14:paraId="779507E2" w14:textId="77777777" w:rsidR="00576A45" w:rsidRPr="00633193" w:rsidRDefault="00576A45" w:rsidP="00576A45">
            <w:pPr>
              <w:pStyle w:val="K01-basistekst"/>
              <w:rPr>
                <w:rFonts w:asciiTheme="minorHAnsi" w:hAnsiTheme="minorHAnsi" w:cstheme="minorHAnsi"/>
                <w:noProof w:val="0"/>
              </w:rPr>
            </w:pPr>
            <w:r w:rsidRPr="00633193">
              <w:rPr>
                <w:rFonts w:asciiTheme="minorHAnsi" w:hAnsiTheme="minorHAnsi" w:cstheme="minorHAnsi"/>
                <w:noProof w:val="0"/>
              </w:rPr>
              <w:t>Wegvallen elektrische spanning of spanningsschommelingen</w:t>
            </w:r>
          </w:p>
        </w:tc>
        <w:tc>
          <w:tcPr>
            <w:tcW w:w="1134" w:type="dxa"/>
          </w:tcPr>
          <w:p w14:paraId="2B5C5B98"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Pr>
          <w:p w14:paraId="11329EAD"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Pr>
          <w:p w14:paraId="5DFE1F20"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r>
      <w:tr w:rsidR="00576A45" w:rsidRPr="00633193" w14:paraId="520BB88B" w14:textId="77777777" w:rsidTr="00576A45">
        <w:trPr>
          <w:cantSplit/>
        </w:trPr>
        <w:tc>
          <w:tcPr>
            <w:tcW w:w="2764" w:type="dxa"/>
            <w:tcBorders>
              <w:top w:val="nil"/>
              <w:bottom w:val="nil"/>
            </w:tcBorders>
          </w:tcPr>
          <w:p w14:paraId="18EAB4DB" w14:textId="77777777" w:rsidR="00576A45" w:rsidRPr="00633193" w:rsidRDefault="00576A45" w:rsidP="00576A45">
            <w:pPr>
              <w:pStyle w:val="K01-basistekst"/>
              <w:rPr>
                <w:rFonts w:asciiTheme="minorHAnsi" w:hAnsiTheme="minorHAnsi" w:cstheme="minorHAnsi"/>
                <w:noProof w:val="0"/>
              </w:rPr>
            </w:pPr>
          </w:p>
        </w:tc>
        <w:tc>
          <w:tcPr>
            <w:tcW w:w="3827" w:type="dxa"/>
          </w:tcPr>
          <w:p w14:paraId="7F28E655" w14:textId="77777777" w:rsidR="00576A45" w:rsidRPr="00633193" w:rsidRDefault="00576A45" w:rsidP="00576A45">
            <w:pPr>
              <w:pStyle w:val="K01-basistekst"/>
              <w:rPr>
                <w:rFonts w:asciiTheme="minorHAnsi" w:hAnsiTheme="minorHAnsi" w:cstheme="minorHAnsi"/>
                <w:noProof w:val="0"/>
              </w:rPr>
            </w:pPr>
            <w:r w:rsidRPr="00633193">
              <w:rPr>
                <w:rFonts w:asciiTheme="minorHAnsi" w:hAnsiTheme="minorHAnsi" w:cstheme="minorHAnsi"/>
                <w:noProof w:val="0"/>
              </w:rPr>
              <w:t>Wateroverlast</w:t>
            </w:r>
          </w:p>
        </w:tc>
        <w:tc>
          <w:tcPr>
            <w:tcW w:w="1134" w:type="dxa"/>
          </w:tcPr>
          <w:p w14:paraId="5F195498"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Pr>
          <w:p w14:paraId="69CF4606"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Pr>
          <w:p w14:paraId="4FBE4938"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r>
      <w:tr w:rsidR="00576A45" w:rsidRPr="00633193" w14:paraId="5377B1E7" w14:textId="77777777" w:rsidTr="00576A45">
        <w:trPr>
          <w:cantSplit/>
        </w:trPr>
        <w:tc>
          <w:tcPr>
            <w:tcW w:w="2764" w:type="dxa"/>
            <w:tcBorders>
              <w:top w:val="nil"/>
            </w:tcBorders>
          </w:tcPr>
          <w:p w14:paraId="26B3861D" w14:textId="77777777" w:rsidR="00576A45" w:rsidRPr="00633193" w:rsidRDefault="00576A45" w:rsidP="00576A45">
            <w:pPr>
              <w:pStyle w:val="K01-basistekst"/>
              <w:rPr>
                <w:rFonts w:asciiTheme="minorHAnsi" w:hAnsiTheme="minorHAnsi" w:cstheme="minorHAnsi"/>
                <w:noProof w:val="0"/>
              </w:rPr>
            </w:pPr>
          </w:p>
        </w:tc>
        <w:tc>
          <w:tcPr>
            <w:tcW w:w="3827" w:type="dxa"/>
          </w:tcPr>
          <w:p w14:paraId="502CC34D" w14:textId="2DF83702" w:rsidR="00576A45" w:rsidRPr="00633193" w:rsidRDefault="00576A45" w:rsidP="00576A45">
            <w:pPr>
              <w:pStyle w:val="K01-basistekst"/>
              <w:rPr>
                <w:rFonts w:asciiTheme="minorHAnsi" w:hAnsiTheme="minorHAnsi" w:cstheme="minorHAnsi"/>
                <w:noProof w:val="0"/>
              </w:rPr>
            </w:pPr>
            <w:r w:rsidRPr="00633193">
              <w:rPr>
                <w:rFonts w:asciiTheme="minorHAnsi" w:hAnsiTheme="minorHAnsi" w:cstheme="minorHAnsi"/>
                <w:noProof w:val="0"/>
              </w:rPr>
              <w:t xml:space="preserve">Uitval </w:t>
            </w:r>
            <w:r w:rsidR="007F1EA8" w:rsidRPr="00633193">
              <w:rPr>
                <w:rFonts w:asciiTheme="minorHAnsi" w:hAnsiTheme="minorHAnsi" w:cstheme="minorHAnsi"/>
                <w:noProof w:val="0"/>
              </w:rPr>
              <w:t>netwerkverbinding</w:t>
            </w:r>
            <w:r w:rsidRPr="00633193">
              <w:rPr>
                <w:rFonts w:asciiTheme="minorHAnsi" w:hAnsiTheme="minorHAnsi" w:cstheme="minorHAnsi"/>
                <w:noProof w:val="0"/>
              </w:rPr>
              <w:t xml:space="preserve"> door aanval met grote hoeveelheden data</w:t>
            </w:r>
          </w:p>
        </w:tc>
        <w:tc>
          <w:tcPr>
            <w:tcW w:w="1134" w:type="dxa"/>
          </w:tcPr>
          <w:p w14:paraId="604D46B9"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Pr>
          <w:p w14:paraId="0F9F1AAD"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Pr>
          <w:p w14:paraId="65CF0ECD"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r>
      <w:tr w:rsidR="00576A45" w:rsidRPr="00633193" w14:paraId="47338BFA" w14:textId="77777777" w:rsidTr="00576A45">
        <w:trPr>
          <w:cantSplit/>
        </w:trPr>
        <w:tc>
          <w:tcPr>
            <w:tcW w:w="2764" w:type="dxa"/>
            <w:vMerge w:val="restart"/>
            <w:tcBorders>
              <w:bottom w:val="nil"/>
            </w:tcBorders>
          </w:tcPr>
          <w:p w14:paraId="31F0C62F" w14:textId="77777777" w:rsidR="00576A45" w:rsidRPr="00633193" w:rsidRDefault="00576A45" w:rsidP="00576A45">
            <w:pPr>
              <w:pStyle w:val="K01-basistekst"/>
              <w:rPr>
                <w:rFonts w:asciiTheme="minorHAnsi" w:hAnsiTheme="minorHAnsi" w:cstheme="minorHAnsi"/>
                <w:noProof w:val="0"/>
              </w:rPr>
            </w:pPr>
            <w:r w:rsidRPr="00633193">
              <w:rPr>
                <w:rFonts w:asciiTheme="minorHAnsi" w:hAnsiTheme="minorHAnsi" w:cstheme="minorHAnsi"/>
                <w:noProof w:val="0"/>
              </w:rPr>
              <w:t>Omgang met apparatuur door gebruikers of derden</w:t>
            </w:r>
          </w:p>
        </w:tc>
        <w:tc>
          <w:tcPr>
            <w:tcW w:w="3827" w:type="dxa"/>
          </w:tcPr>
          <w:p w14:paraId="7CEFB5B0" w14:textId="77777777" w:rsidR="00576A45" w:rsidRPr="00633193" w:rsidRDefault="00576A45" w:rsidP="00576A45">
            <w:pPr>
              <w:pStyle w:val="K01-basistekst"/>
              <w:rPr>
                <w:rFonts w:asciiTheme="minorHAnsi" w:hAnsiTheme="minorHAnsi" w:cstheme="minorHAnsi"/>
                <w:noProof w:val="0"/>
              </w:rPr>
            </w:pPr>
            <w:r w:rsidRPr="00633193">
              <w:rPr>
                <w:rFonts w:asciiTheme="minorHAnsi" w:hAnsiTheme="minorHAnsi" w:cstheme="minorHAnsi"/>
                <w:noProof w:val="0"/>
              </w:rPr>
              <w:t>Beschadiging apparatuur</w:t>
            </w:r>
          </w:p>
        </w:tc>
        <w:tc>
          <w:tcPr>
            <w:tcW w:w="1134" w:type="dxa"/>
          </w:tcPr>
          <w:p w14:paraId="131A1F1F"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Pr>
          <w:p w14:paraId="6C28973D"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Pr>
          <w:p w14:paraId="6C3EFB17"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r>
      <w:tr w:rsidR="00576A45" w:rsidRPr="00633193" w14:paraId="477B15B5" w14:textId="77777777" w:rsidTr="00576A45">
        <w:trPr>
          <w:cantSplit/>
        </w:trPr>
        <w:tc>
          <w:tcPr>
            <w:tcW w:w="2764" w:type="dxa"/>
            <w:vMerge/>
            <w:tcBorders>
              <w:top w:val="nil"/>
              <w:bottom w:val="nil"/>
            </w:tcBorders>
          </w:tcPr>
          <w:p w14:paraId="1F8DE1F2" w14:textId="77777777" w:rsidR="00576A45" w:rsidRPr="00633193" w:rsidRDefault="00576A45" w:rsidP="00576A45">
            <w:pPr>
              <w:pStyle w:val="K01-basistekst"/>
              <w:rPr>
                <w:rFonts w:asciiTheme="minorHAnsi" w:hAnsiTheme="minorHAnsi" w:cstheme="minorHAnsi"/>
                <w:noProof w:val="0"/>
              </w:rPr>
            </w:pPr>
          </w:p>
        </w:tc>
        <w:tc>
          <w:tcPr>
            <w:tcW w:w="3827" w:type="dxa"/>
          </w:tcPr>
          <w:p w14:paraId="2121B883" w14:textId="77777777" w:rsidR="00576A45" w:rsidRPr="00633193" w:rsidRDefault="00576A45" w:rsidP="00576A45">
            <w:pPr>
              <w:pStyle w:val="K01-basistekst"/>
              <w:rPr>
                <w:rFonts w:asciiTheme="minorHAnsi" w:hAnsiTheme="minorHAnsi" w:cstheme="minorHAnsi"/>
                <w:noProof w:val="0"/>
              </w:rPr>
            </w:pPr>
            <w:r w:rsidRPr="00633193">
              <w:rPr>
                <w:rFonts w:asciiTheme="minorHAnsi" w:hAnsiTheme="minorHAnsi" w:cstheme="minorHAnsi"/>
                <w:noProof w:val="0"/>
              </w:rPr>
              <w:t>Diefstal van apparatuur</w:t>
            </w:r>
          </w:p>
        </w:tc>
        <w:tc>
          <w:tcPr>
            <w:tcW w:w="1134" w:type="dxa"/>
          </w:tcPr>
          <w:p w14:paraId="25B04AE4"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Pr>
          <w:p w14:paraId="7735C35F"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Pr>
          <w:p w14:paraId="64951CB4"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r>
      <w:tr w:rsidR="00576A45" w:rsidRPr="00633193" w14:paraId="702E1357" w14:textId="77777777" w:rsidTr="00576A45">
        <w:trPr>
          <w:cantSplit/>
        </w:trPr>
        <w:tc>
          <w:tcPr>
            <w:tcW w:w="2764" w:type="dxa"/>
            <w:tcBorders>
              <w:top w:val="nil"/>
              <w:bottom w:val="nil"/>
            </w:tcBorders>
          </w:tcPr>
          <w:p w14:paraId="57FCA54E" w14:textId="77777777" w:rsidR="00576A45" w:rsidRPr="00633193" w:rsidRDefault="00576A45" w:rsidP="00576A45">
            <w:pPr>
              <w:pStyle w:val="K01-basistekst"/>
              <w:rPr>
                <w:rFonts w:asciiTheme="minorHAnsi" w:hAnsiTheme="minorHAnsi" w:cstheme="minorHAnsi"/>
                <w:noProof w:val="0"/>
              </w:rPr>
            </w:pPr>
          </w:p>
        </w:tc>
        <w:tc>
          <w:tcPr>
            <w:tcW w:w="3827" w:type="dxa"/>
          </w:tcPr>
          <w:p w14:paraId="125E9866" w14:textId="77777777" w:rsidR="00576A45" w:rsidRPr="00633193" w:rsidRDefault="00576A45" w:rsidP="00576A45">
            <w:pPr>
              <w:pStyle w:val="K01-basistekst"/>
              <w:rPr>
                <w:rFonts w:asciiTheme="minorHAnsi" w:hAnsiTheme="minorHAnsi" w:cstheme="minorHAnsi"/>
                <w:noProof w:val="0"/>
              </w:rPr>
            </w:pPr>
            <w:r w:rsidRPr="00633193">
              <w:rPr>
                <w:rFonts w:asciiTheme="minorHAnsi" w:hAnsiTheme="minorHAnsi" w:cstheme="minorHAnsi"/>
                <w:noProof w:val="0"/>
              </w:rPr>
              <w:t>Apparatuur blijkt niet geregistreerd</w:t>
            </w:r>
          </w:p>
        </w:tc>
        <w:tc>
          <w:tcPr>
            <w:tcW w:w="1134" w:type="dxa"/>
          </w:tcPr>
          <w:p w14:paraId="52094C95"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Pr>
          <w:p w14:paraId="49CBCD90" w14:textId="77777777" w:rsidR="00576A45" w:rsidRPr="00633193" w:rsidRDefault="00576A45" w:rsidP="00576A45">
            <w:pPr>
              <w:pStyle w:val="K01-basistekst"/>
              <w:jc w:val="center"/>
              <w:rPr>
                <w:rFonts w:asciiTheme="minorHAnsi" w:hAnsiTheme="minorHAnsi" w:cstheme="minorHAnsi"/>
                <w:noProof w:val="0"/>
              </w:rPr>
            </w:pPr>
          </w:p>
        </w:tc>
        <w:tc>
          <w:tcPr>
            <w:tcW w:w="992" w:type="dxa"/>
          </w:tcPr>
          <w:p w14:paraId="2A99FA8F" w14:textId="77777777" w:rsidR="00576A45" w:rsidRPr="00633193" w:rsidRDefault="00576A45" w:rsidP="00576A45">
            <w:pPr>
              <w:pStyle w:val="K01-basistekst"/>
              <w:jc w:val="center"/>
              <w:rPr>
                <w:rFonts w:asciiTheme="minorHAnsi" w:hAnsiTheme="minorHAnsi" w:cstheme="minorHAnsi"/>
                <w:noProof w:val="0"/>
              </w:rPr>
            </w:pPr>
          </w:p>
        </w:tc>
      </w:tr>
      <w:tr w:rsidR="00576A45" w:rsidRPr="00633193" w14:paraId="1A411FB1" w14:textId="77777777" w:rsidTr="00576A45">
        <w:trPr>
          <w:cantSplit/>
        </w:trPr>
        <w:tc>
          <w:tcPr>
            <w:tcW w:w="2764" w:type="dxa"/>
            <w:tcBorders>
              <w:top w:val="nil"/>
            </w:tcBorders>
          </w:tcPr>
          <w:p w14:paraId="32A8F72E" w14:textId="77777777" w:rsidR="00576A45" w:rsidRPr="00633193" w:rsidRDefault="00576A45" w:rsidP="00576A45">
            <w:pPr>
              <w:pStyle w:val="K01-basistekst"/>
              <w:rPr>
                <w:rFonts w:asciiTheme="minorHAnsi" w:hAnsiTheme="minorHAnsi" w:cstheme="minorHAnsi"/>
                <w:noProof w:val="0"/>
              </w:rPr>
            </w:pPr>
          </w:p>
        </w:tc>
        <w:tc>
          <w:tcPr>
            <w:tcW w:w="3827" w:type="dxa"/>
          </w:tcPr>
          <w:p w14:paraId="171F5BE2" w14:textId="77777777" w:rsidR="00576A45" w:rsidRPr="00633193" w:rsidRDefault="00576A45" w:rsidP="00576A45">
            <w:pPr>
              <w:pStyle w:val="K01-basistekst"/>
              <w:rPr>
                <w:rFonts w:asciiTheme="minorHAnsi" w:hAnsiTheme="minorHAnsi" w:cstheme="minorHAnsi"/>
                <w:noProof w:val="0"/>
              </w:rPr>
            </w:pPr>
            <w:r w:rsidRPr="00633193">
              <w:rPr>
                <w:rFonts w:asciiTheme="minorHAnsi" w:hAnsiTheme="minorHAnsi" w:cstheme="minorHAnsi"/>
                <w:noProof w:val="0"/>
              </w:rPr>
              <w:t>Geregistreerde apparatuur blijkt niet aanwezig</w:t>
            </w:r>
          </w:p>
        </w:tc>
        <w:tc>
          <w:tcPr>
            <w:tcW w:w="1134" w:type="dxa"/>
          </w:tcPr>
          <w:p w14:paraId="29149B1C"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Pr>
          <w:p w14:paraId="168F48E2"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Pr>
          <w:p w14:paraId="11EBB310" w14:textId="77777777" w:rsidR="00576A45" w:rsidRPr="00633193" w:rsidRDefault="00576A45" w:rsidP="00576A45">
            <w:pPr>
              <w:pStyle w:val="K01-basistekst"/>
              <w:jc w:val="center"/>
              <w:rPr>
                <w:rFonts w:asciiTheme="minorHAnsi" w:hAnsiTheme="minorHAnsi" w:cstheme="minorHAnsi"/>
                <w:noProof w:val="0"/>
              </w:rPr>
            </w:pPr>
          </w:p>
        </w:tc>
      </w:tr>
      <w:tr w:rsidR="00576A45" w:rsidRPr="00633193" w14:paraId="0C374E3D" w14:textId="77777777" w:rsidTr="00576A45">
        <w:trPr>
          <w:cantSplit/>
        </w:trPr>
        <w:tc>
          <w:tcPr>
            <w:tcW w:w="2764" w:type="dxa"/>
          </w:tcPr>
          <w:p w14:paraId="4F698997" w14:textId="77777777" w:rsidR="00576A45" w:rsidRPr="00633193" w:rsidRDefault="00576A45" w:rsidP="00576A45">
            <w:pPr>
              <w:pStyle w:val="K01-basistekst"/>
              <w:rPr>
                <w:rFonts w:asciiTheme="minorHAnsi" w:hAnsiTheme="minorHAnsi" w:cstheme="minorHAnsi"/>
                <w:noProof w:val="0"/>
              </w:rPr>
            </w:pPr>
            <w:r w:rsidRPr="00633193">
              <w:rPr>
                <w:rFonts w:asciiTheme="minorHAnsi" w:hAnsiTheme="minorHAnsi" w:cstheme="minorHAnsi"/>
                <w:noProof w:val="0"/>
              </w:rPr>
              <w:t>Onopzettelijk foutief handelen</w:t>
            </w:r>
          </w:p>
        </w:tc>
        <w:tc>
          <w:tcPr>
            <w:tcW w:w="3827" w:type="dxa"/>
          </w:tcPr>
          <w:p w14:paraId="1ED039DA" w14:textId="77777777" w:rsidR="00576A45" w:rsidRPr="00633193" w:rsidRDefault="00576A45" w:rsidP="00576A45">
            <w:pPr>
              <w:pStyle w:val="K01-basistekst"/>
              <w:rPr>
                <w:rFonts w:asciiTheme="minorHAnsi" w:hAnsiTheme="minorHAnsi" w:cstheme="minorHAnsi"/>
                <w:noProof w:val="0"/>
              </w:rPr>
            </w:pPr>
            <w:r w:rsidRPr="00633193">
              <w:rPr>
                <w:rFonts w:asciiTheme="minorHAnsi" w:hAnsiTheme="minorHAnsi" w:cstheme="minorHAnsi"/>
                <w:noProof w:val="0"/>
              </w:rPr>
              <w:t>Fouten in handleiding</w:t>
            </w:r>
          </w:p>
        </w:tc>
        <w:tc>
          <w:tcPr>
            <w:tcW w:w="1134" w:type="dxa"/>
          </w:tcPr>
          <w:p w14:paraId="35482B6D"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Pr>
          <w:p w14:paraId="2CB6B629" w14:textId="77777777" w:rsidR="00576A45" w:rsidRPr="00633193" w:rsidRDefault="00576A45" w:rsidP="00576A45">
            <w:pPr>
              <w:pStyle w:val="K01-basistekst"/>
              <w:jc w:val="center"/>
              <w:rPr>
                <w:rFonts w:asciiTheme="minorHAnsi" w:hAnsiTheme="minorHAnsi" w:cstheme="minorHAnsi"/>
                <w:noProof w:val="0"/>
              </w:rPr>
            </w:pPr>
          </w:p>
        </w:tc>
        <w:tc>
          <w:tcPr>
            <w:tcW w:w="992" w:type="dxa"/>
          </w:tcPr>
          <w:p w14:paraId="78771A42" w14:textId="77777777" w:rsidR="00576A45" w:rsidRPr="00633193" w:rsidRDefault="00576A45" w:rsidP="00576A45">
            <w:pPr>
              <w:pStyle w:val="K01-basistekst"/>
              <w:jc w:val="center"/>
              <w:rPr>
                <w:rFonts w:asciiTheme="minorHAnsi" w:hAnsiTheme="minorHAnsi" w:cstheme="minorHAnsi"/>
                <w:noProof w:val="0"/>
              </w:rPr>
            </w:pPr>
          </w:p>
        </w:tc>
      </w:tr>
      <w:tr w:rsidR="00576A45" w:rsidRPr="00633193" w14:paraId="12F48546" w14:textId="77777777" w:rsidTr="00576A45">
        <w:trPr>
          <w:cantSplit/>
        </w:trPr>
        <w:tc>
          <w:tcPr>
            <w:tcW w:w="2764" w:type="dxa"/>
            <w:tcBorders>
              <w:bottom w:val="nil"/>
            </w:tcBorders>
          </w:tcPr>
          <w:p w14:paraId="40C1422B" w14:textId="77777777" w:rsidR="00576A45" w:rsidRPr="00633193" w:rsidRDefault="00576A45" w:rsidP="00576A45">
            <w:pPr>
              <w:pStyle w:val="K01-basistekst"/>
              <w:rPr>
                <w:rFonts w:asciiTheme="minorHAnsi" w:hAnsiTheme="minorHAnsi" w:cstheme="minorHAnsi"/>
                <w:noProof w:val="0"/>
              </w:rPr>
            </w:pPr>
            <w:r w:rsidRPr="00633193">
              <w:rPr>
                <w:rFonts w:asciiTheme="minorHAnsi" w:hAnsiTheme="minorHAnsi" w:cstheme="minorHAnsi"/>
                <w:noProof w:val="0"/>
              </w:rPr>
              <w:t>Problemen met programmatuur</w:t>
            </w:r>
          </w:p>
        </w:tc>
        <w:tc>
          <w:tcPr>
            <w:tcW w:w="3827" w:type="dxa"/>
          </w:tcPr>
          <w:p w14:paraId="51143473" w14:textId="77777777" w:rsidR="00576A45" w:rsidRPr="00633193" w:rsidRDefault="00576A45" w:rsidP="00576A45">
            <w:pPr>
              <w:pStyle w:val="K01-basistekst"/>
              <w:rPr>
                <w:rFonts w:asciiTheme="minorHAnsi" w:hAnsiTheme="minorHAnsi" w:cstheme="minorHAnsi"/>
                <w:noProof w:val="0"/>
              </w:rPr>
            </w:pPr>
            <w:r w:rsidRPr="00633193">
              <w:rPr>
                <w:rFonts w:asciiTheme="minorHAnsi" w:hAnsiTheme="minorHAnsi" w:cstheme="minorHAnsi"/>
                <w:noProof w:val="0"/>
              </w:rPr>
              <w:t>Fouten in programmatuur</w:t>
            </w:r>
          </w:p>
        </w:tc>
        <w:tc>
          <w:tcPr>
            <w:tcW w:w="1134" w:type="dxa"/>
          </w:tcPr>
          <w:p w14:paraId="0F2D0EE6"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Pr>
          <w:p w14:paraId="4EA14F57"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Pr>
          <w:p w14:paraId="1D6DA8E1" w14:textId="77777777" w:rsidR="00576A45" w:rsidRPr="00633193" w:rsidRDefault="00576A45" w:rsidP="00576A45">
            <w:pPr>
              <w:pStyle w:val="K01-basistekst"/>
              <w:jc w:val="center"/>
              <w:rPr>
                <w:rFonts w:asciiTheme="minorHAnsi" w:hAnsiTheme="minorHAnsi" w:cstheme="minorHAnsi"/>
                <w:noProof w:val="0"/>
              </w:rPr>
            </w:pPr>
          </w:p>
        </w:tc>
      </w:tr>
      <w:tr w:rsidR="00576A45" w:rsidRPr="00633193" w14:paraId="316ADDD8" w14:textId="77777777" w:rsidTr="00576A45">
        <w:trPr>
          <w:cantSplit/>
        </w:trPr>
        <w:tc>
          <w:tcPr>
            <w:tcW w:w="2764" w:type="dxa"/>
            <w:tcBorders>
              <w:top w:val="nil"/>
              <w:bottom w:val="nil"/>
            </w:tcBorders>
          </w:tcPr>
          <w:p w14:paraId="49A9977C" w14:textId="77777777" w:rsidR="00576A45" w:rsidRPr="00633193" w:rsidRDefault="00576A45" w:rsidP="00576A45">
            <w:pPr>
              <w:pStyle w:val="K01-basistekst"/>
              <w:rPr>
                <w:rFonts w:asciiTheme="minorHAnsi" w:hAnsiTheme="minorHAnsi" w:cstheme="minorHAnsi"/>
                <w:noProof w:val="0"/>
              </w:rPr>
            </w:pPr>
          </w:p>
        </w:tc>
        <w:tc>
          <w:tcPr>
            <w:tcW w:w="3827" w:type="dxa"/>
          </w:tcPr>
          <w:p w14:paraId="0A254DB6" w14:textId="77777777" w:rsidR="00576A45" w:rsidRPr="00633193" w:rsidRDefault="00576A45" w:rsidP="00576A45">
            <w:pPr>
              <w:pStyle w:val="K01-basistekst"/>
              <w:rPr>
                <w:rFonts w:asciiTheme="minorHAnsi" w:hAnsiTheme="minorHAnsi" w:cstheme="minorHAnsi"/>
                <w:noProof w:val="0"/>
              </w:rPr>
            </w:pPr>
            <w:r w:rsidRPr="00633193">
              <w:rPr>
                <w:rFonts w:asciiTheme="minorHAnsi" w:hAnsiTheme="minorHAnsi" w:cstheme="minorHAnsi"/>
                <w:noProof w:val="0"/>
              </w:rPr>
              <w:t>Ongeautoriseerde wijzigingen in programmatuur</w:t>
            </w:r>
          </w:p>
        </w:tc>
        <w:tc>
          <w:tcPr>
            <w:tcW w:w="1134" w:type="dxa"/>
          </w:tcPr>
          <w:p w14:paraId="5422F48A"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Pr>
          <w:p w14:paraId="5C0C3F87"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Pr>
          <w:p w14:paraId="5CEDFF60" w14:textId="77777777" w:rsidR="00576A45" w:rsidRPr="00633193" w:rsidRDefault="00576A45" w:rsidP="00576A45">
            <w:pPr>
              <w:pStyle w:val="K01-basistekst"/>
              <w:jc w:val="center"/>
              <w:rPr>
                <w:rFonts w:asciiTheme="minorHAnsi" w:hAnsiTheme="minorHAnsi" w:cstheme="minorHAnsi"/>
                <w:noProof w:val="0"/>
              </w:rPr>
            </w:pPr>
          </w:p>
        </w:tc>
      </w:tr>
      <w:tr w:rsidR="00576A45" w:rsidRPr="00633193" w14:paraId="5E198CFF" w14:textId="77777777" w:rsidTr="00576A45">
        <w:trPr>
          <w:cantSplit/>
        </w:trPr>
        <w:tc>
          <w:tcPr>
            <w:tcW w:w="2764" w:type="dxa"/>
            <w:tcBorders>
              <w:top w:val="nil"/>
              <w:bottom w:val="nil"/>
            </w:tcBorders>
          </w:tcPr>
          <w:p w14:paraId="6BCD6462" w14:textId="77777777" w:rsidR="00576A45" w:rsidRPr="00633193" w:rsidRDefault="00576A45" w:rsidP="00576A45">
            <w:pPr>
              <w:pStyle w:val="K01-basistekst"/>
              <w:rPr>
                <w:rFonts w:asciiTheme="minorHAnsi" w:hAnsiTheme="minorHAnsi" w:cstheme="minorHAnsi"/>
                <w:noProof w:val="0"/>
              </w:rPr>
            </w:pPr>
          </w:p>
        </w:tc>
        <w:tc>
          <w:tcPr>
            <w:tcW w:w="3827" w:type="dxa"/>
          </w:tcPr>
          <w:p w14:paraId="4190F74B" w14:textId="77777777" w:rsidR="00576A45" w:rsidRPr="00633193" w:rsidRDefault="00576A45" w:rsidP="00576A45">
            <w:pPr>
              <w:pStyle w:val="K01-basistekst"/>
              <w:rPr>
                <w:rFonts w:asciiTheme="minorHAnsi" w:hAnsiTheme="minorHAnsi" w:cstheme="minorHAnsi"/>
                <w:noProof w:val="0"/>
              </w:rPr>
            </w:pPr>
            <w:r w:rsidRPr="00633193">
              <w:rPr>
                <w:rFonts w:asciiTheme="minorHAnsi" w:hAnsiTheme="minorHAnsi" w:cstheme="minorHAnsi"/>
                <w:noProof w:val="0"/>
              </w:rPr>
              <w:t>Introductie van virussen via programmatuur</w:t>
            </w:r>
          </w:p>
        </w:tc>
        <w:tc>
          <w:tcPr>
            <w:tcW w:w="1134" w:type="dxa"/>
          </w:tcPr>
          <w:p w14:paraId="716BBD1A"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Pr>
          <w:p w14:paraId="4D428BE0"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Pr>
          <w:p w14:paraId="0CFCECEA"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r>
      <w:tr w:rsidR="00576A45" w:rsidRPr="00633193" w14:paraId="6FB06DF7" w14:textId="77777777" w:rsidTr="00576A45">
        <w:trPr>
          <w:cantSplit/>
        </w:trPr>
        <w:tc>
          <w:tcPr>
            <w:tcW w:w="2764" w:type="dxa"/>
            <w:tcBorders>
              <w:top w:val="nil"/>
              <w:bottom w:val="nil"/>
            </w:tcBorders>
          </w:tcPr>
          <w:p w14:paraId="1542F120" w14:textId="77777777" w:rsidR="00576A45" w:rsidRPr="00633193" w:rsidRDefault="00576A45" w:rsidP="00576A45">
            <w:pPr>
              <w:pStyle w:val="K01-basistekst"/>
              <w:rPr>
                <w:rFonts w:asciiTheme="minorHAnsi" w:hAnsiTheme="minorHAnsi" w:cstheme="minorHAnsi"/>
                <w:noProof w:val="0"/>
              </w:rPr>
            </w:pPr>
          </w:p>
        </w:tc>
        <w:tc>
          <w:tcPr>
            <w:tcW w:w="3827" w:type="dxa"/>
          </w:tcPr>
          <w:p w14:paraId="44290DF9" w14:textId="77777777" w:rsidR="00576A45" w:rsidRPr="00633193" w:rsidRDefault="00576A45" w:rsidP="00576A45">
            <w:pPr>
              <w:pStyle w:val="K01-basistekst"/>
              <w:rPr>
                <w:rFonts w:asciiTheme="minorHAnsi" w:hAnsiTheme="minorHAnsi" w:cstheme="minorHAnsi"/>
                <w:noProof w:val="0"/>
              </w:rPr>
            </w:pPr>
            <w:r w:rsidRPr="00633193">
              <w:rPr>
                <w:rFonts w:asciiTheme="minorHAnsi" w:hAnsiTheme="minorHAnsi" w:cstheme="minorHAnsi"/>
                <w:noProof w:val="0"/>
              </w:rPr>
              <w:t>(On)opzettelijk ongeautoriseerd gebruik</w:t>
            </w:r>
          </w:p>
        </w:tc>
        <w:tc>
          <w:tcPr>
            <w:tcW w:w="1134" w:type="dxa"/>
          </w:tcPr>
          <w:p w14:paraId="7609EFE2"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Pr>
          <w:p w14:paraId="7644968D"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Pr>
          <w:p w14:paraId="40509D54" w14:textId="77777777" w:rsidR="00576A45" w:rsidRPr="00633193" w:rsidRDefault="00576A45" w:rsidP="00576A45">
            <w:pPr>
              <w:pStyle w:val="K01-basistekst"/>
              <w:jc w:val="center"/>
              <w:rPr>
                <w:rFonts w:asciiTheme="minorHAnsi" w:hAnsiTheme="minorHAnsi" w:cstheme="minorHAnsi"/>
                <w:noProof w:val="0"/>
              </w:rPr>
            </w:pPr>
          </w:p>
        </w:tc>
      </w:tr>
      <w:tr w:rsidR="00576A45" w:rsidRPr="00633193" w14:paraId="7FDF6964" w14:textId="77777777" w:rsidTr="00576A45">
        <w:trPr>
          <w:cantSplit/>
        </w:trPr>
        <w:tc>
          <w:tcPr>
            <w:tcW w:w="2764" w:type="dxa"/>
            <w:tcBorders>
              <w:top w:val="nil"/>
            </w:tcBorders>
          </w:tcPr>
          <w:p w14:paraId="5E777D63" w14:textId="77777777" w:rsidR="00576A45" w:rsidRPr="00633193" w:rsidRDefault="00576A45" w:rsidP="00576A45">
            <w:pPr>
              <w:pStyle w:val="K01-basistekst"/>
              <w:rPr>
                <w:rFonts w:asciiTheme="minorHAnsi" w:hAnsiTheme="minorHAnsi" w:cstheme="minorHAnsi"/>
                <w:noProof w:val="0"/>
              </w:rPr>
            </w:pPr>
          </w:p>
        </w:tc>
        <w:tc>
          <w:tcPr>
            <w:tcW w:w="3827" w:type="dxa"/>
          </w:tcPr>
          <w:p w14:paraId="29122518" w14:textId="77777777" w:rsidR="00576A45" w:rsidRPr="00633193" w:rsidRDefault="00576A45" w:rsidP="00576A45">
            <w:pPr>
              <w:pStyle w:val="K01-basistekst"/>
              <w:rPr>
                <w:rFonts w:asciiTheme="minorHAnsi" w:hAnsiTheme="minorHAnsi" w:cstheme="minorHAnsi"/>
                <w:noProof w:val="0"/>
              </w:rPr>
            </w:pPr>
            <w:r w:rsidRPr="00633193">
              <w:rPr>
                <w:rFonts w:asciiTheme="minorHAnsi" w:hAnsiTheme="minorHAnsi" w:cstheme="minorHAnsi"/>
                <w:noProof w:val="0"/>
              </w:rPr>
              <w:t>Gebruik van ongeautoriseerde programmatuur</w:t>
            </w:r>
          </w:p>
        </w:tc>
        <w:tc>
          <w:tcPr>
            <w:tcW w:w="1134" w:type="dxa"/>
          </w:tcPr>
          <w:p w14:paraId="3825D34D"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Pr>
          <w:p w14:paraId="1E27F2B0"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Pr>
          <w:p w14:paraId="7D9608E0" w14:textId="77777777" w:rsidR="00576A45" w:rsidRPr="00633193" w:rsidRDefault="00576A45" w:rsidP="00576A45">
            <w:pPr>
              <w:pStyle w:val="K01-basistekst"/>
              <w:jc w:val="center"/>
              <w:rPr>
                <w:rFonts w:asciiTheme="minorHAnsi" w:hAnsiTheme="minorHAnsi" w:cstheme="minorHAnsi"/>
                <w:noProof w:val="0"/>
              </w:rPr>
            </w:pPr>
          </w:p>
        </w:tc>
      </w:tr>
      <w:tr w:rsidR="00576A45" w:rsidRPr="00633193" w14:paraId="4AD7209C" w14:textId="77777777" w:rsidTr="00576A45">
        <w:trPr>
          <w:cantSplit/>
          <w:trHeight w:val="381"/>
        </w:trPr>
        <w:tc>
          <w:tcPr>
            <w:tcW w:w="2764" w:type="dxa"/>
            <w:tcBorders>
              <w:bottom w:val="nil"/>
            </w:tcBorders>
          </w:tcPr>
          <w:p w14:paraId="38DB1073" w14:textId="77777777" w:rsidR="00576A45" w:rsidRPr="00633193" w:rsidRDefault="00576A45" w:rsidP="00576A45">
            <w:pPr>
              <w:pStyle w:val="K01-basistekst"/>
              <w:rPr>
                <w:rFonts w:asciiTheme="minorHAnsi" w:hAnsiTheme="minorHAnsi" w:cstheme="minorHAnsi"/>
                <w:noProof w:val="0"/>
              </w:rPr>
            </w:pPr>
            <w:r w:rsidRPr="00633193">
              <w:rPr>
                <w:rFonts w:asciiTheme="minorHAnsi" w:hAnsiTheme="minorHAnsi" w:cstheme="minorHAnsi"/>
                <w:noProof w:val="0"/>
              </w:rPr>
              <w:t>Gegevens en gegevensdragers</w:t>
            </w:r>
          </w:p>
        </w:tc>
        <w:tc>
          <w:tcPr>
            <w:tcW w:w="3827" w:type="dxa"/>
            <w:tcBorders>
              <w:bottom w:val="nil"/>
            </w:tcBorders>
          </w:tcPr>
          <w:p w14:paraId="4712CDA4" w14:textId="77777777" w:rsidR="00576A45" w:rsidRPr="00633193" w:rsidRDefault="00576A45" w:rsidP="00576A45">
            <w:pPr>
              <w:pStyle w:val="K01-basistekst"/>
              <w:rPr>
                <w:rFonts w:asciiTheme="minorHAnsi" w:hAnsiTheme="minorHAnsi" w:cstheme="minorHAnsi"/>
                <w:noProof w:val="0"/>
              </w:rPr>
            </w:pPr>
            <w:r w:rsidRPr="00633193">
              <w:rPr>
                <w:rFonts w:asciiTheme="minorHAnsi" w:hAnsiTheme="minorHAnsi" w:cstheme="minorHAnsi"/>
                <w:noProof w:val="0"/>
              </w:rPr>
              <w:t>Ongeautoriseerde toegang tot gegevens</w:t>
            </w:r>
          </w:p>
        </w:tc>
        <w:tc>
          <w:tcPr>
            <w:tcW w:w="1134" w:type="dxa"/>
            <w:tcBorders>
              <w:bottom w:val="nil"/>
            </w:tcBorders>
          </w:tcPr>
          <w:p w14:paraId="3767D975"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Borders>
              <w:bottom w:val="nil"/>
            </w:tcBorders>
          </w:tcPr>
          <w:p w14:paraId="260E1EEB"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Borders>
              <w:bottom w:val="nil"/>
            </w:tcBorders>
          </w:tcPr>
          <w:p w14:paraId="06C4E6CE"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r>
      <w:tr w:rsidR="00576A45" w:rsidRPr="00633193" w14:paraId="3AF930AD" w14:textId="77777777" w:rsidTr="00576A45">
        <w:trPr>
          <w:cantSplit/>
        </w:trPr>
        <w:tc>
          <w:tcPr>
            <w:tcW w:w="2764" w:type="dxa"/>
            <w:tcBorders>
              <w:top w:val="nil"/>
              <w:bottom w:val="nil"/>
            </w:tcBorders>
          </w:tcPr>
          <w:p w14:paraId="3A0AEE38" w14:textId="77777777" w:rsidR="00576A45" w:rsidRPr="00633193" w:rsidRDefault="00576A45" w:rsidP="00576A45">
            <w:pPr>
              <w:pStyle w:val="K01-basistekst"/>
              <w:rPr>
                <w:rFonts w:asciiTheme="minorHAnsi" w:hAnsiTheme="minorHAnsi" w:cstheme="minorHAnsi"/>
                <w:noProof w:val="0"/>
              </w:rPr>
            </w:pPr>
          </w:p>
        </w:tc>
        <w:tc>
          <w:tcPr>
            <w:tcW w:w="3827" w:type="dxa"/>
            <w:tcBorders>
              <w:top w:val="single" w:sz="6" w:space="0" w:color="000000"/>
              <w:bottom w:val="single" w:sz="6" w:space="0" w:color="000000"/>
            </w:tcBorders>
          </w:tcPr>
          <w:p w14:paraId="5061A340" w14:textId="77777777" w:rsidR="00576A45" w:rsidRPr="00633193" w:rsidRDefault="00576A45" w:rsidP="00576A45">
            <w:pPr>
              <w:pStyle w:val="K01-basistekst"/>
              <w:rPr>
                <w:rFonts w:asciiTheme="minorHAnsi" w:hAnsiTheme="minorHAnsi" w:cstheme="minorHAnsi"/>
                <w:noProof w:val="0"/>
              </w:rPr>
            </w:pPr>
            <w:r w:rsidRPr="00633193">
              <w:rPr>
                <w:rFonts w:asciiTheme="minorHAnsi" w:hAnsiTheme="minorHAnsi" w:cstheme="minorHAnsi"/>
                <w:noProof w:val="0"/>
              </w:rPr>
              <w:t>Zoekraken gegevensdragers</w:t>
            </w:r>
          </w:p>
        </w:tc>
        <w:tc>
          <w:tcPr>
            <w:tcW w:w="1134" w:type="dxa"/>
            <w:tcBorders>
              <w:top w:val="single" w:sz="6" w:space="0" w:color="000000"/>
              <w:bottom w:val="single" w:sz="6" w:space="0" w:color="000000"/>
            </w:tcBorders>
          </w:tcPr>
          <w:p w14:paraId="4CC09DF9"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Borders>
              <w:top w:val="single" w:sz="6" w:space="0" w:color="000000"/>
              <w:bottom w:val="single" w:sz="6" w:space="0" w:color="000000"/>
            </w:tcBorders>
          </w:tcPr>
          <w:p w14:paraId="14793D7D"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Borders>
              <w:top w:val="single" w:sz="6" w:space="0" w:color="000000"/>
              <w:bottom w:val="single" w:sz="6" w:space="0" w:color="000000"/>
            </w:tcBorders>
          </w:tcPr>
          <w:p w14:paraId="0A38AAB2"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r>
      <w:tr w:rsidR="00576A45" w:rsidRPr="00633193" w14:paraId="0C551B9A" w14:textId="77777777" w:rsidTr="00576A45">
        <w:trPr>
          <w:cantSplit/>
        </w:trPr>
        <w:tc>
          <w:tcPr>
            <w:tcW w:w="2764" w:type="dxa"/>
            <w:tcBorders>
              <w:top w:val="nil"/>
              <w:bottom w:val="nil"/>
            </w:tcBorders>
          </w:tcPr>
          <w:p w14:paraId="04CD37AA" w14:textId="77777777" w:rsidR="00576A45" w:rsidRPr="00633193" w:rsidRDefault="00576A45" w:rsidP="00576A45">
            <w:pPr>
              <w:pStyle w:val="K01-basistekst"/>
              <w:rPr>
                <w:rFonts w:asciiTheme="minorHAnsi" w:hAnsiTheme="minorHAnsi" w:cstheme="minorHAnsi"/>
                <w:noProof w:val="0"/>
              </w:rPr>
            </w:pPr>
          </w:p>
        </w:tc>
        <w:tc>
          <w:tcPr>
            <w:tcW w:w="3827" w:type="dxa"/>
            <w:tcBorders>
              <w:top w:val="nil"/>
            </w:tcBorders>
          </w:tcPr>
          <w:p w14:paraId="4FDD2DED" w14:textId="77777777" w:rsidR="00576A45" w:rsidRPr="00633193" w:rsidRDefault="00576A45" w:rsidP="00576A45">
            <w:pPr>
              <w:pStyle w:val="K01-basistekst"/>
              <w:rPr>
                <w:rFonts w:asciiTheme="minorHAnsi" w:hAnsiTheme="minorHAnsi" w:cstheme="minorHAnsi"/>
                <w:noProof w:val="0"/>
              </w:rPr>
            </w:pPr>
            <w:r w:rsidRPr="00633193">
              <w:rPr>
                <w:rFonts w:asciiTheme="minorHAnsi" w:hAnsiTheme="minorHAnsi" w:cstheme="minorHAnsi"/>
                <w:noProof w:val="0"/>
              </w:rPr>
              <w:t>Diefstal van gegevensdragers</w:t>
            </w:r>
          </w:p>
        </w:tc>
        <w:tc>
          <w:tcPr>
            <w:tcW w:w="1134" w:type="dxa"/>
            <w:tcBorders>
              <w:top w:val="nil"/>
            </w:tcBorders>
          </w:tcPr>
          <w:p w14:paraId="7337CDA3"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Borders>
              <w:top w:val="nil"/>
            </w:tcBorders>
          </w:tcPr>
          <w:p w14:paraId="3ED8DFAD"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Borders>
              <w:top w:val="nil"/>
            </w:tcBorders>
          </w:tcPr>
          <w:p w14:paraId="2109B442"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r>
      <w:tr w:rsidR="00576A45" w:rsidRPr="00633193" w14:paraId="2FBE42BA" w14:textId="77777777" w:rsidTr="00576A45">
        <w:trPr>
          <w:cantSplit/>
        </w:trPr>
        <w:tc>
          <w:tcPr>
            <w:tcW w:w="2764" w:type="dxa"/>
            <w:tcBorders>
              <w:top w:val="nil"/>
              <w:bottom w:val="nil"/>
            </w:tcBorders>
          </w:tcPr>
          <w:p w14:paraId="38108B55" w14:textId="77777777" w:rsidR="00576A45" w:rsidRPr="00633193" w:rsidRDefault="00576A45" w:rsidP="00576A45">
            <w:pPr>
              <w:pStyle w:val="K01-basistekst"/>
              <w:rPr>
                <w:rFonts w:asciiTheme="minorHAnsi" w:hAnsiTheme="minorHAnsi" w:cstheme="minorHAnsi"/>
                <w:noProof w:val="0"/>
              </w:rPr>
            </w:pPr>
          </w:p>
        </w:tc>
        <w:tc>
          <w:tcPr>
            <w:tcW w:w="3827" w:type="dxa"/>
          </w:tcPr>
          <w:p w14:paraId="6DBE120B" w14:textId="77777777" w:rsidR="00576A45" w:rsidRPr="00633193" w:rsidRDefault="00576A45" w:rsidP="00576A45">
            <w:pPr>
              <w:pStyle w:val="K01-basistekst"/>
              <w:rPr>
                <w:rFonts w:asciiTheme="minorHAnsi" w:hAnsiTheme="minorHAnsi" w:cstheme="minorHAnsi"/>
                <w:noProof w:val="0"/>
              </w:rPr>
            </w:pPr>
            <w:r w:rsidRPr="00633193">
              <w:rPr>
                <w:rFonts w:asciiTheme="minorHAnsi" w:hAnsiTheme="minorHAnsi" w:cstheme="minorHAnsi"/>
                <w:noProof w:val="0"/>
              </w:rPr>
              <w:t>Beschadiging gegevensdragers</w:t>
            </w:r>
          </w:p>
        </w:tc>
        <w:tc>
          <w:tcPr>
            <w:tcW w:w="1134" w:type="dxa"/>
          </w:tcPr>
          <w:p w14:paraId="2FC72BDB"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Pr>
          <w:p w14:paraId="06EA2DC7" w14:textId="77777777" w:rsidR="00576A45" w:rsidRPr="00633193" w:rsidRDefault="00576A45" w:rsidP="00576A45">
            <w:pPr>
              <w:pStyle w:val="K01-basistekst"/>
              <w:jc w:val="center"/>
              <w:rPr>
                <w:rFonts w:asciiTheme="minorHAnsi" w:hAnsiTheme="minorHAnsi" w:cstheme="minorHAnsi"/>
                <w:noProof w:val="0"/>
              </w:rPr>
            </w:pPr>
          </w:p>
        </w:tc>
        <w:tc>
          <w:tcPr>
            <w:tcW w:w="992" w:type="dxa"/>
          </w:tcPr>
          <w:p w14:paraId="60EAEE21" w14:textId="77777777" w:rsidR="00576A45" w:rsidRPr="00633193" w:rsidRDefault="00576A45" w:rsidP="00576A45">
            <w:pPr>
              <w:pStyle w:val="K01-basistekst"/>
              <w:jc w:val="center"/>
              <w:rPr>
                <w:rFonts w:asciiTheme="minorHAnsi" w:hAnsiTheme="minorHAnsi" w:cstheme="minorHAnsi"/>
                <w:noProof w:val="0"/>
              </w:rPr>
            </w:pPr>
          </w:p>
        </w:tc>
      </w:tr>
      <w:tr w:rsidR="00576A45" w:rsidRPr="00633193" w14:paraId="5300B7F4" w14:textId="77777777" w:rsidTr="00576A45">
        <w:trPr>
          <w:cantSplit/>
        </w:trPr>
        <w:tc>
          <w:tcPr>
            <w:tcW w:w="2764" w:type="dxa"/>
            <w:tcBorders>
              <w:top w:val="nil"/>
              <w:bottom w:val="nil"/>
            </w:tcBorders>
          </w:tcPr>
          <w:p w14:paraId="3112B223" w14:textId="77777777" w:rsidR="00576A45" w:rsidRPr="00633193" w:rsidRDefault="00576A45" w:rsidP="00576A45">
            <w:pPr>
              <w:pStyle w:val="K01-basistekst"/>
              <w:rPr>
                <w:rFonts w:asciiTheme="minorHAnsi" w:hAnsiTheme="minorHAnsi" w:cstheme="minorHAnsi"/>
                <w:noProof w:val="0"/>
              </w:rPr>
            </w:pPr>
          </w:p>
        </w:tc>
        <w:tc>
          <w:tcPr>
            <w:tcW w:w="3827" w:type="dxa"/>
          </w:tcPr>
          <w:p w14:paraId="3548B704" w14:textId="77777777" w:rsidR="00576A45" w:rsidRPr="00633193" w:rsidRDefault="00576A45" w:rsidP="00576A45">
            <w:pPr>
              <w:pStyle w:val="K01-basistekst"/>
              <w:rPr>
                <w:rFonts w:asciiTheme="minorHAnsi" w:hAnsiTheme="minorHAnsi" w:cstheme="minorHAnsi"/>
                <w:noProof w:val="0"/>
              </w:rPr>
            </w:pPr>
            <w:r w:rsidRPr="00633193">
              <w:rPr>
                <w:rFonts w:asciiTheme="minorHAnsi" w:hAnsiTheme="minorHAnsi" w:cstheme="minorHAnsi"/>
                <w:noProof w:val="0"/>
              </w:rPr>
              <w:t>Onleesbaarheid van gegevensdragers</w:t>
            </w:r>
          </w:p>
        </w:tc>
        <w:tc>
          <w:tcPr>
            <w:tcW w:w="1134" w:type="dxa"/>
          </w:tcPr>
          <w:p w14:paraId="41A1E72D"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Pr>
          <w:p w14:paraId="7B2E7133" w14:textId="77777777" w:rsidR="00576A45" w:rsidRPr="00633193" w:rsidRDefault="00576A45" w:rsidP="00576A45">
            <w:pPr>
              <w:pStyle w:val="K01-basistekst"/>
              <w:jc w:val="center"/>
              <w:rPr>
                <w:rFonts w:asciiTheme="minorHAnsi" w:hAnsiTheme="minorHAnsi" w:cstheme="minorHAnsi"/>
                <w:noProof w:val="0"/>
              </w:rPr>
            </w:pPr>
          </w:p>
        </w:tc>
        <w:tc>
          <w:tcPr>
            <w:tcW w:w="992" w:type="dxa"/>
          </w:tcPr>
          <w:p w14:paraId="3FB9B926" w14:textId="77777777" w:rsidR="00576A45" w:rsidRPr="00633193" w:rsidRDefault="00576A45" w:rsidP="00576A45">
            <w:pPr>
              <w:pStyle w:val="K01-basistekst"/>
              <w:jc w:val="center"/>
              <w:rPr>
                <w:rFonts w:asciiTheme="minorHAnsi" w:hAnsiTheme="minorHAnsi" w:cstheme="minorHAnsi"/>
                <w:noProof w:val="0"/>
              </w:rPr>
            </w:pPr>
          </w:p>
        </w:tc>
      </w:tr>
      <w:tr w:rsidR="00576A45" w:rsidRPr="00633193" w14:paraId="2FBDD671" w14:textId="77777777" w:rsidTr="00576A45">
        <w:trPr>
          <w:cantSplit/>
        </w:trPr>
        <w:tc>
          <w:tcPr>
            <w:tcW w:w="2764" w:type="dxa"/>
            <w:tcBorders>
              <w:top w:val="nil"/>
              <w:bottom w:val="nil"/>
            </w:tcBorders>
          </w:tcPr>
          <w:p w14:paraId="5D9DDA9D" w14:textId="77777777" w:rsidR="00576A45" w:rsidRPr="00633193" w:rsidRDefault="00576A45" w:rsidP="00576A45">
            <w:pPr>
              <w:pStyle w:val="K01-basistekst"/>
              <w:rPr>
                <w:rFonts w:asciiTheme="minorHAnsi" w:hAnsiTheme="minorHAnsi" w:cstheme="minorHAnsi"/>
                <w:noProof w:val="0"/>
              </w:rPr>
            </w:pPr>
          </w:p>
        </w:tc>
        <w:tc>
          <w:tcPr>
            <w:tcW w:w="3827" w:type="dxa"/>
          </w:tcPr>
          <w:p w14:paraId="0BD8A41C" w14:textId="77777777" w:rsidR="00576A45" w:rsidRPr="00633193" w:rsidRDefault="00576A45" w:rsidP="00576A45">
            <w:pPr>
              <w:pStyle w:val="K01-basistekst"/>
              <w:rPr>
                <w:rFonts w:asciiTheme="minorHAnsi" w:hAnsiTheme="minorHAnsi" w:cstheme="minorHAnsi"/>
                <w:noProof w:val="0"/>
              </w:rPr>
            </w:pPr>
            <w:r w:rsidRPr="00633193">
              <w:rPr>
                <w:rFonts w:asciiTheme="minorHAnsi" w:hAnsiTheme="minorHAnsi" w:cstheme="minorHAnsi"/>
                <w:noProof w:val="0"/>
              </w:rPr>
              <w:t>Fouten in gegevens door apparatuur</w:t>
            </w:r>
          </w:p>
        </w:tc>
        <w:tc>
          <w:tcPr>
            <w:tcW w:w="1134" w:type="dxa"/>
          </w:tcPr>
          <w:p w14:paraId="111C8F4E"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Pr>
          <w:p w14:paraId="0FB2619B" w14:textId="77777777" w:rsidR="00576A45" w:rsidRPr="00633193" w:rsidRDefault="00576A45" w:rsidP="00576A45">
            <w:pPr>
              <w:pStyle w:val="K01-basistekst"/>
              <w:jc w:val="center"/>
              <w:rPr>
                <w:rFonts w:asciiTheme="minorHAnsi" w:hAnsiTheme="minorHAnsi" w:cstheme="minorHAnsi"/>
                <w:noProof w:val="0"/>
              </w:rPr>
            </w:pPr>
          </w:p>
        </w:tc>
        <w:tc>
          <w:tcPr>
            <w:tcW w:w="992" w:type="dxa"/>
          </w:tcPr>
          <w:p w14:paraId="4957289C" w14:textId="77777777" w:rsidR="00576A45" w:rsidRPr="00633193" w:rsidRDefault="00576A45" w:rsidP="00576A45">
            <w:pPr>
              <w:pStyle w:val="K01-basistekst"/>
              <w:jc w:val="center"/>
              <w:rPr>
                <w:rFonts w:asciiTheme="minorHAnsi" w:hAnsiTheme="minorHAnsi" w:cstheme="minorHAnsi"/>
                <w:noProof w:val="0"/>
              </w:rPr>
            </w:pPr>
          </w:p>
        </w:tc>
      </w:tr>
      <w:tr w:rsidR="00576A45" w:rsidRPr="00633193" w14:paraId="5904201F" w14:textId="77777777" w:rsidTr="00576A45">
        <w:trPr>
          <w:cantSplit/>
        </w:trPr>
        <w:tc>
          <w:tcPr>
            <w:tcW w:w="2764" w:type="dxa"/>
            <w:tcBorders>
              <w:top w:val="nil"/>
              <w:bottom w:val="nil"/>
            </w:tcBorders>
          </w:tcPr>
          <w:p w14:paraId="20D88ADD" w14:textId="77777777" w:rsidR="00576A45" w:rsidRPr="00633193" w:rsidRDefault="00576A45" w:rsidP="00576A45">
            <w:pPr>
              <w:pStyle w:val="K01-basistekst"/>
              <w:rPr>
                <w:rFonts w:asciiTheme="minorHAnsi" w:hAnsiTheme="minorHAnsi" w:cstheme="minorHAnsi"/>
                <w:noProof w:val="0"/>
              </w:rPr>
            </w:pPr>
          </w:p>
        </w:tc>
        <w:tc>
          <w:tcPr>
            <w:tcW w:w="3827" w:type="dxa"/>
          </w:tcPr>
          <w:p w14:paraId="2E5403A6" w14:textId="77777777" w:rsidR="00576A45" w:rsidRPr="00633193" w:rsidRDefault="00576A45" w:rsidP="00576A45">
            <w:pPr>
              <w:pStyle w:val="K01-basistekst"/>
              <w:rPr>
                <w:rFonts w:asciiTheme="minorHAnsi" w:hAnsiTheme="minorHAnsi" w:cstheme="minorHAnsi"/>
                <w:noProof w:val="0"/>
              </w:rPr>
            </w:pPr>
            <w:r w:rsidRPr="00633193">
              <w:rPr>
                <w:rFonts w:asciiTheme="minorHAnsi" w:hAnsiTheme="minorHAnsi" w:cstheme="minorHAnsi"/>
                <w:noProof w:val="0"/>
              </w:rPr>
              <w:t>Fouten in gegevens door programmatuur</w:t>
            </w:r>
          </w:p>
        </w:tc>
        <w:tc>
          <w:tcPr>
            <w:tcW w:w="1134" w:type="dxa"/>
          </w:tcPr>
          <w:p w14:paraId="681CB618"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Pr>
          <w:p w14:paraId="308298CD" w14:textId="77777777" w:rsidR="00576A45" w:rsidRPr="00633193" w:rsidRDefault="00576A45" w:rsidP="00576A45">
            <w:pPr>
              <w:pStyle w:val="K01-basistekst"/>
              <w:jc w:val="center"/>
              <w:rPr>
                <w:rFonts w:asciiTheme="minorHAnsi" w:hAnsiTheme="minorHAnsi" w:cstheme="minorHAnsi"/>
                <w:noProof w:val="0"/>
              </w:rPr>
            </w:pPr>
          </w:p>
        </w:tc>
        <w:tc>
          <w:tcPr>
            <w:tcW w:w="992" w:type="dxa"/>
          </w:tcPr>
          <w:p w14:paraId="1D2CC166" w14:textId="77777777" w:rsidR="00576A45" w:rsidRPr="00633193" w:rsidRDefault="00576A45" w:rsidP="00576A45">
            <w:pPr>
              <w:pStyle w:val="K01-basistekst"/>
              <w:jc w:val="center"/>
              <w:rPr>
                <w:rFonts w:asciiTheme="minorHAnsi" w:hAnsiTheme="minorHAnsi" w:cstheme="minorHAnsi"/>
                <w:noProof w:val="0"/>
              </w:rPr>
            </w:pPr>
          </w:p>
        </w:tc>
      </w:tr>
      <w:tr w:rsidR="00576A45" w:rsidRPr="00633193" w14:paraId="24C21445" w14:textId="77777777" w:rsidTr="00576A45">
        <w:trPr>
          <w:cantSplit/>
        </w:trPr>
        <w:tc>
          <w:tcPr>
            <w:tcW w:w="2764" w:type="dxa"/>
            <w:tcBorders>
              <w:top w:val="nil"/>
              <w:bottom w:val="nil"/>
            </w:tcBorders>
          </w:tcPr>
          <w:p w14:paraId="0E513CB3" w14:textId="77777777" w:rsidR="00576A45" w:rsidRPr="00633193" w:rsidRDefault="00576A45" w:rsidP="00576A45">
            <w:pPr>
              <w:pStyle w:val="K01-basistekst"/>
              <w:rPr>
                <w:rFonts w:asciiTheme="minorHAnsi" w:hAnsiTheme="minorHAnsi" w:cstheme="minorHAnsi"/>
                <w:noProof w:val="0"/>
              </w:rPr>
            </w:pPr>
          </w:p>
        </w:tc>
        <w:tc>
          <w:tcPr>
            <w:tcW w:w="3827" w:type="dxa"/>
          </w:tcPr>
          <w:p w14:paraId="5D926708" w14:textId="77777777" w:rsidR="00576A45" w:rsidRPr="00633193" w:rsidRDefault="00576A45" w:rsidP="00576A45">
            <w:pPr>
              <w:pStyle w:val="K01-basistekst"/>
              <w:rPr>
                <w:rFonts w:asciiTheme="minorHAnsi" w:hAnsiTheme="minorHAnsi" w:cstheme="minorHAnsi"/>
                <w:noProof w:val="0"/>
              </w:rPr>
            </w:pPr>
            <w:r w:rsidRPr="00633193">
              <w:rPr>
                <w:rFonts w:asciiTheme="minorHAnsi" w:hAnsiTheme="minorHAnsi" w:cstheme="minorHAnsi"/>
                <w:noProof w:val="0"/>
              </w:rPr>
              <w:t>Opzettelijke invoer van foutieve gegevens</w:t>
            </w:r>
          </w:p>
        </w:tc>
        <w:tc>
          <w:tcPr>
            <w:tcW w:w="1134" w:type="dxa"/>
          </w:tcPr>
          <w:p w14:paraId="54878D19"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Pr>
          <w:p w14:paraId="6F3CE733"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Pr>
          <w:p w14:paraId="0E7E77AE"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r>
      <w:tr w:rsidR="00576A45" w:rsidRPr="00633193" w14:paraId="40B1389C" w14:textId="77777777" w:rsidTr="00576A45">
        <w:trPr>
          <w:cantSplit/>
        </w:trPr>
        <w:tc>
          <w:tcPr>
            <w:tcW w:w="2764" w:type="dxa"/>
            <w:tcBorders>
              <w:top w:val="nil"/>
              <w:bottom w:val="nil"/>
            </w:tcBorders>
          </w:tcPr>
          <w:p w14:paraId="44906E89" w14:textId="77777777" w:rsidR="00576A45" w:rsidRPr="00633193" w:rsidRDefault="00576A45" w:rsidP="00576A45">
            <w:pPr>
              <w:pStyle w:val="K01-basistekst"/>
              <w:rPr>
                <w:rFonts w:asciiTheme="minorHAnsi" w:hAnsiTheme="minorHAnsi" w:cstheme="minorHAnsi"/>
                <w:noProof w:val="0"/>
              </w:rPr>
            </w:pPr>
          </w:p>
        </w:tc>
        <w:tc>
          <w:tcPr>
            <w:tcW w:w="3827" w:type="dxa"/>
          </w:tcPr>
          <w:p w14:paraId="73ED64F1" w14:textId="77777777" w:rsidR="00576A45" w:rsidRPr="00633193" w:rsidRDefault="00576A45" w:rsidP="00576A45">
            <w:pPr>
              <w:pStyle w:val="K01-basistekst"/>
              <w:rPr>
                <w:rFonts w:asciiTheme="minorHAnsi" w:hAnsiTheme="minorHAnsi" w:cstheme="minorHAnsi"/>
                <w:noProof w:val="0"/>
              </w:rPr>
            </w:pPr>
            <w:r w:rsidRPr="00633193">
              <w:rPr>
                <w:rFonts w:asciiTheme="minorHAnsi" w:hAnsiTheme="minorHAnsi" w:cstheme="minorHAnsi"/>
                <w:noProof w:val="0"/>
              </w:rPr>
              <w:t>Onopzettelijke invoer van foutieve gegevens</w:t>
            </w:r>
          </w:p>
        </w:tc>
        <w:tc>
          <w:tcPr>
            <w:tcW w:w="1134" w:type="dxa"/>
          </w:tcPr>
          <w:p w14:paraId="75467652"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Pr>
          <w:p w14:paraId="2B3622E6" w14:textId="77777777" w:rsidR="00576A45" w:rsidRPr="00633193" w:rsidRDefault="00576A45" w:rsidP="00576A45">
            <w:pPr>
              <w:pStyle w:val="K01-basistekst"/>
              <w:jc w:val="center"/>
              <w:rPr>
                <w:rFonts w:asciiTheme="minorHAnsi" w:hAnsiTheme="minorHAnsi" w:cstheme="minorHAnsi"/>
                <w:noProof w:val="0"/>
              </w:rPr>
            </w:pPr>
          </w:p>
        </w:tc>
        <w:tc>
          <w:tcPr>
            <w:tcW w:w="992" w:type="dxa"/>
          </w:tcPr>
          <w:p w14:paraId="56E595D0" w14:textId="77777777" w:rsidR="00576A45" w:rsidRPr="00633193" w:rsidRDefault="00576A45" w:rsidP="00576A45">
            <w:pPr>
              <w:pStyle w:val="K01-basistekst"/>
              <w:jc w:val="center"/>
              <w:rPr>
                <w:rFonts w:asciiTheme="minorHAnsi" w:hAnsiTheme="minorHAnsi" w:cstheme="minorHAnsi"/>
                <w:noProof w:val="0"/>
              </w:rPr>
            </w:pPr>
          </w:p>
        </w:tc>
      </w:tr>
      <w:tr w:rsidR="00576A45" w:rsidRPr="00633193" w14:paraId="4888DDD6" w14:textId="77777777" w:rsidTr="00576A45">
        <w:trPr>
          <w:cantSplit/>
        </w:trPr>
        <w:tc>
          <w:tcPr>
            <w:tcW w:w="2764" w:type="dxa"/>
            <w:tcBorders>
              <w:top w:val="nil"/>
              <w:bottom w:val="nil"/>
            </w:tcBorders>
          </w:tcPr>
          <w:p w14:paraId="69D58FA9" w14:textId="77777777" w:rsidR="00576A45" w:rsidRPr="00633193" w:rsidRDefault="00576A45" w:rsidP="00576A45">
            <w:pPr>
              <w:pStyle w:val="K01-basistekst"/>
              <w:rPr>
                <w:rFonts w:asciiTheme="minorHAnsi" w:hAnsiTheme="minorHAnsi" w:cstheme="minorHAnsi"/>
                <w:noProof w:val="0"/>
              </w:rPr>
            </w:pPr>
          </w:p>
        </w:tc>
        <w:tc>
          <w:tcPr>
            <w:tcW w:w="3827" w:type="dxa"/>
          </w:tcPr>
          <w:p w14:paraId="40F5422D" w14:textId="77777777" w:rsidR="00576A45" w:rsidRPr="00633193" w:rsidRDefault="00576A45" w:rsidP="00576A45">
            <w:pPr>
              <w:pStyle w:val="K01-basistekst"/>
              <w:rPr>
                <w:rFonts w:asciiTheme="minorHAnsi" w:hAnsiTheme="minorHAnsi" w:cstheme="minorHAnsi"/>
                <w:noProof w:val="0"/>
              </w:rPr>
            </w:pPr>
            <w:r w:rsidRPr="00633193">
              <w:rPr>
                <w:rFonts w:asciiTheme="minorHAnsi" w:hAnsiTheme="minorHAnsi" w:cstheme="minorHAnsi"/>
                <w:noProof w:val="0"/>
              </w:rPr>
              <w:t>Illegaal kopiëren van gegevens</w:t>
            </w:r>
          </w:p>
        </w:tc>
        <w:tc>
          <w:tcPr>
            <w:tcW w:w="1134" w:type="dxa"/>
          </w:tcPr>
          <w:p w14:paraId="1BF894E3"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Pr>
          <w:p w14:paraId="2A748875"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Pr>
          <w:p w14:paraId="53A3A8A0"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r>
      <w:tr w:rsidR="00576A45" w:rsidRPr="00633193" w14:paraId="1442F73B" w14:textId="77777777" w:rsidTr="00576A45">
        <w:trPr>
          <w:cantSplit/>
        </w:trPr>
        <w:tc>
          <w:tcPr>
            <w:tcW w:w="2764" w:type="dxa"/>
            <w:tcBorders>
              <w:top w:val="nil"/>
              <w:bottom w:val="nil"/>
            </w:tcBorders>
          </w:tcPr>
          <w:p w14:paraId="45B3412B" w14:textId="77777777" w:rsidR="00576A45" w:rsidRPr="00633193" w:rsidRDefault="00576A45" w:rsidP="00576A45">
            <w:pPr>
              <w:pStyle w:val="K01-basistekst"/>
              <w:rPr>
                <w:rFonts w:asciiTheme="minorHAnsi" w:hAnsiTheme="minorHAnsi" w:cstheme="minorHAnsi"/>
                <w:noProof w:val="0"/>
              </w:rPr>
            </w:pPr>
          </w:p>
        </w:tc>
        <w:tc>
          <w:tcPr>
            <w:tcW w:w="3827" w:type="dxa"/>
          </w:tcPr>
          <w:p w14:paraId="08D7F414" w14:textId="77777777" w:rsidR="00576A45" w:rsidRPr="00633193" w:rsidRDefault="00576A45" w:rsidP="00576A45">
            <w:pPr>
              <w:pStyle w:val="K01-basistekst"/>
              <w:rPr>
                <w:rFonts w:asciiTheme="minorHAnsi" w:hAnsiTheme="minorHAnsi" w:cstheme="minorHAnsi"/>
                <w:noProof w:val="0"/>
              </w:rPr>
            </w:pPr>
            <w:r w:rsidRPr="00633193">
              <w:rPr>
                <w:rFonts w:asciiTheme="minorHAnsi" w:hAnsiTheme="minorHAnsi" w:cstheme="minorHAnsi"/>
                <w:noProof w:val="0"/>
              </w:rPr>
              <w:t>Ongeoorloofd inzien van gegevens bijvoorbeeld bij invoer of printen</w:t>
            </w:r>
          </w:p>
        </w:tc>
        <w:tc>
          <w:tcPr>
            <w:tcW w:w="1134" w:type="dxa"/>
          </w:tcPr>
          <w:p w14:paraId="5FBB547E"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Pr>
          <w:p w14:paraId="30A54C94"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Pr>
          <w:p w14:paraId="50778555"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r>
      <w:tr w:rsidR="00576A45" w:rsidRPr="00633193" w14:paraId="0B008931" w14:textId="77777777" w:rsidTr="00576A45">
        <w:trPr>
          <w:cantSplit/>
        </w:trPr>
        <w:tc>
          <w:tcPr>
            <w:tcW w:w="2764" w:type="dxa"/>
            <w:tcBorders>
              <w:top w:val="nil"/>
            </w:tcBorders>
          </w:tcPr>
          <w:p w14:paraId="681354BE" w14:textId="77777777" w:rsidR="00576A45" w:rsidRPr="00633193" w:rsidRDefault="00576A45" w:rsidP="00576A45">
            <w:pPr>
              <w:pStyle w:val="K01-basistekst"/>
              <w:rPr>
                <w:rFonts w:asciiTheme="minorHAnsi" w:hAnsiTheme="minorHAnsi" w:cstheme="minorHAnsi"/>
                <w:noProof w:val="0"/>
              </w:rPr>
            </w:pPr>
          </w:p>
        </w:tc>
        <w:tc>
          <w:tcPr>
            <w:tcW w:w="3827" w:type="dxa"/>
          </w:tcPr>
          <w:p w14:paraId="48A6F3B6" w14:textId="77777777" w:rsidR="00576A45" w:rsidRPr="00633193" w:rsidRDefault="00576A45" w:rsidP="00576A45">
            <w:pPr>
              <w:pStyle w:val="K01-basistekst"/>
              <w:rPr>
                <w:rFonts w:asciiTheme="minorHAnsi" w:hAnsiTheme="minorHAnsi" w:cstheme="minorHAnsi"/>
                <w:noProof w:val="0"/>
              </w:rPr>
            </w:pPr>
            <w:r w:rsidRPr="00633193">
              <w:rPr>
                <w:rFonts w:asciiTheme="minorHAnsi" w:hAnsiTheme="minorHAnsi" w:cstheme="minorHAnsi"/>
                <w:noProof w:val="0"/>
              </w:rPr>
              <w:t>Onzorgvuldige vernietiging van gegevens</w:t>
            </w:r>
          </w:p>
        </w:tc>
        <w:tc>
          <w:tcPr>
            <w:tcW w:w="1134" w:type="dxa"/>
          </w:tcPr>
          <w:p w14:paraId="47E05C2B"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Pr>
          <w:p w14:paraId="053CA94D"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Pr>
          <w:p w14:paraId="0337B3FC"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r>
      <w:tr w:rsidR="00576A45" w:rsidRPr="00633193" w14:paraId="6BEDC33B" w14:textId="77777777" w:rsidTr="00576A45">
        <w:trPr>
          <w:cantSplit/>
        </w:trPr>
        <w:tc>
          <w:tcPr>
            <w:tcW w:w="2764" w:type="dxa"/>
            <w:vMerge w:val="restart"/>
            <w:tcBorders>
              <w:bottom w:val="nil"/>
            </w:tcBorders>
          </w:tcPr>
          <w:p w14:paraId="2E9BCA96" w14:textId="77777777" w:rsidR="00576A45" w:rsidRPr="00633193" w:rsidRDefault="00576A45" w:rsidP="00576A45">
            <w:pPr>
              <w:pStyle w:val="K01-basistekst"/>
              <w:rPr>
                <w:rFonts w:asciiTheme="minorHAnsi" w:hAnsiTheme="minorHAnsi" w:cstheme="minorHAnsi"/>
                <w:noProof w:val="0"/>
              </w:rPr>
            </w:pPr>
            <w:r w:rsidRPr="00633193">
              <w:rPr>
                <w:rFonts w:asciiTheme="minorHAnsi" w:hAnsiTheme="minorHAnsi" w:cstheme="minorHAnsi"/>
                <w:noProof w:val="0"/>
              </w:rPr>
              <w:lastRenderedPageBreak/>
              <w:t>Facilitaire structuren en omgeving</w:t>
            </w:r>
          </w:p>
        </w:tc>
        <w:tc>
          <w:tcPr>
            <w:tcW w:w="3827" w:type="dxa"/>
          </w:tcPr>
          <w:p w14:paraId="29B7A64A" w14:textId="77777777" w:rsidR="00576A45" w:rsidRPr="00633193" w:rsidRDefault="00576A45" w:rsidP="00576A45">
            <w:pPr>
              <w:pStyle w:val="K01-basistekst"/>
              <w:rPr>
                <w:rFonts w:asciiTheme="minorHAnsi" w:hAnsiTheme="minorHAnsi" w:cstheme="minorHAnsi"/>
                <w:noProof w:val="0"/>
              </w:rPr>
            </w:pPr>
            <w:r w:rsidRPr="00633193">
              <w:rPr>
                <w:rFonts w:asciiTheme="minorHAnsi" w:hAnsiTheme="minorHAnsi" w:cstheme="minorHAnsi"/>
                <w:noProof w:val="0"/>
              </w:rPr>
              <w:t>Kortsluiting /stroomuitval</w:t>
            </w:r>
          </w:p>
        </w:tc>
        <w:tc>
          <w:tcPr>
            <w:tcW w:w="1134" w:type="dxa"/>
          </w:tcPr>
          <w:p w14:paraId="05732C42"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Pr>
          <w:p w14:paraId="2E7580C2"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Pr>
          <w:p w14:paraId="6CD96B14"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r>
      <w:tr w:rsidR="00576A45" w:rsidRPr="00633193" w14:paraId="160462A5" w14:textId="77777777" w:rsidTr="00576A45">
        <w:trPr>
          <w:cantSplit/>
        </w:trPr>
        <w:tc>
          <w:tcPr>
            <w:tcW w:w="2764" w:type="dxa"/>
            <w:vMerge/>
            <w:tcBorders>
              <w:top w:val="nil"/>
              <w:bottom w:val="nil"/>
            </w:tcBorders>
          </w:tcPr>
          <w:p w14:paraId="1B679251" w14:textId="77777777" w:rsidR="00576A45" w:rsidRPr="00633193" w:rsidRDefault="00576A45" w:rsidP="00576A45">
            <w:pPr>
              <w:pStyle w:val="K01-basistekst"/>
              <w:rPr>
                <w:rFonts w:asciiTheme="minorHAnsi" w:hAnsiTheme="minorHAnsi" w:cstheme="minorHAnsi"/>
                <w:noProof w:val="0"/>
              </w:rPr>
            </w:pPr>
          </w:p>
        </w:tc>
        <w:tc>
          <w:tcPr>
            <w:tcW w:w="3827" w:type="dxa"/>
          </w:tcPr>
          <w:p w14:paraId="6F64E5D8" w14:textId="77777777" w:rsidR="00576A45" w:rsidRPr="00633193" w:rsidRDefault="00576A45" w:rsidP="00576A45">
            <w:pPr>
              <w:pStyle w:val="K01-basistekst"/>
              <w:rPr>
                <w:rFonts w:asciiTheme="minorHAnsi" w:hAnsiTheme="minorHAnsi" w:cstheme="minorHAnsi"/>
                <w:noProof w:val="0"/>
              </w:rPr>
            </w:pPr>
            <w:r w:rsidRPr="00633193">
              <w:rPr>
                <w:rFonts w:asciiTheme="minorHAnsi" w:hAnsiTheme="minorHAnsi" w:cstheme="minorHAnsi"/>
                <w:noProof w:val="0"/>
              </w:rPr>
              <w:t>Wateroverlast door lekkage</w:t>
            </w:r>
          </w:p>
        </w:tc>
        <w:tc>
          <w:tcPr>
            <w:tcW w:w="1134" w:type="dxa"/>
          </w:tcPr>
          <w:p w14:paraId="0CD2870F"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Pr>
          <w:p w14:paraId="0393FA08"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Pr>
          <w:p w14:paraId="5EEBC57E"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r>
      <w:tr w:rsidR="00576A45" w:rsidRPr="00633193" w14:paraId="13E6A0DD" w14:textId="77777777" w:rsidTr="00576A45">
        <w:trPr>
          <w:cantSplit/>
        </w:trPr>
        <w:tc>
          <w:tcPr>
            <w:tcW w:w="2764" w:type="dxa"/>
            <w:tcBorders>
              <w:top w:val="nil"/>
              <w:bottom w:val="nil"/>
            </w:tcBorders>
          </w:tcPr>
          <w:p w14:paraId="41490EAF" w14:textId="77777777" w:rsidR="00576A45" w:rsidRPr="00633193" w:rsidRDefault="00576A45" w:rsidP="00576A45">
            <w:pPr>
              <w:pStyle w:val="K01-basistekst"/>
              <w:rPr>
                <w:rFonts w:asciiTheme="minorHAnsi" w:hAnsiTheme="minorHAnsi" w:cstheme="minorHAnsi"/>
                <w:noProof w:val="0"/>
              </w:rPr>
            </w:pPr>
          </w:p>
        </w:tc>
        <w:tc>
          <w:tcPr>
            <w:tcW w:w="3827" w:type="dxa"/>
          </w:tcPr>
          <w:p w14:paraId="2AC53900" w14:textId="77777777" w:rsidR="00576A45" w:rsidRPr="00633193" w:rsidRDefault="00576A45" w:rsidP="00576A45">
            <w:pPr>
              <w:pStyle w:val="K01-basistekst"/>
              <w:rPr>
                <w:rFonts w:asciiTheme="minorHAnsi" w:hAnsiTheme="minorHAnsi" w:cstheme="minorHAnsi"/>
                <w:noProof w:val="0"/>
              </w:rPr>
            </w:pPr>
            <w:r w:rsidRPr="00633193">
              <w:rPr>
                <w:rFonts w:asciiTheme="minorHAnsi" w:hAnsiTheme="minorHAnsi" w:cstheme="minorHAnsi"/>
                <w:noProof w:val="0"/>
              </w:rPr>
              <w:t>Ongeoorloofde toegang tot computer</w:t>
            </w:r>
            <w:r w:rsidRPr="00633193">
              <w:rPr>
                <w:rFonts w:asciiTheme="minorHAnsi" w:hAnsiTheme="minorHAnsi" w:cstheme="minorHAnsi"/>
                <w:noProof w:val="0"/>
              </w:rPr>
              <w:softHyphen/>
              <w:t>ruimte</w:t>
            </w:r>
          </w:p>
        </w:tc>
        <w:tc>
          <w:tcPr>
            <w:tcW w:w="1134" w:type="dxa"/>
          </w:tcPr>
          <w:p w14:paraId="6B287E47"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Pr>
          <w:p w14:paraId="0B815C5D"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Pr>
          <w:p w14:paraId="7CC104EB"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r>
      <w:tr w:rsidR="00576A45" w:rsidRPr="00633193" w14:paraId="0F88E398" w14:textId="77777777" w:rsidTr="00576A45">
        <w:trPr>
          <w:cantSplit/>
        </w:trPr>
        <w:tc>
          <w:tcPr>
            <w:tcW w:w="2764" w:type="dxa"/>
            <w:tcBorders>
              <w:top w:val="nil"/>
            </w:tcBorders>
          </w:tcPr>
          <w:p w14:paraId="11B5EA92" w14:textId="77777777" w:rsidR="00576A45" w:rsidRPr="00633193" w:rsidRDefault="00576A45" w:rsidP="00576A45">
            <w:pPr>
              <w:pStyle w:val="K01-basistekst"/>
              <w:rPr>
                <w:rFonts w:asciiTheme="minorHAnsi" w:hAnsiTheme="minorHAnsi" w:cstheme="minorHAnsi"/>
                <w:noProof w:val="0"/>
              </w:rPr>
            </w:pPr>
          </w:p>
        </w:tc>
        <w:tc>
          <w:tcPr>
            <w:tcW w:w="3827" w:type="dxa"/>
          </w:tcPr>
          <w:p w14:paraId="0AF4A3EE" w14:textId="77777777" w:rsidR="00576A45" w:rsidRPr="00633193" w:rsidRDefault="00576A45" w:rsidP="00576A45">
            <w:pPr>
              <w:pStyle w:val="K01-basistekst"/>
              <w:rPr>
                <w:rFonts w:asciiTheme="minorHAnsi" w:hAnsiTheme="minorHAnsi" w:cstheme="minorHAnsi"/>
                <w:noProof w:val="0"/>
              </w:rPr>
            </w:pPr>
            <w:r w:rsidRPr="00633193">
              <w:rPr>
                <w:rFonts w:asciiTheme="minorHAnsi" w:hAnsiTheme="minorHAnsi" w:cstheme="minorHAnsi"/>
                <w:noProof w:val="0"/>
              </w:rPr>
              <w:t xml:space="preserve">Uitgifte sleutels aan ongeautoriseerde </w:t>
            </w:r>
          </w:p>
        </w:tc>
        <w:tc>
          <w:tcPr>
            <w:tcW w:w="1134" w:type="dxa"/>
          </w:tcPr>
          <w:p w14:paraId="6641A079"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Pr>
          <w:p w14:paraId="7EB638F1"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Pr>
          <w:p w14:paraId="2FB3607A"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r>
      <w:tr w:rsidR="00576A45" w:rsidRPr="00633193" w14:paraId="24304F3C" w14:textId="77777777" w:rsidTr="00576A45">
        <w:trPr>
          <w:cantSplit/>
        </w:trPr>
        <w:tc>
          <w:tcPr>
            <w:tcW w:w="2764" w:type="dxa"/>
            <w:tcBorders>
              <w:bottom w:val="nil"/>
            </w:tcBorders>
          </w:tcPr>
          <w:p w14:paraId="118FE556" w14:textId="77777777" w:rsidR="00576A45" w:rsidRPr="00633193" w:rsidRDefault="00576A45" w:rsidP="00576A45">
            <w:pPr>
              <w:pStyle w:val="K01-basistekst"/>
              <w:rPr>
                <w:rFonts w:asciiTheme="minorHAnsi" w:hAnsiTheme="minorHAnsi" w:cstheme="minorHAnsi"/>
                <w:noProof w:val="0"/>
              </w:rPr>
            </w:pPr>
            <w:r w:rsidRPr="00633193">
              <w:rPr>
                <w:rFonts w:asciiTheme="minorHAnsi" w:hAnsiTheme="minorHAnsi" w:cstheme="minorHAnsi"/>
                <w:noProof w:val="0"/>
              </w:rPr>
              <w:t>Diensten van derden</w:t>
            </w:r>
          </w:p>
        </w:tc>
        <w:tc>
          <w:tcPr>
            <w:tcW w:w="3827" w:type="dxa"/>
          </w:tcPr>
          <w:p w14:paraId="585DC0AC" w14:textId="77777777" w:rsidR="00576A45" w:rsidRPr="00633193" w:rsidRDefault="00576A45" w:rsidP="00576A45">
            <w:pPr>
              <w:pStyle w:val="K01-basistekst"/>
              <w:rPr>
                <w:rFonts w:asciiTheme="minorHAnsi" w:hAnsiTheme="minorHAnsi" w:cstheme="minorHAnsi"/>
                <w:noProof w:val="0"/>
              </w:rPr>
            </w:pPr>
            <w:r w:rsidRPr="00633193">
              <w:rPr>
                <w:rFonts w:asciiTheme="minorHAnsi" w:hAnsiTheme="minorHAnsi" w:cstheme="minorHAnsi"/>
                <w:noProof w:val="0"/>
              </w:rPr>
              <w:t>Cruciale diensten worden (tijdelijk) niet of onvoldoende geleverd</w:t>
            </w:r>
          </w:p>
        </w:tc>
        <w:tc>
          <w:tcPr>
            <w:tcW w:w="1134" w:type="dxa"/>
          </w:tcPr>
          <w:p w14:paraId="1FB57BAD"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Pr>
          <w:p w14:paraId="105652A0"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Pr>
          <w:p w14:paraId="5AAC6F22" w14:textId="77777777" w:rsidR="00576A45" w:rsidRPr="00633193" w:rsidRDefault="00576A45" w:rsidP="00576A45">
            <w:pPr>
              <w:pStyle w:val="K01-basistekst"/>
              <w:jc w:val="center"/>
              <w:rPr>
                <w:rFonts w:asciiTheme="minorHAnsi" w:hAnsiTheme="minorHAnsi" w:cstheme="minorHAnsi"/>
                <w:noProof w:val="0"/>
              </w:rPr>
            </w:pPr>
          </w:p>
        </w:tc>
      </w:tr>
      <w:tr w:rsidR="00576A45" w:rsidRPr="00633193" w14:paraId="5B5F7EEE" w14:textId="77777777" w:rsidTr="00576A45">
        <w:trPr>
          <w:cantSplit/>
        </w:trPr>
        <w:tc>
          <w:tcPr>
            <w:tcW w:w="2764" w:type="dxa"/>
            <w:tcBorders>
              <w:top w:val="nil"/>
              <w:bottom w:val="nil"/>
            </w:tcBorders>
          </w:tcPr>
          <w:p w14:paraId="6C5C6924" w14:textId="77777777" w:rsidR="00576A45" w:rsidRPr="00633193" w:rsidRDefault="00576A45" w:rsidP="00576A45">
            <w:pPr>
              <w:pStyle w:val="K01-basistekst"/>
              <w:rPr>
                <w:rFonts w:asciiTheme="minorHAnsi" w:hAnsiTheme="minorHAnsi" w:cstheme="minorHAnsi"/>
                <w:noProof w:val="0"/>
              </w:rPr>
            </w:pPr>
          </w:p>
        </w:tc>
        <w:tc>
          <w:tcPr>
            <w:tcW w:w="3827" w:type="dxa"/>
          </w:tcPr>
          <w:p w14:paraId="303A7AB2" w14:textId="77777777" w:rsidR="00576A45" w:rsidRPr="00633193" w:rsidRDefault="00576A45" w:rsidP="00576A45">
            <w:pPr>
              <w:pStyle w:val="K01-basistekst"/>
              <w:rPr>
                <w:rFonts w:asciiTheme="minorHAnsi" w:hAnsiTheme="minorHAnsi" w:cstheme="minorHAnsi"/>
                <w:noProof w:val="0"/>
              </w:rPr>
            </w:pPr>
            <w:r w:rsidRPr="00633193">
              <w:rPr>
                <w:rFonts w:asciiTheme="minorHAnsi" w:hAnsiTheme="minorHAnsi" w:cstheme="minorHAnsi"/>
                <w:noProof w:val="0"/>
              </w:rPr>
              <w:t>Niet gescreend personeel</w:t>
            </w:r>
          </w:p>
        </w:tc>
        <w:tc>
          <w:tcPr>
            <w:tcW w:w="1134" w:type="dxa"/>
          </w:tcPr>
          <w:p w14:paraId="4E81D8CD" w14:textId="77777777" w:rsidR="00576A45" w:rsidRPr="00633193" w:rsidRDefault="00576A45" w:rsidP="00576A45">
            <w:pPr>
              <w:pStyle w:val="K01-basistekst"/>
              <w:jc w:val="center"/>
              <w:rPr>
                <w:rFonts w:asciiTheme="minorHAnsi" w:hAnsiTheme="minorHAnsi" w:cstheme="minorHAnsi"/>
                <w:noProof w:val="0"/>
              </w:rPr>
            </w:pPr>
          </w:p>
        </w:tc>
        <w:tc>
          <w:tcPr>
            <w:tcW w:w="992" w:type="dxa"/>
          </w:tcPr>
          <w:p w14:paraId="66671E04"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Pr>
          <w:p w14:paraId="1CF76EB9"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r>
      <w:tr w:rsidR="00576A45" w:rsidRPr="00633193" w14:paraId="07AAE004" w14:textId="77777777" w:rsidTr="00576A45">
        <w:trPr>
          <w:cantSplit/>
        </w:trPr>
        <w:tc>
          <w:tcPr>
            <w:tcW w:w="2764" w:type="dxa"/>
            <w:tcBorders>
              <w:top w:val="nil"/>
              <w:bottom w:val="nil"/>
            </w:tcBorders>
          </w:tcPr>
          <w:p w14:paraId="7995547D" w14:textId="77777777" w:rsidR="00576A45" w:rsidRPr="00633193" w:rsidRDefault="00576A45" w:rsidP="00576A45">
            <w:pPr>
              <w:pStyle w:val="K01-basistekst"/>
              <w:rPr>
                <w:rFonts w:asciiTheme="minorHAnsi" w:hAnsiTheme="minorHAnsi" w:cstheme="minorHAnsi"/>
                <w:noProof w:val="0"/>
              </w:rPr>
            </w:pPr>
          </w:p>
        </w:tc>
        <w:tc>
          <w:tcPr>
            <w:tcW w:w="3827" w:type="dxa"/>
          </w:tcPr>
          <w:p w14:paraId="70D72C0E" w14:textId="77777777" w:rsidR="00576A45" w:rsidRPr="00633193" w:rsidRDefault="00576A45" w:rsidP="00576A45">
            <w:pPr>
              <w:pStyle w:val="K01-basistekst"/>
              <w:rPr>
                <w:rFonts w:asciiTheme="minorHAnsi" w:hAnsiTheme="minorHAnsi" w:cstheme="minorHAnsi"/>
                <w:noProof w:val="0"/>
              </w:rPr>
            </w:pPr>
            <w:r w:rsidRPr="00633193">
              <w:rPr>
                <w:rFonts w:asciiTheme="minorHAnsi" w:hAnsiTheme="minorHAnsi" w:cstheme="minorHAnsi"/>
                <w:noProof w:val="0"/>
              </w:rPr>
              <w:t xml:space="preserve">Schending vertrouwelijkheid </w:t>
            </w:r>
          </w:p>
        </w:tc>
        <w:tc>
          <w:tcPr>
            <w:tcW w:w="1134" w:type="dxa"/>
          </w:tcPr>
          <w:p w14:paraId="09C1FD9D"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Pr>
          <w:p w14:paraId="722B327E"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Pr>
          <w:p w14:paraId="7E3D1065"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r>
      <w:tr w:rsidR="00576A45" w:rsidRPr="00633193" w14:paraId="1DD0ECAB" w14:textId="77777777" w:rsidTr="00576A45">
        <w:trPr>
          <w:cantSplit/>
        </w:trPr>
        <w:tc>
          <w:tcPr>
            <w:tcW w:w="2764" w:type="dxa"/>
            <w:tcBorders>
              <w:top w:val="nil"/>
              <w:bottom w:val="nil"/>
            </w:tcBorders>
          </w:tcPr>
          <w:p w14:paraId="4160AD87" w14:textId="77777777" w:rsidR="00576A45" w:rsidRPr="00633193" w:rsidRDefault="00576A45" w:rsidP="00576A45">
            <w:pPr>
              <w:pStyle w:val="K01-basistekst"/>
              <w:rPr>
                <w:rFonts w:asciiTheme="minorHAnsi" w:hAnsiTheme="minorHAnsi" w:cstheme="minorHAnsi"/>
                <w:noProof w:val="0"/>
              </w:rPr>
            </w:pPr>
          </w:p>
        </w:tc>
        <w:tc>
          <w:tcPr>
            <w:tcW w:w="3827" w:type="dxa"/>
          </w:tcPr>
          <w:p w14:paraId="34EDF719" w14:textId="77777777" w:rsidR="00576A45" w:rsidRPr="00633193" w:rsidRDefault="00576A45" w:rsidP="00576A45">
            <w:pPr>
              <w:pStyle w:val="K01-basistekst"/>
              <w:rPr>
                <w:rFonts w:asciiTheme="minorHAnsi" w:hAnsiTheme="minorHAnsi" w:cstheme="minorHAnsi"/>
                <w:noProof w:val="0"/>
              </w:rPr>
            </w:pPr>
            <w:r w:rsidRPr="00633193">
              <w:rPr>
                <w:rFonts w:asciiTheme="minorHAnsi" w:hAnsiTheme="minorHAnsi" w:cstheme="minorHAnsi"/>
                <w:noProof w:val="0"/>
              </w:rPr>
              <w:t>Misbruik van toevertrouwde middelen (gegevens, documentatie, en dergelijke)</w:t>
            </w:r>
          </w:p>
        </w:tc>
        <w:tc>
          <w:tcPr>
            <w:tcW w:w="1134" w:type="dxa"/>
          </w:tcPr>
          <w:p w14:paraId="282D58DE"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Pr>
          <w:p w14:paraId="6EB70DDE"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Pr>
          <w:p w14:paraId="7F9BF9F3"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r>
      <w:tr w:rsidR="00576A45" w:rsidRPr="00633193" w14:paraId="56F6C9C1" w14:textId="77777777" w:rsidTr="00576A45">
        <w:trPr>
          <w:cantSplit/>
        </w:trPr>
        <w:tc>
          <w:tcPr>
            <w:tcW w:w="2764" w:type="dxa"/>
            <w:tcBorders>
              <w:top w:val="nil"/>
              <w:bottom w:val="nil"/>
            </w:tcBorders>
          </w:tcPr>
          <w:p w14:paraId="73142CAB" w14:textId="77777777" w:rsidR="00576A45" w:rsidRPr="00633193" w:rsidRDefault="00576A45" w:rsidP="00576A45">
            <w:pPr>
              <w:pStyle w:val="K01-basistekst"/>
              <w:rPr>
                <w:rFonts w:asciiTheme="minorHAnsi" w:hAnsiTheme="minorHAnsi" w:cstheme="minorHAnsi"/>
                <w:noProof w:val="0"/>
              </w:rPr>
            </w:pPr>
          </w:p>
        </w:tc>
        <w:tc>
          <w:tcPr>
            <w:tcW w:w="3827" w:type="dxa"/>
          </w:tcPr>
          <w:p w14:paraId="68028013" w14:textId="77777777" w:rsidR="00576A45" w:rsidRPr="00633193" w:rsidRDefault="00576A45" w:rsidP="00576A45">
            <w:pPr>
              <w:pStyle w:val="K01-basistekst"/>
              <w:rPr>
                <w:rFonts w:asciiTheme="minorHAnsi" w:hAnsiTheme="minorHAnsi" w:cstheme="minorHAnsi"/>
                <w:noProof w:val="0"/>
              </w:rPr>
            </w:pPr>
            <w:r w:rsidRPr="00633193">
              <w:rPr>
                <w:rFonts w:asciiTheme="minorHAnsi" w:hAnsiTheme="minorHAnsi" w:cstheme="minorHAnsi"/>
                <w:noProof w:val="0"/>
              </w:rPr>
              <w:t>Incidenten worden niet gemeld</w:t>
            </w:r>
          </w:p>
        </w:tc>
        <w:tc>
          <w:tcPr>
            <w:tcW w:w="1134" w:type="dxa"/>
          </w:tcPr>
          <w:p w14:paraId="42F83EBB"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Pr>
          <w:p w14:paraId="488B6001"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Pr>
          <w:p w14:paraId="25EED890"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r>
      <w:tr w:rsidR="00576A45" w:rsidRPr="00633193" w14:paraId="3379B784" w14:textId="77777777" w:rsidTr="00576A45">
        <w:trPr>
          <w:cantSplit/>
        </w:trPr>
        <w:tc>
          <w:tcPr>
            <w:tcW w:w="2764" w:type="dxa"/>
            <w:tcBorders>
              <w:top w:val="nil"/>
            </w:tcBorders>
          </w:tcPr>
          <w:p w14:paraId="54A6C8DA" w14:textId="77777777" w:rsidR="00576A45" w:rsidRPr="00633193" w:rsidRDefault="00576A45" w:rsidP="00576A45">
            <w:pPr>
              <w:pStyle w:val="K01-basistekst"/>
              <w:rPr>
                <w:rFonts w:asciiTheme="minorHAnsi" w:hAnsiTheme="minorHAnsi" w:cstheme="minorHAnsi"/>
                <w:noProof w:val="0"/>
              </w:rPr>
            </w:pPr>
          </w:p>
        </w:tc>
        <w:tc>
          <w:tcPr>
            <w:tcW w:w="3827" w:type="dxa"/>
          </w:tcPr>
          <w:p w14:paraId="1D7447F0" w14:textId="77777777" w:rsidR="00576A45" w:rsidRPr="00633193" w:rsidRDefault="00576A45" w:rsidP="00576A45">
            <w:pPr>
              <w:pStyle w:val="K01-basistekst"/>
              <w:rPr>
                <w:rFonts w:asciiTheme="minorHAnsi" w:hAnsiTheme="minorHAnsi" w:cstheme="minorHAnsi"/>
                <w:noProof w:val="0"/>
              </w:rPr>
            </w:pPr>
            <w:r w:rsidRPr="00633193">
              <w:rPr>
                <w:rFonts w:asciiTheme="minorHAnsi" w:hAnsiTheme="minorHAnsi" w:cstheme="minorHAnsi"/>
                <w:noProof w:val="0"/>
              </w:rPr>
              <w:t>Incidenten met informatie van de gemeente</w:t>
            </w:r>
          </w:p>
        </w:tc>
        <w:tc>
          <w:tcPr>
            <w:tcW w:w="1134" w:type="dxa"/>
          </w:tcPr>
          <w:p w14:paraId="10F87584"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Pr>
          <w:p w14:paraId="26C10CB1"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c>
          <w:tcPr>
            <w:tcW w:w="992" w:type="dxa"/>
          </w:tcPr>
          <w:p w14:paraId="57109D91" w14:textId="77777777" w:rsidR="00576A45" w:rsidRPr="00633193" w:rsidRDefault="00576A45" w:rsidP="00576A45">
            <w:pPr>
              <w:pStyle w:val="K01-basistekst"/>
              <w:jc w:val="center"/>
              <w:rPr>
                <w:rFonts w:asciiTheme="minorHAnsi" w:hAnsiTheme="minorHAnsi" w:cstheme="minorHAnsi"/>
                <w:noProof w:val="0"/>
              </w:rPr>
            </w:pPr>
            <w:r w:rsidRPr="00633193">
              <w:rPr>
                <w:rFonts w:asciiTheme="minorHAnsi" w:hAnsiTheme="minorHAnsi" w:cstheme="minorHAnsi"/>
                <w:noProof w:val="0"/>
              </w:rPr>
              <w:t>X</w:t>
            </w:r>
          </w:p>
        </w:tc>
      </w:tr>
    </w:tbl>
    <w:p w14:paraId="5F8215BF" w14:textId="77777777" w:rsidR="00576A45" w:rsidRPr="00633193" w:rsidRDefault="00576A45" w:rsidP="00576A45">
      <w:pPr>
        <w:pStyle w:val="K04-opsomming"/>
        <w:numPr>
          <w:ilvl w:val="0"/>
          <w:numId w:val="0"/>
        </w:numPr>
        <w:ind w:left="340" w:hanging="340"/>
        <w:rPr>
          <w:rFonts w:asciiTheme="minorHAnsi" w:hAnsiTheme="minorHAnsi" w:cstheme="minorHAnsi"/>
          <w:noProof w:val="0"/>
        </w:rPr>
      </w:pPr>
      <w:r w:rsidRPr="00633193">
        <w:rPr>
          <w:rFonts w:asciiTheme="minorHAnsi" w:hAnsiTheme="minorHAnsi" w:cstheme="minorHAnsi"/>
          <w:noProof w:val="0"/>
          <w:vertAlign w:val="superscript"/>
        </w:rPr>
        <w:t>*)</w:t>
      </w:r>
      <w:r w:rsidRPr="00633193">
        <w:rPr>
          <w:rFonts w:asciiTheme="minorHAnsi" w:hAnsiTheme="minorHAnsi" w:cstheme="minorHAnsi"/>
          <w:noProof w:val="0"/>
        </w:rPr>
        <w:t xml:space="preserve"> </w:t>
      </w:r>
      <w:r w:rsidRPr="00633193">
        <w:rPr>
          <w:rFonts w:asciiTheme="minorHAnsi" w:hAnsiTheme="minorHAnsi" w:cstheme="minorHAnsi"/>
          <w:noProof w:val="0"/>
        </w:rPr>
        <w:tab/>
        <w:t>Niveau van Melding:</w:t>
      </w:r>
    </w:p>
    <w:p w14:paraId="1C893594" w14:textId="77777777" w:rsidR="00576A45" w:rsidRPr="00633193" w:rsidRDefault="00576A45" w:rsidP="00576A45">
      <w:pPr>
        <w:pStyle w:val="K04-opsomming"/>
        <w:rPr>
          <w:rFonts w:asciiTheme="minorHAnsi" w:hAnsiTheme="minorHAnsi" w:cstheme="minorHAnsi"/>
          <w:noProof w:val="0"/>
        </w:rPr>
      </w:pPr>
      <w:r w:rsidRPr="00633193">
        <w:rPr>
          <w:rFonts w:asciiTheme="minorHAnsi" w:hAnsiTheme="minorHAnsi" w:cstheme="minorHAnsi"/>
          <w:noProof w:val="0"/>
        </w:rPr>
        <w:t>Helpdesk: Incidenten die door gebruiker en/of beheerder worden gemeld bij helpdesk.</w:t>
      </w:r>
    </w:p>
    <w:p w14:paraId="56D9258A" w14:textId="6FE6917E" w:rsidR="00576A45" w:rsidRPr="00633193" w:rsidRDefault="004E71F3" w:rsidP="00576A45">
      <w:pPr>
        <w:pStyle w:val="K04-opsomming"/>
        <w:rPr>
          <w:rFonts w:asciiTheme="minorHAnsi" w:hAnsiTheme="minorHAnsi" w:cstheme="minorHAnsi"/>
          <w:noProof w:val="0"/>
        </w:rPr>
      </w:pPr>
      <w:r w:rsidRPr="00633193">
        <w:rPr>
          <w:rFonts w:asciiTheme="minorHAnsi" w:hAnsiTheme="minorHAnsi" w:cstheme="minorHAnsi"/>
          <w:noProof w:val="0"/>
        </w:rPr>
        <w:t>CISO</w:t>
      </w:r>
      <w:r w:rsidR="00576A45" w:rsidRPr="00633193">
        <w:rPr>
          <w:rFonts w:asciiTheme="minorHAnsi" w:hAnsiTheme="minorHAnsi" w:cstheme="minorHAnsi"/>
          <w:noProof w:val="0"/>
        </w:rPr>
        <w:t xml:space="preserve">: Incidenten die door helpdesk worden gemeld bij </w:t>
      </w:r>
      <w:r w:rsidRPr="00633193">
        <w:rPr>
          <w:rFonts w:asciiTheme="minorHAnsi" w:hAnsiTheme="minorHAnsi" w:cstheme="minorHAnsi"/>
          <w:noProof w:val="0"/>
        </w:rPr>
        <w:t xml:space="preserve">de CISO of andere </w:t>
      </w:r>
      <w:r w:rsidR="00576A45" w:rsidRPr="00633193">
        <w:rPr>
          <w:rFonts w:asciiTheme="minorHAnsi" w:hAnsiTheme="minorHAnsi" w:cstheme="minorHAnsi"/>
          <w:noProof w:val="0"/>
        </w:rPr>
        <w:t xml:space="preserve">Security </w:t>
      </w:r>
      <w:proofErr w:type="spellStart"/>
      <w:r w:rsidR="00576A45" w:rsidRPr="00633193">
        <w:rPr>
          <w:rFonts w:asciiTheme="minorHAnsi" w:hAnsiTheme="minorHAnsi" w:cstheme="minorHAnsi"/>
          <w:noProof w:val="0"/>
        </w:rPr>
        <w:t>Officer</w:t>
      </w:r>
      <w:proofErr w:type="spellEnd"/>
      <w:r w:rsidR="00576A45" w:rsidRPr="00633193">
        <w:rPr>
          <w:rFonts w:asciiTheme="minorHAnsi" w:hAnsiTheme="minorHAnsi" w:cstheme="minorHAnsi"/>
          <w:noProof w:val="0"/>
        </w:rPr>
        <w:t>.</w:t>
      </w:r>
    </w:p>
    <w:p w14:paraId="6381F081" w14:textId="4FD78C77" w:rsidR="00576A45" w:rsidRPr="009759F6" w:rsidRDefault="00576A45" w:rsidP="00576A45">
      <w:pPr>
        <w:pStyle w:val="K04-opsomming"/>
        <w:rPr>
          <w:rFonts w:asciiTheme="minorHAnsi" w:hAnsiTheme="minorHAnsi" w:cstheme="minorHAnsi"/>
          <w:noProof w:val="0"/>
        </w:rPr>
      </w:pPr>
      <w:r w:rsidRPr="00633193">
        <w:rPr>
          <w:rFonts w:asciiTheme="minorHAnsi" w:hAnsiTheme="minorHAnsi" w:cstheme="minorHAnsi"/>
          <w:noProof w:val="0"/>
        </w:rPr>
        <w:t xml:space="preserve">Directie: Incidenten die door </w:t>
      </w:r>
      <w:r w:rsidR="005E691A" w:rsidRPr="00633193">
        <w:rPr>
          <w:rFonts w:asciiTheme="minorHAnsi" w:hAnsiTheme="minorHAnsi" w:cstheme="minorHAnsi"/>
          <w:noProof w:val="0"/>
        </w:rPr>
        <w:t>CISO</w:t>
      </w:r>
      <w:r w:rsidR="009759F6">
        <w:rPr>
          <w:rFonts w:asciiTheme="minorHAnsi" w:hAnsiTheme="minorHAnsi" w:cstheme="minorHAnsi"/>
          <w:noProof w:val="0"/>
        </w:rPr>
        <w:t xml:space="preserve"> </w:t>
      </w:r>
      <w:r w:rsidRPr="009759F6">
        <w:rPr>
          <w:rFonts w:asciiTheme="minorHAnsi" w:hAnsiTheme="minorHAnsi" w:cstheme="minorHAnsi"/>
          <w:noProof w:val="0"/>
        </w:rPr>
        <w:t>worden gemeld bij directie.</w:t>
      </w:r>
    </w:p>
    <w:p w14:paraId="60B39980" w14:textId="401FB110" w:rsidR="00CD1B27" w:rsidRPr="00235F20" w:rsidRDefault="00CD1B27">
      <w:pPr>
        <w:rPr>
          <w:rFonts w:asciiTheme="minorHAnsi" w:hAnsiTheme="minorHAnsi" w:cstheme="minorHAnsi"/>
          <w:color w:val="0A4E8C"/>
          <w:sz w:val="36"/>
          <w:szCs w:val="60"/>
        </w:rPr>
      </w:pPr>
      <w:bookmarkStart w:id="129" w:name="_Toc367795043"/>
      <w:bookmarkStart w:id="130" w:name="_Toc439865493"/>
    </w:p>
    <w:p w14:paraId="7A85D404" w14:textId="77777777" w:rsidR="00CB5A8F" w:rsidRPr="00235F20" w:rsidRDefault="00CB5A8F">
      <w:pPr>
        <w:rPr>
          <w:rFonts w:asciiTheme="minorHAnsi" w:hAnsiTheme="minorHAnsi" w:cstheme="minorHAnsi"/>
          <w:color w:val="0A4E8C"/>
          <w:sz w:val="36"/>
          <w:szCs w:val="60"/>
        </w:rPr>
      </w:pPr>
      <w:r w:rsidRPr="00235F20">
        <w:rPr>
          <w:rFonts w:asciiTheme="minorHAnsi" w:hAnsiTheme="minorHAnsi" w:cstheme="minorHAnsi"/>
        </w:rPr>
        <w:br w:type="page"/>
      </w:r>
    </w:p>
    <w:p w14:paraId="5D631FBB" w14:textId="0FF9BAF4" w:rsidR="00576A45" w:rsidRPr="00633193" w:rsidRDefault="00576A45" w:rsidP="00CD1B27">
      <w:pPr>
        <w:pStyle w:val="Kop1"/>
        <w:numPr>
          <w:ilvl w:val="0"/>
          <w:numId w:val="0"/>
        </w:numPr>
        <w:ind w:left="794" w:hanging="794"/>
        <w:rPr>
          <w:rFonts w:asciiTheme="minorHAnsi" w:hAnsiTheme="minorHAnsi" w:cstheme="minorHAnsi"/>
        </w:rPr>
      </w:pPr>
      <w:bookmarkStart w:id="131" w:name="_Toc82647501"/>
      <w:r w:rsidRPr="00633193">
        <w:rPr>
          <w:rFonts w:asciiTheme="minorHAnsi" w:hAnsiTheme="minorHAnsi" w:cstheme="minorHAnsi"/>
        </w:rPr>
        <w:lastRenderedPageBreak/>
        <w:t>Bijlage</w:t>
      </w:r>
      <w:r w:rsidR="006A64D3" w:rsidRPr="00633193">
        <w:rPr>
          <w:rFonts w:asciiTheme="minorHAnsi" w:hAnsiTheme="minorHAnsi" w:cstheme="minorHAnsi"/>
        </w:rPr>
        <w:t xml:space="preserve"> </w:t>
      </w:r>
      <w:r w:rsidR="002D4959" w:rsidRPr="00633193">
        <w:rPr>
          <w:rFonts w:asciiTheme="minorHAnsi" w:hAnsiTheme="minorHAnsi" w:cstheme="minorHAnsi"/>
        </w:rPr>
        <w:t>4</w:t>
      </w:r>
      <w:r w:rsidRPr="00633193">
        <w:rPr>
          <w:rFonts w:asciiTheme="minorHAnsi" w:hAnsiTheme="minorHAnsi" w:cstheme="minorHAnsi"/>
        </w:rPr>
        <w:t>: Definities</w:t>
      </w:r>
      <w:bookmarkEnd w:id="129"/>
      <w:bookmarkEnd w:id="130"/>
      <w:bookmarkEnd w:id="131"/>
    </w:p>
    <w:p w14:paraId="3EC5398D" w14:textId="77777777" w:rsidR="00576A45" w:rsidRPr="00633193" w:rsidRDefault="00576A45" w:rsidP="00576A45">
      <w:pPr>
        <w:pStyle w:val="K01-basistekst"/>
        <w:rPr>
          <w:rFonts w:asciiTheme="minorHAnsi" w:hAnsiTheme="minorHAnsi" w:cstheme="minorHAnsi"/>
          <w:iCs/>
          <w:noProof w:val="0"/>
        </w:rPr>
      </w:pPr>
      <w:r w:rsidRPr="00633193">
        <w:rPr>
          <w:rFonts w:asciiTheme="minorHAnsi" w:hAnsiTheme="minorHAnsi" w:cstheme="minorHAnsi"/>
          <w:b/>
          <w:iCs/>
          <w:noProof w:val="0"/>
        </w:rPr>
        <w:t xml:space="preserve">Een gebeurtenis of event </w:t>
      </w:r>
      <w:r w:rsidRPr="00633193">
        <w:rPr>
          <w:rFonts w:asciiTheme="minorHAnsi" w:hAnsiTheme="minorHAnsi" w:cstheme="minorHAnsi"/>
          <w:iCs/>
          <w:noProof w:val="0"/>
        </w:rPr>
        <w:t xml:space="preserve">is een waarneembare verandering in het normale gedrag van een systeem, omgeving, proces, workflow of persoon. </w:t>
      </w:r>
    </w:p>
    <w:p w14:paraId="2F3DB04A" w14:textId="77777777" w:rsidR="00576A45" w:rsidRPr="00633193" w:rsidRDefault="00576A45" w:rsidP="00576A45">
      <w:pPr>
        <w:pStyle w:val="K01-basistekst"/>
        <w:rPr>
          <w:rFonts w:asciiTheme="minorHAnsi" w:hAnsiTheme="minorHAnsi" w:cstheme="minorHAnsi"/>
          <w:iCs/>
          <w:noProof w:val="0"/>
        </w:rPr>
      </w:pPr>
    </w:p>
    <w:p w14:paraId="6CA0C718" w14:textId="645211A3" w:rsidR="00576A45" w:rsidRPr="00633193" w:rsidRDefault="00576A45" w:rsidP="00576A45">
      <w:pPr>
        <w:pStyle w:val="K01-basistekst"/>
        <w:rPr>
          <w:rFonts w:asciiTheme="minorHAnsi" w:hAnsiTheme="minorHAnsi" w:cstheme="minorHAnsi"/>
          <w:iCs/>
          <w:noProof w:val="0"/>
        </w:rPr>
      </w:pPr>
      <w:r w:rsidRPr="00633193">
        <w:rPr>
          <w:rFonts w:asciiTheme="minorHAnsi" w:hAnsiTheme="minorHAnsi" w:cstheme="minorHAnsi"/>
          <w:iCs/>
          <w:noProof w:val="0"/>
        </w:rPr>
        <w:t>Er zijn drie basistypen van informatiebeveiligingsgebeurtenissen:</w:t>
      </w:r>
    </w:p>
    <w:p w14:paraId="3B7B88BC" w14:textId="77777777" w:rsidR="00232F4F" w:rsidRPr="00633193" w:rsidRDefault="00232F4F" w:rsidP="00576A45">
      <w:pPr>
        <w:pStyle w:val="K01-basistekst"/>
        <w:rPr>
          <w:rFonts w:asciiTheme="minorHAnsi" w:hAnsiTheme="minorHAnsi" w:cstheme="minorHAnsi"/>
          <w:iCs/>
          <w:noProof w:val="0"/>
        </w:rPr>
      </w:pPr>
    </w:p>
    <w:p w14:paraId="6F02D71B" w14:textId="35E4A982" w:rsidR="00576A45" w:rsidRPr="00633193" w:rsidRDefault="00576A45" w:rsidP="0075253C">
      <w:pPr>
        <w:pStyle w:val="K01-basistekst"/>
        <w:ind w:left="567"/>
        <w:rPr>
          <w:rFonts w:asciiTheme="minorHAnsi" w:hAnsiTheme="minorHAnsi" w:cstheme="minorHAnsi"/>
          <w:iCs/>
          <w:noProof w:val="0"/>
        </w:rPr>
      </w:pPr>
      <w:r w:rsidRPr="00633193">
        <w:rPr>
          <w:rFonts w:asciiTheme="minorHAnsi" w:hAnsiTheme="minorHAnsi" w:cstheme="minorHAnsi"/>
          <w:b/>
          <w:iCs/>
          <w:noProof w:val="0"/>
        </w:rPr>
        <w:t>Normaal</w:t>
      </w:r>
      <w:r w:rsidRPr="00633193">
        <w:rPr>
          <w:rFonts w:asciiTheme="minorHAnsi" w:hAnsiTheme="minorHAnsi" w:cstheme="minorHAnsi"/>
          <w:iCs/>
          <w:noProof w:val="0"/>
        </w:rPr>
        <w:t xml:space="preserve"> - een normale gebeurtenis heeft geen invloed op cruciale onderdelen van het systeem en zal ook niet eisen dat er extra controles moeten worden uitgevoerd. Normale gebeurtenissen vereisen geen interventie van hoger personeel of het management en er is geen melding van het event vereist.</w:t>
      </w:r>
    </w:p>
    <w:p w14:paraId="2047AEAE" w14:textId="77777777" w:rsidR="0075253C" w:rsidRPr="00633193" w:rsidRDefault="0075253C" w:rsidP="0075253C">
      <w:pPr>
        <w:pStyle w:val="K01-basistekst"/>
        <w:ind w:left="567"/>
        <w:rPr>
          <w:rFonts w:asciiTheme="minorHAnsi" w:hAnsiTheme="minorHAnsi" w:cstheme="minorHAnsi"/>
          <w:iCs/>
          <w:noProof w:val="0"/>
        </w:rPr>
      </w:pPr>
    </w:p>
    <w:p w14:paraId="5B031C85" w14:textId="79050381" w:rsidR="00576A45" w:rsidRPr="00633193" w:rsidRDefault="00576A45" w:rsidP="0075253C">
      <w:pPr>
        <w:pStyle w:val="K01-basistekst"/>
        <w:ind w:left="567"/>
        <w:rPr>
          <w:rFonts w:asciiTheme="minorHAnsi" w:hAnsiTheme="minorHAnsi" w:cstheme="minorHAnsi"/>
          <w:iCs/>
          <w:noProof w:val="0"/>
        </w:rPr>
      </w:pPr>
      <w:r w:rsidRPr="00633193">
        <w:rPr>
          <w:rFonts w:asciiTheme="minorHAnsi" w:hAnsiTheme="minorHAnsi" w:cstheme="minorHAnsi"/>
          <w:b/>
          <w:iCs/>
          <w:noProof w:val="0"/>
        </w:rPr>
        <w:t>Escalatie</w:t>
      </w:r>
      <w:r w:rsidRPr="00633193">
        <w:rPr>
          <w:rFonts w:asciiTheme="minorHAnsi" w:hAnsiTheme="minorHAnsi" w:cstheme="minorHAnsi"/>
          <w:iCs/>
          <w:noProof w:val="0"/>
        </w:rPr>
        <w:t xml:space="preserve"> - een geëscaleerd event treft kritische productiesysteem of -systemen en vereist dat er maatregelen genomen moeten worden om mogelijke gevolgen in te perken en verdere schade, dan wel uitval, te voorkomen van dat systeem of deze systemen. Geëscaleerde gebeurtenissen vereisen de deelname van hoger personeel en het informeren van belanghebbenden zoals systeemeigenaren, leidinggevenden en het Response team.</w:t>
      </w:r>
    </w:p>
    <w:p w14:paraId="506451D7" w14:textId="77777777" w:rsidR="0075253C" w:rsidRPr="00633193" w:rsidRDefault="0075253C" w:rsidP="0075253C">
      <w:pPr>
        <w:pStyle w:val="K01-basistekst"/>
        <w:ind w:left="567"/>
        <w:rPr>
          <w:rFonts w:asciiTheme="minorHAnsi" w:hAnsiTheme="minorHAnsi" w:cstheme="minorHAnsi"/>
          <w:iCs/>
          <w:noProof w:val="0"/>
        </w:rPr>
      </w:pPr>
    </w:p>
    <w:p w14:paraId="216A01F2" w14:textId="77777777" w:rsidR="00576A45" w:rsidRPr="00633193" w:rsidRDefault="00576A45" w:rsidP="0075253C">
      <w:pPr>
        <w:pStyle w:val="K01-basistekst"/>
        <w:ind w:left="567"/>
        <w:rPr>
          <w:rFonts w:asciiTheme="minorHAnsi" w:hAnsiTheme="minorHAnsi" w:cstheme="minorHAnsi"/>
          <w:iCs/>
          <w:noProof w:val="0"/>
        </w:rPr>
      </w:pPr>
      <w:proofErr w:type="spellStart"/>
      <w:r w:rsidRPr="00633193">
        <w:rPr>
          <w:rFonts w:asciiTheme="minorHAnsi" w:hAnsiTheme="minorHAnsi" w:cstheme="minorHAnsi"/>
          <w:b/>
          <w:iCs/>
          <w:noProof w:val="0"/>
        </w:rPr>
        <w:t>Emergency</w:t>
      </w:r>
      <w:proofErr w:type="spellEnd"/>
      <w:r w:rsidRPr="00633193">
        <w:rPr>
          <w:rFonts w:asciiTheme="minorHAnsi" w:hAnsiTheme="minorHAnsi" w:cstheme="minorHAnsi"/>
          <w:b/>
          <w:iCs/>
          <w:noProof w:val="0"/>
        </w:rPr>
        <w:t xml:space="preserve"> of noodsituatie</w:t>
      </w:r>
      <w:r w:rsidRPr="00633193">
        <w:rPr>
          <w:rFonts w:asciiTheme="minorHAnsi" w:hAnsiTheme="minorHAnsi" w:cstheme="minorHAnsi"/>
          <w:iCs/>
          <w:noProof w:val="0"/>
        </w:rPr>
        <w:t xml:space="preserve"> - een noodsituatie is een gebeurtenis die verregaande gevolgen zal hebben voor grote delen van de informatievoorziening en daarmee van de bedrijfsvoering van de gemeente, maar kan ook invloed hebben op de gezondheid of veiligheid van de mensen. Een noodsituatie vereist onmiddellijk handelen, maar niet nadat met zekerheid is vastgesteld wat er precies aan de hand is. Een noodsituatie kan alleen uitgeroepen worden door een incident coördinator na afstemming met het (lijn)management of de directie. </w:t>
      </w:r>
    </w:p>
    <w:p w14:paraId="7AD95C67" w14:textId="77777777" w:rsidR="00576A45" w:rsidRPr="00633193" w:rsidRDefault="00576A45" w:rsidP="00576A45">
      <w:pPr>
        <w:pStyle w:val="K01-basistekst"/>
        <w:rPr>
          <w:rFonts w:asciiTheme="minorHAnsi" w:hAnsiTheme="minorHAnsi" w:cstheme="minorHAnsi"/>
          <w:iCs/>
          <w:noProof w:val="0"/>
        </w:rPr>
      </w:pPr>
    </w:p>
    <w:p w14:paraId="7FBAE429" w14:textId="57279E9B" w:rsidR="00576A45" w:rsidRPr="00633193" w:rsidRDefault="00576A45" w:rsidP="00576A45">
      <w:pPr>
        <w:pStyle w:val="K01-basistekst"/>
        <w:rPr>
          <w:rFonts w:asciiTheme="minorHAnsi" w:hAnsiTheme="minorHAnsi" w:cstheme="minorHAnsi"/>
          <w:iCs/>
          <w:noProof w:val="0"/>
        </w:rPr>
      </w:pPr>
      <w:r w:rsidRPr="00633193">
        <w:rPr>
          <w:rFonts w:asciiTheme="minorHAnsi" w:hAnsiTheme="minorHAnsi" w:cstheme="minorHAnsi"/>
          <w:iCs/>
          <w:noProof w:val="0"/>
        </w:rPr>
        <w:t xml:space="preserve">In alle gevallen moeten incidenten opgevolgd worden volgens een Computer Security Incident Response-plan op basis van de </w:t>
      </w:r>
      <w:r w:rsidR="005535C4" w:rsidRPr="00633193">
        <w:rPr>
          <w:rFonts w:asciiTheme="minorHAnsi" w:hAnsiTheme="minorHAnsi" w:cstheme="minorHAnsi"/>
          <w:iCs/>
          <w:noProof w:val="0"/>
        </w:rPr>
        <w:t>incident management</w:t>
      </w:r>
      <w:r w:rsidRPr="00633193">
        <w:rPr>
          <w:rFonts w:asciiTheme="minorHAnsi" w:hAnsiTheme="minorHAnsi" w:cstheme="minorHAnsi"/>
          <w:iCs/>
          <w:noProof w:val="0"/>
        </w:rPr>
        <w:t xml:space="preserve"> en response checklist. Sommige incidenten kunnen voorspelt worden en dus kan er voor een aantal mogelijke incidenten van </w:t>
      </w:r>
      <w:r w:rsidR="007F1EA8" w:rsidRPr="00633193">
        <w:rPr>
          <w:rFonts w:asciiTheme="minorHAnsi" w:hAnsiTheme="minorHAnsi" w:cstheme="minorHAnsi"/>
          <w:iCs/>
          <w:noProof w:val="0"/>
        </w:rPr>
        <w:t>tevoren</w:t>
      </w:r>
      <w:r w:rsidRPr="00633193">
        <w:rPr>
          <w:rFonts w:asciiTheme="minorHAnsi" w:hAnsiTheme="minorHAnsi" w:cstheme="minorHAnsi"/>
          <w:iCs/>
          <w:noProof w:val="0"/>
        </w:rPr>
        <w:t xml:space="preserve"> een Response-plan gemaakt worden.</w:t>
      </w:r>
    </w:p>
    <w:p w14:paraId="3FCFE5C4" w14:textId="77777777" w:rsidR="00576A45" w:rsidRPr="00633193" w:rsidRDefault="00576A45" w:rsidP="00576A45">
      <w:pPr>
        <w:pStyle w:val="K01-basistekst"/>
        <w:rPr>
          <w:rFonts w:asciiTheme="minorHAnsi" w:hAnsiTheme="minorHAnsi" w:cstheme="minorHAnsi"/>
          <w:noProof w:val="0"/>
        </w:rPr>
      </w:pPr>
    </w:p>
    <w:p w14:paraId="25AE6732" w14:textId="77777777" w:rsidR="00576A45" w:rsidRPr="00633193" w:rsidRDefault="00576A45" w:rsidP="00576A45">
      <w:pPr>
        <w:pStyle w:val="K01-basistekst"/>
        <w:outlineLvl w:val="0"/>
        <w:rPr>
          <w:rFonts w:asciiTheme="minorHAnsi" w:hAnsiTheme="minorHAnsi" w:cstheme="minorHAnsi"/>
          <w:b/>
          <w:noProof w:val="0"/>
        </w:rPr>
      </w:pPr>
      <w:r w:rsidRPr="00633193">
        <w:rPr>
          <w:rFonts w:asciiTheme="minorHAnsi" w:hAnsiTheme="minorHAnsi" w:cstheme="minorHAnsi"/>
          <w:b/>
          <w:noProof w:val="0"/>
        </w:rPr>
        <w:t>Incident Escalatie Regels</w:t>
      </w:r>
    </w:p>
    <w:p w14:paraId="2EB9BE95" w14:textId="77777777" w:rsidR="00576A45" w:rsidRPr="00633193" w:rsidRDefault="00576A45" w:rsidP="00576A45">
      <w:pPr>
        <w:pStyle w:val="K01-basistekst"/>
        <w:rPr>
          <w:rFonts w:asciiTheme="minorHAnsi" w:hAnsiTheme="minorHAnsi" w:cstheme="minorHAnsi"/>
          <w:noProof w:val="0"/>
        </w:rPr>
      </w:pPr>
      <w:r w:rsidRPr="00633193">
        <w:rPr>
          <w:rFonts w:asciiTheme="minorHAnsi" w:hAnsiTheme="minorHAnsi" w:cstheme="minorHAnsi"/>
          <w:noProof w:val="0"/>
        </w:rPr>
        <w:t>Een set van regels waarin een hiërarchie voor escalatie Incidenten en triggers die leiden tot escalaties. Triggers zijn meestal gebaseerd op de ernst van incidenten en oplostijden.</w:t>
      </w:r>
    </w:p>
    <w:p w14:paraId="26D136AB" w14:textId="77777777" w:rsidR="00576A45" w:rsidRPr="00633193" w:rsidRDefault="00576A45" w:rsidP="00576A45">
      <w:pPr>
        <w:pStyle w:val="K01-basistekst"/>
        <w:rPr>
          <w:rFonts w:asciiTheme="minorHAnsi" w:hAnsiTheme="minorHAnsi" w:cstheme="minorHAnsi"/>
          <w:noProof w:val="0"/>
        </w:rPr>
      </w:pPr>
    </w:p>
    <w:p w14:paraId="432AFE1C" w14:textId="0B4D49B8" w:rsidR="00576A45" w:rsidRPr="00633193" w:rsidRDefault="005535C4" w:rsidP="00576A45">
      <w:pPr>
        <w:pStyle w:val="K01-basistekst"/>
        <w:outlineLvl w:val="0"/>
        <w:rPr>
          <w:rFonts w:asciiTheme="minorHAnsi" w:hAnsiTheme="minorHAnsi" w:cstheme="minorHAnsi"/>
          <w:b/>
          <w:noProof w:val="0"/>
        </w:rPr>
      </w:pPr>
      <w:r w:rsidRPr="00633193">
        <w:rPr>
          <w:rFonts w:asciiTheme="minorHAnsi" w:hAnsiTheme="minorHAnsi" w:cstheme="minorHAnsi"/>
          <w:b/>
          <w:noProof w:val="0"/>
        </w:rPr>
        <w:t>Incident management</w:t>
      </w:r>
      <w:r w:rsidR="00576A45" w:rsidRPr="00633193">
        <w:rPr>
          <w:rFonts w:asciiTheme="minorHAnsi" w:hAnsiTheme="minorHAnsi" w:cstheme="minorHAnsi"/>
          <w:b/>
          <w:noProof w:val="0"/>
        </w:rPr>
        <w:t xml:space="preserve"> Rapport</w:t>
      </w:r>
    </w:p>
    <w:p w14:paraId="636356A8" w14:textId="25FC938D" w:rsidR="00576A45" w:rsidRPr="00633193" w:rsidRDefault="00576A45" w:rsidP="00576A45">
      <w:pPr>
        <w:pStyle w:val="K01-basistekst"/>
        <w:outlineLvl w:val="0"/>
        <w:rPr>
          <w:rFonts w:asciiTheme="minorHAnsi" w:hAnsiTheme="minorHAnsi" w:cstheme="minorHAnsi"/>
          <w:noProof w:val="0"/>
        </w:rPr>
      </w:pPr>
      <w:r w:rsidRPr="00633193">
        <w:rPr>
          <w:rFonts w:asciiTheme="minorHAnsi" w:hAnsiTheme="minorHAnsi" w:cstheme="minorHAnsi"/>
          <w:noProof w:val="0"/>
        </w:rPr>
        <w:t xml:space="preserve">Een verslag leveren van Incident-gerelateerde informatie aan de andere </w:t>
      </w:r>
      <w:r w:rsidR="007F1EA8" w:rsidRPr="00633193">
        <w:rPr>
          <w:rFonts w:asciiTheme="minorHAnsi" w:hAnsiTheme="minorHAnsi" w:cstheme="minorHAnsi"/>
          <w:noProof w:val="0"/>
        </w:rPr>
        <w:t>managementprocessen</w:t>
      </w:r>
      <w:r w:rsidRPr="00633193">
        <w:rPr>
          <w:rFonts w:asciiTheme="minorHAnsi" w:hAnsiTheme="minorHAnsi" w:cstheme="minorHAnsi"/>
          <w:noProof w:val="0"/>
        </w:rPr>
        <w:t>.</w:t>
      </w:r>
    </w:p>
    <w:p w14:paraId="750046BE" w14:textId="77777777" w:rsidR="00576A45" w:rsidRPr="00633193" w:rsidRDefault="00576A45" w:rsidP="00576A45">
      <w:pPr>
        <w:pStyle w:val="K01-basistekst"/>
        <w:rPr>
          <w:rFonts w:asciiTheme="minorHAnsi" w:hAnsiTheme="minorHAnsi" w:cstheme="minorHAnsi"/>
          <w:noProof w:val="0"/>
        </w:rPr>
      </w:pPr>
    </w:p>
    <w:p w14:paraId="26A6CD74" w14:textId="77777777" w:rsidR="00576A45" w:rsidRPr="00633193" w:rsidRDefault="00576A45" w:rsidP="00576A45">
      <w:pPr>
        <w:pStyle w:val="K01-basistekst"/>
        <w:outlineLvl w:val="0"/>
        <w:rPr>
          <w:rFonts w:asciiTheme="minorHAnsi" w:hAnsiTheme="minorHAnsi" w:cstheme="minorHAnsi"/>
          <w:b/>
          <w:noProof w:val="0"/>
        </w:rPr>
      </w:pPr>
      <w:r w:rsidRPr="00633193">
        <w:rPr>
          <w:rFonts w:asciiTheme="minorHAnsi" w:hAnsiTheme="minorHAnsi" w:cstheme="minorHAnsi"/>
          <w:b/>
          <w:noProof w:val="0"/>
        </w:rPr>
        <w:t>Incident Model of cheat sheet</w:t>
      </w:r>
    </w:p>
    <w:p w14:paraId="5F4080E5" w14:textId="49E30D5C" w:rsidR="00576A45" w:rsidRPr="00216443" w:rsidRDefault="00576A45" w:rsidP="00576A45">
      <w:pPr>
        <w:pStyle w:val="K01-basistekst"/>
        <w:rPr>
          <w:rFonts w:asciiTheme="minorHAnsi" w:hAnsiTheme="minorHAnsi" w:cstheme="minorHAnsi"/>
          <w:noProof w:val="0"/>
        </w:rPr>
      </w:pPr>
      <w:r w:rsidRPr="00633193">
        <w:rPr>
          <w:rFonts w:asciiTheme="minorHAnsi" w:hAnsiTheme="minorHAnsi" w:cstheme="minorHAnsi"/>
          <w:noProof w:val="0"/>
        </w:rPr>
        <w:t>Een Incident-model bevat de vooraf gedefinieerde stappen die moeten worden genomen voor het omgaan met een bepaald type Incident. Dit is een manier om ervoor te zorgen dat regelmatig voorkomende incidenten daadwerkelijk en efficiënt worden afgehandeld.</w:t>
      </w:r>
      <w:r w:rsidR="0075253C" w:rsidRPr="00633193">
        <w:rPr>
          <w:rFonts w:asciiTheme="minorHAnsi" w:hAnsiTheme="minorHAnsi" w:cstheme="minorHAnsi"/>
          <w:noProof w:val="0"/>
        </w:rPr>
        <w:t xml:space="preserve"> </w:t>
      </w:r>
      <w:r w:rsidRPr="00633193">
        <w:rPr>
          <w:rFonts w:asciiTheme="minorHAnsi" w:hAnsiTheme="minorHAnsi" w:cstheme="minorHAnsi"/>
          <w:noProof w:val="0"/>
        </w:rPr>
        <w:t xml:space="preserve">Zie ook bijvoorbeeld: </w:t>
      </w:r>
      <w:hyperlink r:id="rId24" w:history="1">
        <w:r w:rsidRPr="00633193">
          <w:rPr>
            <w:rStyle w:val="Hyperlink"/>
            <w:rFonts w:asciiTheme="minorHAnsi" w:hAnsiTheme="minorHAnsi" w:cstheme="minorHAnsi"/>
            <w:noProof w:val="0"/>
          </w:rPr>
          <w:t>http://www.sans.org/reading-room/whitepapers/incident/incident-handlers-handbook-33901?show=incident-handlers-handbook-33901&amp;cat=incident</w:t>
        </w:r>
      </w:hyperlink>
    </w:p>
    <w:p w14:paraId="489DB3DF" w14:textId="77777777" w:rsidR="00576A45" w:rsidRPr="00235F20" w:rsidRDefault="00576A45" w:rsidP="00576A45">
      <w:pPr>
        <w:pStyle w:val="K01-basistekst"/>
        <w:rPr>
          <w:rFonts w:asciiTheme="minorHAnsi" w:hAnsiTheme="minorHAnsi" w:cstheme="minorHAnsi"/>
          <w:noProof w:val="0"/>
        </w:rPr>
      </w:pPr>
    </w:p>
    <w:p w14:paraId="650A5451" w14:textId="77777777" w:rsidR="00576A45" w:rsidRPr="00633193" w:rsidRDefault="00576A45" w:rsidP="00576A45">
      <w:pPr>
        <w:pStyle w:val="K01-basistekst"/>
        <w:outlineLvl w:val="0"/>
        <w:rPr>
          <w:rFonts w:asciiTheme="minorHAnsi" w:hAnsiTheme="minorHAnsi" w:cstheme="minorHAnsi"/>
          <w:b/>
          <w:noProof w:val="0"/>
        </w:rPr>
      </w:pPr>
      <w:r w:rsidRPr="00633193">
        <w:rPr>
          <w:rFonts w:asciiTheme="minorHAnsi" w:hAnsiTheme="minorHAnsi" w:cstheme="minorHAnsi"/>
          <w:b/>
          <w:noProof w:val="0"/>
        </w:rPr>
        <w:t>Incident Prioritering Leidraad</w:t>
      </w:r>
    </w:p>
    <w:p w14:paraId="58518D41" w14:textId="2F11C879" w:rsidR="00576A45" w:rsidRPr="00633193" w:rsidRDefault="00576A45" w:rsidP="00576A45">
      <w:pPr>
        <w:pStyle w:val="K01-basistekst"/>
        <w:rPr>
          <w:rFonts w:asciiTheme="minorHAnsi" w:hAnsiTheme="minorHAnsi" w:cstheme="minorHAnsi"/>
          <w:noProof w:val="0"/>
        </w:rPr>
      </w:pPr>
      <w:r w:rsidRPr="00633193">
        <w:rPr>
          <w:rFonts w:asciiTheme="minorHAnsi" w:hAnsiTheme="minorHAnsi" w:cstheme="minorHAnsi"/>
          <w:noProof w:val="0"/>
        </w:rPr>
        <w:t xml:space="preserve">De Incident Prioritering Leidraad beschrijft de regels voor het toekennen van prioriteiten aan incidenten, met inbegrip van de definitie van wat een Noodsituatie Incident. Omdat </w:t>
      </w:r>
      <w:r w:rsidR="005535C4" w:rsidRPr="00633193">
        <w:rPr>
          <w:rFonts w:asciiTheme="minorHAnsi" w:hAnsiTheme="minorHAnsi" w:cstheme="minorHAnsi"/>
          <w:noProof w:val="0"/>
        </w:rPr>
        <w:t>incident management</w:t>
      </w:r>
      <w:r w:rsidRPr="00633193">
        <w:rPr>
          <w:rFonts w:asciiTheme="minorHAnsi" w:hAnsiTheme="minorHAnsi" w:cstheme="minorHAnsi"/>
          <w:noProof w:val="0"/>
        </w:rPr>
        <w:t xml:space="preserve"> escalatie regels meestal gebaseerd zijn op prioriteiten, is het toewijzen van de juiste prioriteit aan een incident essentieel voor het activeren van passende escalaties. Zie ook: Checklist Incident Prioritering Leidraad.</w:t>
      </w:r>
    </w:p>
    <w:p w14:paraId="421E0287" w14:textId="58449F60" w:rsidR="0075253C" w:rsidRPr="00633193" w:rsidRDefault="0075253C">
      <w:pPr>
        <w:rPr>
          <w:rFonts w:asciiTheme="minorHAnsi" w:eastAsia="Times New Roman" w:hAnsiTheme="minorHAnsi" w:cstheme="minorHAnsi"/>
          <w:b/>
          <w:sz w:val="20"/>
          <w:szCs w:val="20"/>
          <w:lang w:bidi="ar-SA"/>
        </w:rPr>
      </w:pPr>
    </w:p>
    <w:p w14:paraId="54E7CE40" w14:textId="143EA3C9" w:rsidR="00576A45" w:rsidRPr="00633193" w:rsidRDefault="00576A45" w:rsidP="00576A45">
      <w:pPr>
        <w:pStyle w:val="K01-basistekst"/>
        <w:outlineLvl w:val="0"/>
        <w:rPr>
          <w:rFonts w:asciiTheme="minorHAnsi" w:hAnsiTheme="minorHAnsi" w:cstheme="minorHAnsi"/>
          <w:b/>
          <w:noProof w:val="0"/>
        </w:rPr>
      </w:pPr>
      <w:r w:rsidRPr="00633193">
        <w:rPr>
          <w:rFonts w:asciiTheme="minorHAnsi" w:hAnsiTheme="minorHAnsi" w:cstheme="minorHAnsi"/>
          <w:b/>
          <w:noProof w:val="0"/>
        </w:rPr>
        <w:t>Incident Record</w:t>
      </w:r>
    </w:p>
    <w:p w14:paraId="5BE061FD" w14:textId="77777777" w:rsidR="00576A45" w:rsidRPr="00633193" w:rsidRDefault="00576A45" w:rsidP="00576A45">
      <w:pPr>
        <w:pStyle w:val="K01-basistekst"/>
        <w:rPr>
          <w:rFonts w:asciiTheme="minorHAnsi" w:hAnsiTheme="minorHAnsi" w:cstheme="minorHAnsi"/>
          <w:noProof w:val="0"/>
        </w:rPr>
      </w:pPr>
      <w:r w:rsidRPr="00633193">
        <w:rPr>
          <w:rFonts w:asciiTheme="minorHAnsi" w:hAnsiTheme="minorHAnsi" w:cstheme="minorHAnsi"/>
          <w:noProof w:val="0"/>
        </w:rPr>
        <w:lastRenderedPageBreak/>
        <w:t>Een verzameling van gegevens met alle details van een incident, het documenteren van de geschiedenis van het incident van registratie tot sluiting. Elke gebeurtenis die mogelijk een risico kan gaan worden in de toekomst, is ook een incident (bijv. het uitvallen van een harde schijf van een reeks gespiegelde drives). Zie ook: Checklist Incident Record</w:t>
      </w:r>
    </w:p>
    <w:p w14:paraId="4A1C0099" w14:textId="77777777" w:rsidR="00576A45" w:rsidRPr="00633193" w:rsidRDefault="00576A45" w:rsidP="00576A45">
      <w:pPr>
        <w:pStyle w:val="K01-basistekst"/>
        <w:rPr>
          <w:rFonts w:asciiTheme="minorHAnsi" w:hAnsiTheme="minorHAnsi" w:cstheme="minorHAnsi"/>
          <w:noProof w:val="0"/>
        </w:rPr>
      </w:pPr>
    </w:p>
    <w:p w14:paraId="2F4FD7AF" w14:textId="0D396B11" w:rsidR="00576A45" w:rsidRPr="00633193" w:rsidRDefault="00576A45" w:rsidP="00576A45">
      <w:pPr>
        <w:pStyle w:val="K01-basistekst"/>
        <w:outlineLvl w:val="0"/>
        <w:rPr>
          <w:rFonts w:asciiTheme="minorHAnsi" w:hAnsiTheme="minorHAnsi" w:cstheme="minorHAnsi"/>
          <w:b/>
          <w:noProof w:val="0"/>
        </w:rPr>
      </w:pPr>
      <w:r w:rsidRPr="00633193">
        <w:rPr>
          <w:rFonts w:asciiTheme="minorHAnsi" w:hAnsiTheme="minorHAnsi" w:cstheme="minorHAnsi"/>
          <w:b/>
          <w:noProof w:val="0"/>
        </w:rPr>
        <w:t>Incident Status Informatie</w:t>
      </w:r>
    </w:p>
    <w:p w14:paraId="25120FD8" w14:textId="4CA9BAE2" w:rsidR="00576A45" w:rsidRPr="00633193" w:rsidRDefault="00576A45" w:rsidP="00576A45">
      <w:pPr>
        <w:pStyle w:val="K01-basistekst"/>
        <w:rPr>
          <w:rFonts w:asciiTheme="minorHAnsi" w:hAnsiTheme="minorHAnsi" w:cstheme="minorHAnsi"/>
          <w:noProof w:val="0"/>
        </w:rPr>
      </w:pPr>
      <w:r w:rsidRPr="00633193">
        <w:rPr>
          <w:rFonts w:asciiTheme="minorHAnsi" w:hAnsiTheme="minorHAnsi" w:cstheme="minorHAnsi"/>
          <w:noProof w:val="0"/>
        </w:rPr>
        <w:t>Een bericht met de huidige status van een incident verzonden naar een gebruiker die eerder melding deed. Statusinformatie wordt doorgaans aan gebruikers op verschillende punten tijdens de levenscyclus van een incident.</w:t>
      </w:r>
    </w:p>
    <w:p w14:paraId="26734B11" w14:textId="30139249" w:rsidR="00D05432" w:rsidRPr="00633193" w:rsidRDefault="00D05432" w:rsidP="00576A45">
      <w:pPr>
        <w:pStyle w:val="K01-basistekst"/>
        <w:rPr>
          <w:rFonts w:asciiTheme="minorHAnsi" w:hAnsiTheme="minorHAnsi" w:cstheme="minorHAnsi"/>
          <w:noProof w:val="0"/>
        </w:rPr>
      </w:pPr>
    </w:p>
    <w:p w14:paraId="3ACAEB54" w14:textId="65B549A2" w:rsidR="00D05432" w:rsidRPr="006D0049" w:rsidRDefault="00D05432" w:rsidP="00576A45">
      <w:pPr>
        <w:pStyle w:val="K01-basistekst"/>
        <w:rPr>
          <w:rFonts w:asciiTheme="minorHAnsi" w:hAnsiTheme="minorHAnsi" w:cstheme="minorHAnsi"/>
          <w:noProof w:val="0"/>
          <w:lang w:val="en-GB"/>
        </w:rPr>
      </w:pPr>
      <w:r w:rsidRPr="006D0049">
        <w:rPr>
          <w:rFonts w:asciiTheme="minorHAnsi" w:hAnsiTheme="minorHAnsi" w:cstheme="minorHAnsi"/>
          <w:noProof w:val="0"/>
          <w:lang w:val="en-GB"/>
        </w:rPr>
        <w:t xml:space="preserve">MSSP </w:t>
      </w:r>
      <w:proofErr w:type="spellStart"/>
      <w:r w:rsidRPr="006D0049">
        <w:rPr>
          <w:rFonts w:asciiTheme="minorHAnsi" w:hAnsiTheme="minorHAnsi" w:cstheme="minorHAnsi"/>
          <w:noProof w:val="0"/>
          <w:lang w:val="en-GB"/>
        </w:rPr>
        <w:t>staat</w:t>
      </w:r>
      <w:proofErr w:type="spellEnd"/>
      <w:r w:rsidRPr="006D0049">
        <w:rPr>
          <w:rFonts w:asciiTheme="minorHAnsi" w:hAnsiTheme="minorHAnsi" w:cstheme="minorHAnsi"/>
          <w:noProof w:val="0"/>
          <w:lang w:val="en-GB"/>
        </w:rPr>
        <w:t xml:space="preserve"> </w:t>
      </w:r>
      <w:proofErr w:type="spellStart"/>
      <w:r w:rsidRPr="006D0049">
        <w:rPr>
          <w:rFonts w:asciiTheme="minorHAnsi" w:hAnsiTheme="minorHAnsi" w:cstheme="minorHAnsi"/>
          <w:noProof w:val="0"/>
          <w:lang w:val="en-GB"/>
        </w:rPr>
        <w:t>voor</w:t>
      </w:r>
      <w:proofErr w:type="spellEnd"/>
      <w:r w:rsidRPr="006D0049">
        <w:rPr>
          <w:rFonts w:asciiTheme="minorHAnsi" w:hAnsiTheme="minorHAnsi" w:cstheme="minorHAnsi"/>
          <w:noProof w:val="0"/>
          <w:lang w:val="en-GB"/>
        </w:rPr>
        <w:t xml:space="preserve"> </w:t>
      </w:r>
      <w:r w:rsidR="009759F6" w:rsidRPr="006D0049">
        <w:rPr>
          <w:rFonts w:asciiTheme="minorHAnsi" w:hAnsiTheme="minorHAnsi" w:cstheme="minorHAnsi"/>
          <w:noProof w:val="0"/>
          <w:lang w:val="en-GB"/>
        </w:rPr>
        <w:t>M</w:t>
      </w:r>
      <w:r w:rsidRPr="006D0049">
        <w:rPr>
          <w:rFonts w:asciiTheme="minorHAnsi" w:hAnsiTheme="minorHAnsi" w:cstheme="minorHAnsi"/>
          <w:noProof w:val="0"/>
          <w:lang w:val="en-GB"/>
        </w:rPr>
        <w:t xml:space="preserve">anaged Security Services Provider </w:t>
      </w:r>
    </w:p>
    <w:p w14:paraId="2BC64A91" w14:textId="77777777" w:rsidR="00D05432" w:rsidRPr="006D0049" w:rsidRDefault="00D05432" w:rsidP="00576A45">
      <w:pPr>
        <w:pStyle w:val="K01-basistekst"/>
        <w:rPr>
          <w:rFonts w:asciiTheme="minorHAnsi" w:hAnsiTheme="minorHAnsi" w:cstheme="minorHAnsi"/>
          <w:noProof w:val="0"/>
          <w:lang w:val="en-GB"/>
        </w:rPr>
      </w:pPr>
    </w:p>
    <w:p w14:paraId="5ECABFA8" w14:textId="2F7192ED" w:rsidR="00D05432" w:rsidRPr="00633193" w:rsidRDefault="00D05432" w:rsidP="00576A45">
      <w:pPr>
        <w:pStyle w:val="K01-basistekst"/>
        <w:rPr>
          <w:rFonts w:asciiTheme="minorHAnsi" w:hAnsiTheme="minorHAnsi" w:cstheme="minorHAnsi"/>
          <w:noProof w:val="0"/>
        </w:rPr>
      </w:pPr>
      <w:r w:rsidRPr="00633193">
        <w:rPr>
          <w:rFonts w:asciiTheme="minorHAnsi" w:hAnsiTheme="minorHAnsi" w:cstheme="minorHAnsi"/>
          <w:noProof w:val="0"/>
        </w:rPr>
        <w:t>Dit kan ook uitgevraagd zijn via GGI veilig perceel 3.</w:t>
      </w:r>
    </w:p>
    <w:p w14:paraId="40F69EF2" w14:textId="77777777" w:rsidR="00576A45" w:rsidRPr="00633193" w:rsidRDefault="00576A45" w:rsidP="00576A45">
      <w:pPr>
        <w:pStyle w:val="K01-basistekst"/>
        <w:rPr>
          <w:rFonts w:asciiTheme="minorHAnsi" w:hAnsiTheme="minorHAnsi" w:cstheme="minorHAnsi"/>
          <w:noProof w:val="0"/>
        </w:rPr>
      </w:pPr>
    </w:p>
    <w:p w14:paraId="503C7CB6" w14:textId="77777777" w:rsidR="00576A45" w:rsidRPr="00633193" w:rsidRDefault="00576A45" w:rsidP="00576A45">
      <w:pPr>
        <w:pStyle w:val="K01-basistekst"/>
        <w:outlineLvl w:val="0"/>
        <w:rPr>
          <w:rFonts w:asciiTheme="minorHAnsi" w:hAnsiTheme="minorHAnsi" w:cstheme="minorHAnsi"/>
          <w:b/>
          <w:noProof w:val="0"/>
        </w:rPr>
      </w:pPr>
      <w:r w:rsidRPr="00633193">
        <w:rPr>
          <w:rFonts w:asciiTheme="minorHAnsi" w:hAnsiTheme="minorHAnsi" w:cstheme="minorHAnsi"/>
          <w:b/>
          <w:noProof w:val="0"/>
        </w:rPr>
        <w:t>Proactieve gebruikersinformatie</w:t>
      </w:r>
    </w:p>
    <w:p w14:paraId="3B8920F1" w14:textId="77777777" w:rsidR="00576A45" w:rsidRPr="00633193" w:rsidRDefault="00576A45" w:rsidP="00576A45">
      <w:pPr>
        <w:pStyle w:val="K01-basistekst"/>
        <w:rPr>
          <w:rFonts w:asciiTheme="minorHAnsi" w:hAnsiTheme="minorHAnsi" w:cstheme="minorHAnsi"/>
          <w:noProof w:val="0"/>
        </w:rPr>
      </w:pPr>
      <w:r w:rsidRPr="00633193">
        <w:rPr>
          <w:rFonts w:asciiTheme="minorHAnsi" w:hAnsiTheme="minorHAnsi" w:cstheme="minorHAnsi"/>
          <w:noProof w:val="0"/>
        </w:rPr>
        <w:t>Een mededeling voor gebruikers van bestaande of dreigende incidenten of verstoringen, zelfs als de gebruikers zich nog niet bewust van de onderbrekingen, zodat gebruikers in staat zijn om zich voor te bereiden voor een periode van niet beschikbaarheid of verminderde van de dienst.</w:t>
      </w:r>
    </w:p>
    <w:p w14:paraId="16C19AB1" w14:textId="77777777" w:rsidR="00576A45" w:rsidRPr="00633193" w:rsidRDefault="00576A45" w:rsidP="00576A45">
      <w:pPr>
        <w:pStyle w:val="K01-basistekst"/>
        <w:rPr>
          <w:rFonts w:asciiTheme="minorHAnsi" w:hAnsiTheme="minorHAnsi" w:cstheme="minorHAnsi"/>
          <w:noProof w:val="0"/>
        </w:rPr>
      </w:pPr>
    </w:p>
    <w:p w14:paraId="1C582350" w14:textId="77777777" w:rsidR="00576A45" w:rsidRPr="00633193" w:rsidRDefault="00576A45" w:rsidP="00576A45">
      <w:pPr>
        <w:pStyle w:val="K01-basistekst"/>
        <w:outlineLvl w:val="0"/>
        <w:rPr>
          <w:rFonts w:asciiTheme="minorHAnsi" w:hAnsiTheme="minorHAnsi" w:cstheme="minorHAnsi"/>
          <w:b/>
          <w:noProof w:val="0"/>
        </w:rPr>
      </w:pPr>
      <w:r w:rsidRPr="00633193">
        <w:rPr>
          <w:rFonts w:asciiTheme="minorHAnsi" w:hAnsiTheme="minorHAnsi" w:cstheme="minorHAnsi"/>
          <w:b/>
          <w:noProof w:val="0"/>
        </w:rPr>
        <w:t>Pers</w:t>
      </w:r>
    </w:p>
    <w:p w14:paraId="7C4F7193" w14:textId="77777777" w:rsidR="00576A45" w:rsidRPr="00633193" w:rsidRDefault="00576A45" w:rsidP="00576A45">
      <w:pPr>
        <w:pStyle w:val="K01-basistekst"/>
        <w:rPr>
          <w:rFonts w:asciiTheme="minorHAnsi" w:hAnsiTheme="minorHAnsi" w:cstheme="minorHAnsi"/>
          <w:noProof w:val="0"/>
        </w:rPr>
      </w:pPr>
      <w:r w:rsidRPr="00633193">
        <w:rPr>
          <w:rFonts w:asciiTheme="minorHAnsi" w:hAnsiTheme="minorHAnsi" w:cstheme="minorHAnsi"/>
          <w:noProof w:val="0"/>
        </w:rPr>
        <w:t>Pers woordvoering in verband met informatiebeveiligingsincidenten is een apart specialisme, besef dat goede woordvoering en goede communicatie een incident kunnen ondersteunen, maar ook dat verkeerde woordvoering voor een verdere escalatie kunnen zorgen.</w:t>
      </w:r>
    </w:p>
    <w:p w14:paraId="2E4117CF" w14:textId="77777777" w:rsidR="00576A45" w:rsidRPr="00633193" w:rsidRDefault="00576A45" w:rsidP="00576A45">
      <w:pPr>
        <w:pStyle w:val="K01-basistekst"/>
        <w:rPr>
          <w:rFonts w:asciiTheme="minorHAnsi" w:hAnsiTheme="minorHAnsi" w:cstheme="minorHAnsi"/>
          <w:noProof w:val="0"/>
        </w:rPr>
      </w:pPr>
    </w:p>
    <w:p w14:paraId="123B2D3B" w14:textId="77777777" w:rsidR="00576A45" w:rsidRPr="00633193" w:rsidRDefault="00576A45" w:rsidP="00576A45">
      <w:pPr>
        <w:pStyle w:val="K01-basistekst"/>
        <w:outlineLvl w:val="0"/>
        <w:rPr>
          <w:rFonts w:asciiTheme="minorHAnsi" w:hAnsiTheme="minorHAnsi" w:cstheme="minorHAnsi"/>
          <w:b/>
          <w:noProof w:val="0"/>
        </w:rPr>
      </w:pPr>
      <w:r w:rsidRPr="00633193">
        <w:rPr>
          <w:rFonts w:asciiTheme="minorHAnsi" w:hAnsiTheme="minorHAnsi" w:cstheme="minorHAnsi"/>
          <w:b/>
          <w:noProof w:val="0"/>
        </w:rPr>
        <w:t>Support Aanvraag</w:t>
      </w:r>
    </w:p>
    <w:p w14:paraId="0342D96C" w14:textId="77777777" w:rsidR="00576A45" w:rsidRPr="00633193" w:rsidRDefault="00576A45" w:rsidP="00576A45">
      <w:pPr>
        <w:pStyle w:val="K01-basistekst"/>
        <w:rPr>
          <w:rFonts w:asciiTheme="minorHAnsi" w:hAnsiTheme="minorHAnsi" w:cstheme="minorHAnsi"/>
          <w:noProof w:val="0"/>
        </w:rPr>
      </w:pPr>
      <w:r w:rsidRPr="00633193">
        <w:rPr>
          <w:rFonts w:asciiTheme="minorHAnsi" w:hAnsiTheme="minorHAnsi" w:cstheme="minorHAnsi"/>
          <w:noProof w:val="0"/>
        </w:rPr>
        <w:t>Een verzoek om een incident of probleem te ondersteunen, meestal uitgegeven door de Incident Manager wanneer verdere hulp nodig is van een derde partij zoals de IBD, maar ook het escaleren om daarmee anderen te kunnen waarschuwen.</w:t>
      </w:r>
    </w:p>
    <w:p w14:paraId="369BC56C" w14:textId="77777777" w:rsidR="00576A45" w:rsidRPr="00633193" w:rsidRDefault="00576A45" w:rsidP="00576A45">
      <w:pPr>
        <w:pStyle w:val="K01-basistekst"/>
        <w:rPr>
          <w:rFonts w:asciiTheme="minorHAnsi" w:hAnsiTheme="minorHAnsi" w:cstheme="minorHAnsi"/>
          <w:noProof w:val="0"/>
        </w:rPr>
      </w:pPr>
    </w:p>
    <w:p w14:paraId="10F19B21" w14:textId="77777777" w:rsidR="00576A45" w:rsidRPr="00633193" w:rsidRDefault="00576A45" w:rsidP="00576A45">
      <w:pPr>
        <w:pStyle w:val="K01-basistekst"/>
        <w:outlineLvl w:val="0"/>
        <w:rPr>
          <w:rFonts w:asciiTheme="minorHAnsi" w:hAnsiTheme="minorHAnsi" w:cstheme="minorHAnsi"/>
          <w:b/>
          <w:noProof w:val="0"/>
        </w:rPr>
      </w:pPr>
      <w:r w:rsidRPr="00633193">
        <w:rPr>
          <w:rFonts w:asciiTheme="minorHAnsi" w:hAnsiTheme="minorHAnsi" w:cstheme="minorHAnsi"/>
          <w:b/>
          <w:noProof w:val="0"/>
        </w:rPr>
        <w:t>Gebruiker FAQ’s</w:t>
      </w:r>
    </w:p>
    <w:p w14:paraId="1FD8F1C5" w14:textId="77777777" w:rsidR="00576A45" w:rsidRPr="00633193" w:rsidRDefault="00576A45" w:rsidP="00576A45">
      <w:pPr>
        <w:pStyle w:val="K01-basistekst"/>
        <w:rPr>
          <w:rFonts w:asciiTheme="minorHAnsi" w:hAnsiTheme="minorHAnsi" w:cstheme="minorHAnsi"/>
          <w:noProof w:val="0"/>
        </w:rPr>
      </w:pPr>
      <w:r w:rsidRPr="00633193">
        <w:rPr>
          <w:rFonts w:asciiTheme="minorHAnsi" w:hAnsiTheme="minorHAnsi" w:cstheme="minorHAnsi"/>
          <w:noProof w:val="0"/>
        </w:rPr>
        <w:t>Zelf Help informatie voor gebruikers van de gemeente, meestal als onderdeel van de ondersteuningspagina's op het intranet.</w:t>
      </w:r>
    </w:p>
    <w:p w14:paraId="60BFCF8E" w14:textId="77777777" w:rsidR="00576A45" w:rsidRPr="00633193" w:rsidRDefault="00576A45" w:rsidP="00576A45">
      <w:pPr>
        <w:pStyle w:val="K01-basistekst"/>
        <w:rPr>
          <w:rFonts w:asciiTheme="minorHAnsi" w:hAnsiTheme="minorHAnsi" w:cstheme="minorHAnsi"/>
          <w:noProof w:val="0"/>
        </w:rPr>
      </w:pPr>
    </w:p>
    <w:p w14:paraId="398A753F" w14:textId="77777777" w:rsidR="00576A45" w:rsidRPr="00633193" w:rsidRDefault="00576A45" w:rsidP="00576A45">
      <w:pPr>
        <w:pStyle w:val="K01-basistekst"/>
        <w:outlineLvl w:val="0"/>
        <w:rPr>
          <w:rFonts w:asciiTheme="minorHAnsi" w:hAnsiTheme="minorHAnsi" w:cstheme="minorHAnsi"/>
          <w:b/>
          <w:noProof w:val="0"/>
        </w:rPr>
      </w:pPr>
      <w:r w:rsidRPr="00633193">
        <w:rPr>
          <w:rFonts w:asciiTheme="minorHAnsi" w:hAnsiTheme="minorHAnsi" w:cstheme="minorHAnsi"/>
          <w:b/>
          <w:noProof w:val="0"/>
        </w:rPr>
        <w:t>Aangifte</w:t>
      </w:r>
    </w:p>
    <w:p w14:paraId="0FC0B2A1" w14:textId="57D39AC9" w:rsidR="00576A45" w:rsidRPr="00633193" w:rsidRDefault="00576A45" w:rsidP="00576A45">
      <w:pPr>
        <w:pStyle w:val="K01-basistekst"/>
        <w:rPr>
          <w:rFonts w:asciiTheme="minorHAnsi" w:hAnsiTheme="minorHAnsi" w:cstheme="minorHAnsi"/>
          <w:noProof w:val="0"/>
        </w:rPr>
      </w:pPr>
      <w:r w:rsidRPr="00633193">
        <w:rPr>
          <w:rFonts w:asciiTheme="minorHAnsi" w:hAnsiTheme="minorHAnsi" w:cstheme="minorHAnsi"/>
          <w:noProof w:val="0"/>
        </w:rPr>
        <w:t>Bij digitale inbraak moet altijd aangifte gedaan worden. Het maakt daarbij niet uit of de bedoeling achter inbraak per ongeluk of kwaadwillend was.</w:t>
      </w:r>
      <w:r w:rsidR="00163E97" w:rsidRPr="00633193">
        <w:rPr>
          <w:rFonts w:asciiTheme="minorHAnsi" w:hAnsiTheme="minorHAnsi" w:cstheme="minorHAnsi"/>
          <w:noProof w:val="0"/>
        </w:rPr>
        <w:t xml:space="preserve"> Probeer zo mogelijk de aangifte te doen bij een digitaal rechercheur, dat vergemakkelijkt de aangifte.</w:t>
      </w:r>
    </w:p>
    <w:p w14:paraId="68353797" w14:textId="18914728" w:rsidR="004B4840" w:rsidRPr="00633193" w:rsidRDefault="004B4840" w:rsidP="00576A45">
      <w:pPr>
        <w:pStyle w:val="K01-basistekst"/>
        <w:rPr>
          <w:rFonts w:asciiTheme="minorHAnsi" w:eastAsia="Arial" w:hAnsiTheme="minorHAnsi" w:cstheme="minorHAnsi"/>
          <w:noProof w:val="0"/>
          <w:sz w:val="22"/>
          <w:szCs w:val="22"/>
          <w:lang w:bidi="nl-NL"/>
        </w:rPr>
      </w:pPr>
    </w:p>
    <w:p w14:paraId="18638A59" w14:textId="24178874" w:rsidR="004B4840" w:rsidRPr="00633193" w:rsidRDefault="004B4840" w:rsidP="009C5F6F">
      <w:pPr>
        <w:pStyle w:val="K01-basistekst"/>
        <w:outlineLvl w:val="0"/>
        <w:rPr>
          <w:rFonts w:asciiTheme="minorHAnsi" w:hAnsiTheme="minorHAnsi" w:cstheme="minorHAnsi"/>
          <w:b/>
          <w:noProof w:val="0"/>
        </w:rPr>
      </w:pPr>
      <w:r w:rsidRPr="00633193">
        <w:rPr>
          <w:rFonts w:asciiTheme="minorHAnsi" w:hAnsiTheme="minorHAnsi" w:cstheme="minorHAnsi"/>
          <w:b/>
          <w:noProof w:val="0"/>
        </w:rPr>
        <w:t>Triage expertise</w:t>
      </w:r>
    </w:p>
    <w:p w14:paraId="35DA94C5" w14:textId="63F2B164" w:rsidR="004B4840" w:rsidRPr="00633193" w:rsidRDefault="004B4840" w:rsidP="00576A45">
      <w:pPr>
        <w:pStyle w:val="K01-basistekst"/>
        <w:rPr>
          <w:rFonts w:asciiTheme="minorHAnsi" w:hAnsiTheme="minorHAnsi" w:cstheme="minorHAnsi"/>
          <w:noProof w:val="0"/>
          <w:lang w:eastAsia="en-US"/>
        </w:rPr>
      </w:pPr>
      <w:r w:rsidRPr="00633193">
        <w:rPr>
          <w:rFonts w:asciiTheme="minorHAnsi" w:hAnsiTheme="minorHAnsi" w:cstheme="minorHAnsi"/>
          <w:noProof w:val="0"/>
          <w:lang w:eastAsia="en-US"/>
        </w:rPr>
        <w:t xml:space="preserve">De gemeente kan gebruik maken van externe </w:t>
      </w:r>
      <w:r w:rsidR="00A452C1" w:rsidRPr="00633193">
        <w:rPr>
          <w:rFonts w:asciiTheme="minorHAnsi" w:hAnsiTheme="minorHAnsi" w:cstheme="minorHAnsi"/>
          <w:noProof w:val="0"/>
          <w:lang w:eastAsia="en-US"/>
        </w:rPr>
        <w:t xml:space="preserve">triage </w:t>
      </w:r>
      <w:r w:rsidRPr="00633193">
        <w:rPr>
          <w:rFonts w:asciiTheme="minorHAnsi" w:hAnsiTheme="minorHAnsi" w:cstheme="minorHAnsi"/>
          <w:noProof w:val="0"/>
          <w:lang w:eastAsia="en-US"/>
        </w:rPr>
        <w:t>capaciteit voor het ondersteunen bij het uitvoeren van de triage en directe ondersteuning bij het oplossen van het incident.</w:t>
      </w:r>
    </w:p>
    <w:p w14:paraId="6CDCDBAA" w14:textId="36313BE9" w:rsidR="004B4840" w:rsidRPr="00633193" w:rsidRDefault="004B4840" w:rsidP="00576A45">
      <w:pPr>
        <w:pStyle w:val="K01-basistekst"/>
        <w:rPr>
          <w:rFonts w:asciiTheme="minorHAnsi" w:hAnsiTheme="minorHAnsi" w:cstheme="minorHAnsi"/>
          <w:noProof w:val="0"/>
          <w:lang w:eastAsia="en-US"/>
        </w:rPr>
      </w:pPr>
    </w:p>
    <w:p w14:paraId="19D4306A" w14:textId="1CCAD169" w:rsidR="004B4840" w:rsidRPr="00633193" w:rsidRDefault="004B4840" w:rsidP="009C5F6F">
      <w:pPr>
        <w:pStyle w:val="K01-basistekst"/>
        <w:outlineLvl w:val="0"/>
        <w:rPr>
          <w:rFonts w:asciiTheme="minorHAnsi" w:hAnsiTheme="minorHAnsi" w:cstheme="minorHAnsi"/>
          <w:b/>
          <w:noProof w:val="0"/>
        </w:rPr>
      </w:pPr>
      <w:r w:rsidRPr="00633193">
        <w:rPr>
          <w:rFonts w:asciiTheme="minorHAnsi" w:hAnsiTheme="minorHAnsi" w:cstheme="minorHAnsi"/>
          <w:b/>
          <w:noProof w:val="0"/>
        </w:rPr>
        <w:t>Forensische ICT</w:t>
      </w:r>
    </w:p>
    <w:p w14:paraId="2BD07413" w14:textId="5F1CEB3E" w:rsidR="004B4840" w:rsidRPr="00633193" w:rsidRDefault="004B4840" w:rsidP="00576A45">
      <w:pPr>
        <w:pStyle w:val="K01-basistekst"/>
        <w:rPr>
          <w:rFonts w:asciiTheme="minorHAnsi" w:hAnsiTheme="minorHAnsi" w:cstheme="minorHAnsi"/>
          <w:noProof w:val="0"/>
          <w:lang w:eastAsia="en-US"/>
        </w:rPr>
      </w:pPr>
      <w:r w:rsidRPr="00633193">
        <w:rPr>
          <w:rFonts w:asciiTheme="minorHAnsi" w:hAnsiTheme="minorHAnsi" w:cstheme="minorHAnsi"/>
          <w:noProof w:val="0"/>
          <w:lang w:eastAsia="en-US"/>
        </w:rPr>
        <w:t xml:space="preserve">Forensische ICT veelal aangeduid met 'IT </w:t>
      </w:r>
      <w:proofErr w:type="spellStart"/>
      <w:r w:rsidRPr="00633193">
        <w:rPr>
          <w:rFonts w:asciiTheme="minorHAnsi" w:hAnsiTheme="minorHAnsi" w:cstheme="minorHAnsi"/>
          <w:noProof w:val="0"/>
          <w:lang w:eastAsia="en-US"/>
        </w:rPr>
        <w:t>Forensics</w:t>
      </w:r>
      <w:proofErr w:type="spellEnd"/>
      <w:r w:rsidRPr="00633193">
        <w:rPr>
          <w:rFonts w:asciiTheme="minorHAnsi" w:hAnsiTheme="minorHAnsi" w:cstheme="minorHAnsi"/>
          <w:noProof w:val="0"/>
          <w:lang w:eastAsia="en-US"/>
        </w:rPr>
        <w:t>' is een soort forensisch onderzoek dat zich richt op het vinden van juridisch bewijs in computers en digitale opslagmedia.</w:t>
      </w:r>
    </w:p>
    <w:p w14:paraId="1C90E055" w14:textId="77777777" w:rsidR="00D05432" w:rsidRPr="00216443" w:rsidRDefault="00D05432" w:rsidP="00D05432">
      <w:pPr>
        <w:pStyle w:val="K01-basistekst"/>
        <w:rPr>
          <w:rFonts w:asciiTheme="minorHAnsi" w:hAnsiTheme="minorHAnsi" w:cstheme="minorHAnsi"/>
          <w:noProof w:val="0"/>
          <w:lang w:eastAsia="en-US"/>
        </w:rPr>
      </w:pPr>
      <w:r w:rsidRPr="00633193">
        <w:rPr>
          <w:rFonts w:asciiTheme="minorHAnsi" w:hAnsiTheme="minorHAnsi" w:cstheme="minorHAnsi"/>
          <w:b/>
          <w:bCs/>
          <w:noProof w:val="0"/>
          <w:lang w:eastAsia="en-US"/>
        </w:rPr>
        <w:t>Let op!</w:t>
      </w:r>
      <w:r w:rsidRPr="00633193">
        <w:rPr>
          <w:rFonts w:asciiTheme="minorHAnsi" w:hAnsiTheme="minorHAnsi" w:cstheme="minorHAnsi"/>
          <w:noProof w:val="0"/>
          <w:lang w:eastAsia="en-US"/>
        </w:rPr>
        <w:t xml:space="preserve"> Indien de gemeente deelnemer is van GGI veilig dan moet Forensische ICT capaciteit worden afgenomen via GGI-Veilig. (zie: </w:t>
      </w:r>
      <w:hyperlink r:id="rId25" w:history="1">
        <w:r w:rsidRPr="00633193">
          <w:rPr>
            <w:rStyle w:val="Hyperlink"/>
            <w:rFonts w:asciiTheme="minorHAnsi" w:hAnsiTheme="minorHAnsi" w:cstheme="minorHAnsi"/>
            <w:noProof w:val="0"/>
            <w:lang w:eastAsia="en-US"/>
          </w:rPr>
          <w:t>https://www.scgemeenten.nl/project/ggi-veilig/</w:t>
        </w:r>
      </w:hyperlink>
      <w:r w:rsidRPr="00216443">
        <w:rPr>
          <w:rFonts w:asciiTheme="minorHAnsi" w:hAnsiTheme="minorHAnsi" w:cstheme="minorHAnsi"/>
          <w:noProof w:val="0"/>
          <w:lang w:eastAsia="en-US"/>
        </w:rPr>
        <w:t>)</w:t>
      </w:r>
    </w:p>
    <w:p w14:paraId="7379A3E1" w14:textId="77777777" w:rsidR="00D05432" w:rsidRPr="009759F6" w:rsidRDefault="00D05432" w:rsidP="00576A45">
      <w:pPr>
        <w:pStyle w:val="K01-basistekst"/>
        <w:rPr>
          <w:rFonts w:asciiTheme="minorHAnsi" w:hAnsiTheme="minorHAnsi" w:cstheme="minorHAnsi"/>
          <w:noProof w:val="0"/>
          <w:lang w:eastAsia="en-US"/>
        </w:rPr>
      </w:pPr>
    </w:p>
    <w:p w14:paraId="2E4A7D74" w14:textId="77777777" w:rsidR="00CD1B27" w:rsidRPr="009759F6" w:rsidRDefault="00CD1B27">
      <w:pPr>
        <w:rPr>
          <w:rFonts w:asciiTheme="minorHAnsi" w:hAnsiTheme="minorHAnsi" w:cstheme="minorHAnsi"/>
          <w:color w:val="0A4E8C"/>
          <w:sz w:val="36"/>
          <w:szCs w:val="60"/>
        </w:rPr>
      </w:pPr>
      <w:bookmarkStart w:id="132" w:name="_Toc367795044"/>
      <w:bookmarkStart w:id="133" w:name="_Toc439865494"/>
      <w:r w:rsidRPr="009759F6">
        <w:rPr>
          <w:rFonts w:asciiTheme="minorHAnsi" w:hAnsiTheme="minorHAnsi" w:cstheme="minorHAnsi"/>
        </w:rPr>
        <w:br w:type="page"/>
      </w:r>
    </w:p>
    <w:p w14:paraId="5E3E428A" w14:textId="708C2304" w:rsidR="00576A45" w:rsidRPr="00633193" w:rsidRDefault="00576A45" w:rsidP="00A02D5D">
      <w:pPr>
        <w:pStyle w:val="Kop1"/>
        <w:numPr>
          <w:ilvl w:val="0"/>
          <w:numId w:val="0"/>
        </w:numPr>
        <w:rPr>
          <w:rFonts w:asciiTheme="minorHAnsi" w:hAnsiTheme="minorHAnsi" w:cstheme="minorHAnsi"/>
        </w:rPr>
      </w:pPr>
      <w:bookmarkStart w:id="134" w:name="_Toc82647502"/>
      <w:r w:rsidRPr="00235F20">
        <w:rPr>
          <w:rFonts w:asciiTheme="minorHAnsi" w:hAnsiTheme="minorHAnsi" w:cstheme="minorHAnsi"/>
        </w:rPr>
        <w:lastRenderedPageBreak/>
        <w:t>Bijlage</w:t>
      </w:r>
      <w:r w:rsidR="006A64D3" w:rsidRPr="00235F20">
        <w:rPr>
          <w:rFonts w:asciiTheme="minorHAnsi" w:hAnsiTheme="minorHAnsi" w:cstheme="minorHAnsi"/>
        </w:rPr>
        <w:t xml:space="preserve"> </w:t>
      </w:r>
      <w:r w:rsidR="002D4959" w:rsidRPr="00235F20">
        <w:rPr>
          <w:rFonts w:asciiTheme="minorHAnsi" w:hAnsiTheme="minorHAnsi" w:cstheme="minorHAnsi"/>
        </w:rPr>
        <w:t>5</w:t>
      </w:r>
      <w:r w:rsidRPr="00633193">
        <w:rPr>
          <w:rFonts w:asciiTheme="minorHAnsi" w:hAnsiTheme="minorHAnsi" w:cstheme="minorHAnsi"/>
        </w:rPr>
        <w:t xml:space="preserve">: </w:t>
      </w:r>
      <w:r w:rsidR="005535C4" w:rsidRPr="00633193">
        <w:rPr>
          <w:rFonts w:asciiTheme="minorHAnsi" w:hAnsiTheme="minorHAnsi" w:cstheme="minorHAnsi"/>
        </w:rPr>
        <w:t>Incident management</w:t>
      </w:r>
      <w:r w:rsidRPr="00633193">
        <w:rPr>
          <w:rFonts w:asciiTheme="minorHAnsi" w:hAnsiTheme="minorHAnsi" w:cstheme="minorHAnsi"/>
        </w:rPr>
        <w:t xml:space="preserve"> en response beleid gemeente &lt;gemeente&gt;</w:t>
      </w:r>
      <w:bookmarkEnd w:id="132"/>
      <w:bookmarkEnd w:id="133"/>
      <w:bookmarkEnd w:id="134"/>
    </w:p>
    <w:p w14:paraId="599C6E53" w14:textId="1926D81D" w:rsidR="00576A45" w:rsidRPr="00633193" w:rsidRDefault="00576A45" w:rsidP="00576A45">
      <w:pPr>
        <w:pStyle w:val="K01-basistekst"/>
        <w:rPr>
          <w:rFonts w:asciiTheme="minorHAnsi" w:hAnsiTheme="minorHAnsi" w:cstheme="minorHAnsi"/>
          <w:iCs/>
          <w:noProof w:val="0"/>
        </w:rPr>
      </w:pPr>
      <w:r w:rsidRPr="00633193">
        <w:rPr>
          <w:rFonts w:asciiTheme="minorHAnsi" w:hAnsiTheme="minorHAnsi" w:cstheme="minorHAnsi"/>
          <w:iCs/>
          <w:noProof w:val="0"/>
        </w:rPr>
        <w:t xml:space="preserve">Het </w:t>
      </w:r>
      <w:r w:rsidR="005535C4" w:rsidRPr="00633193">
        <w:rPr>
          <w:rFonts w:asciiTheme="minorHAnsi" w:hAnsiTheme="minorHAnsi" w:cstheme="minorHAnsi"/>
          <w:iCs/>
          <w:noProof w:val="0"/>
        </w:rPr>
        <w:t>incident management</w:t>
      </w:r>
      <w:r w:rsidRPr="00633193">
        <w:rPr>
          <w:rFonts w:asciiTheme="minorHAnsi" w:hAnsiTheme="minorHAnsi" w:cstheme="minorHAnsi"/>
          <w:iCs/>
          <w:noProof w:val="0"/>
        </w:rPr>
        <w:t xml:space="preserve"> en response beleid van de gemeente geeft richting aan de wijze waarop de gemeente wenst om te gaan met alle incidenten en bijna incidenten op het gebied van informatiebeveiliging. De gemeente onderschrijft het belang van een adequate behandeling van incidenten en de response daarop om daarmee de gevolgen voor de bedrijfsvoering te minimaliseren. Incidenten dienen gestructureerd te worden behandeld en er moeten procedures worden vastgesteld om de reactie op incidenten doeltreffend en ordelijk te laten plaatsvinden. De gemeente wil leren van incidenten, en daarom moeten incidenten geëvalueerd worden. Dit beleid is van toepassing op de iedereen die werkzaam is bij de gemeente. </w:t>
      </w:r>
    </w:p>
    <w:p w14:paraId="61413A12" w14:textId="77777777" w:rsidR="00576A45" w:rsidRPr="00633193" w:rsidRDefault="00576A45" w:rsidP="00576A45">
      <w:pPr>
        <w:pStyle w:val="K01-basistekst"/>
        <w:rPr>
          <w:rFonts w:asciiTheme="minorHAnsi" w:hAnsiTheme="minorHAnsi" w:cstheme="minorHAnsi"/>
          <w:iCs/>
          <w:noProof w:val="0"/>
        </w:rPr>
      </w:pPr>
    </w:p>
    <w:p w14:paraId="1E5DAF2A" w14:textId="77777777" w:rsidR="00576A45" w:rsidRPr="00633193" w:rsidRDefault="00576A45" w:rsidP="00576A45">
      <w:pPr>
        <w:pStyle w:val="K01-basistekst"/>
        <w:rPr>
          <w:rFonts w:asciiTheme="minorHAnsi" w:hAnsiTheme="minorHAnsi" w:cstheme="minorHAnsi"/>
          <w:noProof w:val="0"/>
        </w:rPr>
      </w:pPr>
      <w:r w:rsidRPr="00633193">
        <w:rPr>
          <w:rFonts w:asciiTheme="minorHAnsi" w:hAnsiTheme="minorHAnsi" w:cstheme="minorHAnsi"/>
          <w:noProof w:val="0"/>
        </w:rPr>
        <w:t xml:space="preserve">Iedere medewerker, zowel vast als tijdelijk, intern of extern is </w:t>
      </w:r>
      <w:r w:rsidRPr="00633193">
        <w:rPr>
          <w:rFonts w:asciiTheme="minorHAnsi" w:hAnsiTheme="minorHAnsi" w:cstheme="minorHAnsi"/>
          <w:b/>
          <w:noProof w:val="0"/>
        </w:rPr>
        <w:t>verplicht waar nodig gegevens en informatiesystemen te beschermen</w:t>
      </w:r>
      <w:r w:rsidRPr="00633193">
        <w:rPr>
          <w:rFonts w:asciiTheme="minorHAnsi" w:hAnsiTheme="minorHAnsi" w:cstheme="minorHAnsi"/>
          <w:noProof w:val="0"/>
        </w:rPr>
        <w:t xml:space="preserve"> tegen ongeautoriseerde toegang, gebruik, verandering, openbaring, vernietiging, verlies of overdracht en bij vermeende inbreuken hiervan melding te maken.</w:t>
      </w:r>
    </w:p>
    <w:p w14:paraId="0B15A3F2" w14:textId="77777777" w:rsidR="00576A45" w:rsidRPr="00633193" w:rsidRDefault="00576A45" w:rsidP="00576A45">
      <w:pPr>
        <w:pStyle w:val="K01-basistekst"/>
        <w:rPr>
          <w:rFonts w:asciiTheme="minorHAnsi" w:hAnsiTheme="minorHAnsi" w:cstheme="minorHAnsi"/>
          <w:iCs/>
          <w:noProof w:val="0"/>
        </w:rPr>
      </w:pPr>
    </w:p>
    <w:p w14:paraId="583F2B8B" w14:textId="4CFF30E6" w:rsidR="00576A45" w:rsidRPr="00633193" w:rsidRDefault="00576A45" w:rsidP="00576A45">
      <w:pPr>
        <w:pStyle w:val="K01-basistekst"/>
        <w:rPr>
          <w:rFonts w:asciiTheme="minorHAnsi" w:hAnsiTheme="minorHAnsi" w:cstheme="minorHAnsi"/>
          <w:iCs/>
          <w:noProof w:val="0"/>
        </w:rPr>
      </w:pPr>
      <w:r w:rsidRPr="00633193">
        <w:rPr>
          <w:rFonts w:asciiTheme="minorHAnsi" w:hAnsiTheme="minorHAnsi" w:cstheme="minorHAnsi"/>
          <w:iCs/>
          <w:noProof w:val="0"/>
        </w:rPr>
        <w:t>De volgende uitgangspunten zijn vastgesteld voor de gemeente en deze zijn ontleend aan het gemeentelijk informatiebeveiligingsbeleid</w:t>
      </w:r>
      <w:r w:rsidR="00A75E75" w:rsidRPr="00633193">
        <w:rPr>
          <w:rFonts w:asciiTheme="minorHAnsi" w:hAnsiTheme="minorHAnsi" w:cstheme="minorHAnsi"/>
          <w:iCs/>
          <w:noProof w:val="0"/>
        </w:rPr>
        <w:t xml:space="preserve"> en de BIO</w:t>
      </w:r>
      <w:r w:rsidRPr="00633193">
        <w:rPr>
          <w:rFonts w:asciiTheme="minorHAnsi" w:hAnsiTheme="minorHAnsi" w:cstheme="minorHAnsi"/>
          <w:iCs/>
          <w:noProof w:val="0"/>
        </w:rPr>
        <w:t>:</w:t>
      </w:r>
    </w:p>
    <w:p w14:paraId="0A7648EB" w14:textId="77777777" w:rsidR="00576A45" w:rsidRPr="00633193" w:rsidRDefault="00576A45" w:rsidP="00920854">
      <w:pPr>
        <w:pStyle w:val="K01-basistekst"/>
        <w:numPr>
          <w:ilvl w:val="0"/>
          <w:numId w:val="30"/>
        </w:numPr>
        <w:rPr>
          <w:rFonts w:asciiTheme="minorHAnsi" w:hAnsiTheme="minorHAnsi" w:cstheme="minorHAnsi"/>
          <w:noProof w:val="0"/>
        </w:rPr>
      </w:pPr>
      <w:r w:rsidRPr="00633193">
        <w:rPr>
          <w:rFonts w:asciiTheme="minorHAnsi" w:hAnsiTheme="minorHAnsi" w:cstheme="minorHAnsi"/>
          <w:noProof w:val="0"/>
        </w:rPr>
        <w:t>Informatiebeveiligingsgebeurtenissen en zwakheden die verband houden met informatiesystemen worden zodanig kenbaar gemaakt dat de gemeente tijdig en adequaat corrigerende maatregelen kan nemen. Dit omvat ook het regelmatig beoordelen van loggegevens van informatiesystemen.</w:t>
      </w:r>
    </w:p>
    <w:p w14:paraId="76D8158B" w14:textId="77777777" w:rsidR="00576A45" w:rsidRPr="00633193" w:rsidRDefault="00576A45" w:rsidP="00920854">
      <w:pPr>
        <w:pStyle w:val="K01-basistekst"/>
        <w:numPr>
          <w:ilvl w:val="0"/>
          <w:numId w:val="30"/>
        </w:numPr>
        <w:rPr>
          <w:rFonts w:asciiTheme="minorHAnsi" w:hAnsiTheme="minorHAnsi" w:cstheme="minorHAnsi"/>
          <w:noProof w:val="0"/>
        </w:rPr>
      </w:pPr>
      <w:r w:rsidRPr="00633193">
        <w:rPr>
          <w:rFonts w:asciiTheme="minorHAnsi" w:hAnsiTheme="minorHAnsi" w:cstheme="minorHAnsi"/>
          <w:noProof w:val="0"/>
        </w:rPr>
        <w:t>Informatiebeveiligingsgebeurtenissen moeten zo snel als mogelijk via de leidinggevende of de helpdesk of de CISO gerapporteerd worden.</w:t>
      </w:r>
    </w:p>
    <w:p w14:paraId="5ABF5BD9" w14:textId="77777777" w:rsidR="00576A45" w:rsidRPr="00633193" w:rsidRDefault="00576A45" w:rsidP="00920854">
      <w:pPr>
        <w:pStyle w:val="K01-basistekst"/>
        <w:numPr>
          <w:ilvl w:val="0"/>
          <w:numId w:val="30"/>
        </w:numPr>
        <w:rPr>
          <w:rFonts w:asciiTheme="minorHAnsi" w:hAnsiTheme="minorHAnsi" w:cstheme="minorHAnsi"/>
          <w:noProof w:val="0"/>
        </w:rPr>
      </w:pPr>
      <w:r w:rsidRPr="00633193">
        <w:rPr>
          <w:rFonts w:asciiTheme="minorHAnsi" w:hAnsiTheme="minorHAnsi" w:cstheme="minorHAnsi"/>
          <w:noProof w:val="0"/>
        </w:rPr>
        <w:t>Alle werknemers, ingehuurd personeel en externe gebruikers van gemeentelijke informatiesystemen en diensten moeten alle waargenomen of verdachte zwakke plekken melden volgens de procedure.</w:t>
      </w:r>
    </w:p>
    <w:p w14:paraId="7A337277" w14:textId="77777777" w:rsidR="00576A45" w:rsidRPr="00633193" w:rsidRDefault="00576A45" w:rsidP="00920854">
      <w:pPr>
        <w:pStyle w:val="K01-basistekst"/>
        <w:numPr>
          <w:ilvl w:val="0"/>
          <w:numId w:val="30"/>
        </w:numPr>
        <w:rPr>
          <w:rFonts w:asciiTheme="minorHAnsi" w:hAnsiTheme="minorHAnsi" w:cstheme="minorHAnsi"/>
          <w:noProof w:val="0"/>
        </w:rPr>
      </w:pPr>
      <w:r w:rsidRPr="00633193">
        <w:rPr>
          <w:rFonts w:asciiTheme="minorHAnsi" w:hAnsiTheme="minorHAnsi" w:cstheme="minorHAnsi"/>
          <w:noProof w:val="0"/>
        </w:rPr>
        <w:t>Informatiebeveiligingsincidenten moeten vastgelegd en beheerd worden en hiervoor zijn procedures gemaakt. Deze procedures moeten bekend zijn bij alle werknemers. In deze procedures moeten de verantwoordelijkheden belegd worden.</w:t>
      </w:r>
    </w:p>
    <w:p w14:paraId="22BB28E2" w14:textId="77777777" w:rsidR="00576A45" w:rsidRPr="00633193" w:rsidRDefault="00576A45" w:rsidP="00920854">
      <w:pPr>
        <w:pStyle w:val="K01-basistekst"/>
        <w:numPr>
          <w:ilvl w:val="0"/>
          <w:numId w:val="30"/>
        </w:numPr>
        <w:rPr>
          <w:rFonts w:asciiTheme="minorHAnsi" w:hAnsiTheme="minorHAnsi" w:cstheme="minorHAnsi"/>
          <w:noProof w:val="0"/>
        </w:rPr>
      </w:pPr>
      <w:r w:rsidRPr="00633193">
        <w:rPr>
          <w:rFonts w:asciiTheme="minorHAnsi" w:hAnsiTheme="minorHAnsi" w:cstheme="minorHAnsi"/>
          <w:noProof w:val="0"/>
        </w:rPr>
        <w:t>Informatiebeveiligingsmeldingen moeten periodiek beoordeeld worden met als doel de beheersmaatregelen te verbeteren.</w:t>
      </w:r>
    </w:p>
    <w:p w14:paraId="011C1E14" w14:textId="77777777" w:rsidR="00576A45" w:rsidRPr="00633193" w:rsidRDefault="00576A45" w:rsidP="00920854">
      <w:pPr>
        <w:pStyle w:val="K01-basistekst"/>
        <w:numPr>
          <w:ilvl w:val="0"/>
          <w:numId w:val="30"/>
        </w:numPr>
        <w:rPr>
          <w:rFonts w:asciiTheme="minorHAnsi" w:hAnsiTheme="minorHAnsi" w:cstheme="minorHAnsi"/>
          <w:noProof w:val="0"/>
        </w:rPr>
      </w:pPr>
      <w:r w:rsidRPr="00633193">
        <w:rPr>
          <w:rFonts w:asciiTheme="minorHAnsi" w:hAnsiTheme="minorHAnsi" w:cstheme="minorHAnsi"/>
          <w:noProof w:val="0"/>
        </w:rPr>
        <w:t>Informatiebeveiligingsincidenten kennen soms een vervolgprocedure, daarom moet zoveel als mogelijk bewijsmateriaal verzameld worden in overeenstemming met de voorschriften.</w:t>
      </w:r>
    </w:p>
    <w:p w14:paraId="2EBA8CAE" w14:textId="0780B3E7" w:rsidR="00576A45" w:rsidRPr="00633193" w:rsidRDefault="00576A45" w:rsidP="00920854">
      <w:pPr>
        <w:pStyle w:val="K01-basistekst"/>
        <w:numPr>
          <w:ilvl w:val="0"/>
          <w:numId w:val="30"/>
        </w:numPr>
        <w:rPr>
          <w:rFonts w:asciiTheme="minorHAnsi" w:hAnsiTheme="minorHAnsi" w:cstheme="minorHAnsi"/>
          <w:noProof w:val="0"/>
        </w:rPr>
      </w:pPr>
      <w:r w:rsidRPr="00633193">
        <w:rPr>
          <w:rFonts w:asciiTheme="minorHAnsi" w:hAnsiTheme="minorHAnsi" w:cstheme="minorHAnsi"/>
          <w:noProof w:val="0"/>
        </w:rPr>
        <w:t>Informatiebeveiligingsincidenten moeten geëvalueerd worden zodat de procedures kunnen worden bijgesteld en beheersmaatregelen kunnen worden verbeterd.</w:t>
      </w:r>
    </w:p>
    <w:p w14:paraId="6F82637B" w14:textId="4DBE5923" w:rsidR="00396285" w:rsidRPr="00633193" w:rsidRDefault="00396285" w:rsidP="00920854">
      <w:pPr>
        <w:pStyle w:val="K01-basistekst"/>
        <w:numPr>
          <w:ilvl w:val="0"/>
          <w:numId w:val="30"/>
        </w:numPr>
        <w:rPr>
          <w:rFonts w:asciiTheme="minorHAnsi" w:hAnsiTheme="minorHAnsi" w:cstheme="minorHAnsi"/>
          <w:noProof w:val="0"/>
        </w:rPr>
      </w:pPr>
      <w:r w:rsidRPr="00633193">
        <w:rPr>
          <w:rFonts w:asciiTheme="minorHAnsi" w:hAnsiTheme="minorHAnsi" w:cstheme="minorHAnsi"/>
          <w:noProof w:val="0"/>
        </w:rPr>
        <w:t xml:space="preserve">De CISO </w:t>
      </w:r>
      <w:r w:rsidR="009759F6" w:rsidRPr="00633193">
        <w:rPr>
          <w:rFonts w:asciiTheme="minorHAnsi" w:hAnsiTheme="minorHAnsi" w:cstheme="minorHAnsi"/>
          <w:noProof w:val="0"/>
        </w:rPr>
        <w:t>rapporteert</w:t>
      </w:r>
      <w:r w:rsidRPr="00633193">
        <w:rPr>
          <w:rFonts w:asciiTheme="minorHAnsi" w:hAnsiTheme="minorHAnsi" w:cstheme="minorHAnsi"/>
          <w:noProof w:val="0"/>
        </w:rPr>
        <w:t xml:space="preserve"> periodiek een overzicht van de opgetreden beveiligingsincidenten en de impact op de bedrijfsvoering van de gemeente.</w:t>
      </w:r>
    </w:p>
    <w:p w14:paraId="45B3B785" w14:textId="77777777" w:rsidR="00576A45" w:rsidRPr="00633193" w:rsidRDefault="00576A45" w:rsidP="00576A45">
      <w:pPr>
        <w:pStyle w:val="K01-basistekst"/>
        <w:rPr>
          <w:rFonts w:asciiTheme="minorHAnsi" w:hAnsiTheme="minorHAnsi" w:cstheme="minorHAnsi"/>
          <w:noProof w:val="0"/>
        </w:rPr>
      </w:pPr>
    </w:p>
    <w:p w14:paraId="427B72C7" w14:textId="77777777" w:rsidR="00576A45" w:rsidRPr="00633193" w:rsidRDefault="00576A45" w:rsidP="00576A45">
      <w:pPr>
        <w:pStyle w:val="K01-basistekst"/>
        <w:rPr>
          <w:rFonts w:asciiTheme="minorHAnsi" w:hAnsiTheme="minorHAnsi" w:cstheme="minorHAnsi"/>
          <w:noProof w:val="0"/>
        </w:rPr>
      </w:pPr>
    </w:p>
    <w:p w14:paraId="16974CB6" w14:textId="77777777" w:rsidR="006D0049" w:rsidRDefault="006D0049">
      <w:pPr>
        <w:rPr>
          <w:rFonts w:asciiTheme="minorHAnsi" w:hAnsiTheme="minorHAnsi" w:cstheme="minorHAnsi"/>
          <w:sz w:val="18"/>
          <w:szCs w:val="18"/>
        </w:rPr>
      </w:pPr>
      <w:r>
        <w:rPr>
          <w:rFonts w:asciiTheme="minorHAnsi" w:hAnsiTheme="minorHAnsi" w:cstheme="minorHAnsi"/>
          <w:sz w:val="18"/>
          <w:szCs w:val="18"/>
        </w:rPr>
        <w:br w:type="page"/>
      </w:r>
    </w:p>
    <w:p w14:paraId="4BAF76E0" w14:textId="5C6E82A8" w:rsidR="004F2BA7" w:rsidRPr="00216443" w:rsidRDefault="005A497B" w:rsidP="004F2BA7">
      <w:pPr>
        <w:rPr>
          <w:rFonts w:asciiTheme="minorHAnsi" w:hAnsiTheme="minorHAnsi" w:cstheme="minorHAnsi"/>
          <w:sz w:val="18"/>
          <w:szCs w:val="18"/>
        </w:rPr>
      </w:pPr>
      <w:r w:rsidRPr="00633193">
        <w:rPr>
          <w:rFonts w:asciiTheme="minorHAnsi" w:hAnsiTheme="minorHAnsi" w:cstheme="minorHAnsi"/>
          <w:noProof/>
          <w:lang w:eastAsia="en-GB" w:bidi="ar-SA"/>
        </w:rPr>
        <w:lastRenderedPageBreak/>
        <mc:AlternateContent>
          <mc:Choice Requires="wps">
            <w:drawing>
              <wp:anchor distT="0" distB="0" distL="114300" distR="114300" simplePos="0" relativeHeight="251660288" behindDoc="0" locked="0" layoutInCell="1" allowOverlap="1" wp14:anchorId="7F79A6D7" wp14:editId="79028DDF">
                <wp:simplePos x="0" y="0"/>
                <wp:positionH relativeFrom="column">
                  <wp:posOffset>-202083</wp:posOffset>
                </wp:positionH>
                <wp:positionV relativeFrom="paragraph">
                  <wp:posOffset>7713915</wp:posOffset>
                </wp:positionV>
                <wp:extent cx="6550660" cy="1076960"/>
                <wp:effectExtent l="0" t="0" r="0" b="0"/>
                <wp:wrapSquare wrapText="bothSides"/>
                <wp:docPr id="8" name="Tekstvak 1"/>
                <wp:cNvGraphicFramePr/>
                <a:graphic xmlns:a="http://schemas.openxmlformats.org/drawingml/2006/main">
                  <a:graphicData uri="http://schemas.microsoft.com/office/word/2010/wordprocessingShape">
                    <wps:wsp>
                      <wps:cNvSpPr txBox="1"/>
                      <wps:spPr>
                        <a:xfrm>
                          <a:off x="0" y="0"/>
                          <a:ext cx="6550660" cy="1076960"/>
                        </a:xfrm>
                        <a:prstGeom prst="rect">
                          <a:avLst/>
                        </a:prstGeom>
                        <a:noFill/>
                      </wps:spPr>
                      <wps:txbx>
                        <w:txbxContent>
                          <w:p w14:paraId="5F6FDF41" w14:textId="77777777" w:rsidR="004D0D9F" w:rsidRPr="00D5123C" w:rsidRDefault="004D0D9F" w:rsidP="005A497B">
                            <w:pPr>
                              <w:pStyle w:val="Plattetekst"/>
                            </w:pPr>
                            <w:r w:rsidRPr="00D5123C">
                              <w:t>Nassaulaan 12</w:t>
                            </w:r>
                          </w:p>
                          <w:p w14:paraId="61D4B37A" w14:textId="77777777" w:rsidR="004D0D9F" w:rsidRPr="00D5123C" w:rsidRDefault="004D0D9F" w:rsidP="005A497B">
                            <w:pPr>
                              <w:pStyle w:val="Plattetekst"/>
                            </w:pPr>
                            <w:r w:rsidRPr="00D5123C">
                              <w:t>2514 JS Den Haag</w:t>
                            </w:r>
                          </w:p>
                          <w:p w14:paraId="37F63A9E" w14:textId="1655996E" w:rsidR="004D0D9F" w:rsidRPr="00D5123C" w:rsidRDefault="004D0D9F" w:rsidP="005A497B">
                            <w:pPr>
                              <w:pStyle w:val="Plattetekst"/>
                            </w:pPr>
                            <w:r w:rsidRPr="00D5123C">
                              <w:t xml:space="preserve">CERT: 070 </w:t>
                            </w:r>
                            <w:r>
                              <w:t>204 55 11</w:t>
                            </w:r>
                            <w:r w:rsidRPr="00D5123C">
                              <w:t xml:space="preserve"> (9:00 – 17:00 ma – vr)</w:t>
                            </w:r>
                          </w:p>
                          <w:p w14:paraId="7C339D6E" w14:textId="77777777" w:rsidR="004D0D9F" w:rsidRPr="00D5123C" w:rsidRDefault="004D0D9F" w:rsidP="005A497B">
                            <w:pPr>
                              <w:pStyle w:val="Plattetekst"/>
                            </w:pPr>
                            <w:r w:rsidRPr="00D5123C">
                              <w:t>CERT 24x7: Piketnummer (instructies via voicemail)</w:t>
                            </w:r>
                          </w:p>
                          <w:p w14:paraId="632B8397" w14:textId="77777777" w:rsidR="004D0D9F" w:rsidRPr="00D5123C" w:rsidRDefault="00000000" w:rsidP="005A497B">
                            <w:pPr>
                              <w:pStyle w:val="Plattetekst"/>
                            </w:pPr>
                            <w:hyperlink r:id="rId26" w:history="1">
                              <w:r w:rsidR="004D0D9F" w:rsidRPr="0054389C">
                                <w:rPr>
                                  <w:rStyle w:val="Hyperlink"/>
                                </w:rPr>
                                <w:t>info@IBDGemeenten.nl</w:t>
                              </w:r>
                            </w:hyperlink>
                            <w:r w:rsidR="004D0D9F">
                              <w:t xml:space="preserve"> </w:t>
                            </w:r>
                            <w:r w:rsidR="004D0D9F" w:rsidRPr="00D5123C">
                              <w:t xml:space="preserve">/ </w:t>
                            </w:r>
                            <w:hyperlink r:id="rId27" w:history="1">
                              <w:r w:rsidR="004D0D9F" w:rsidRPr="0054389C">
                                <w:rPr>
                                  <w:rStyle w:val="Hyperlink"/>
                                </w:rPr>
                                <w:t>incident@IBDGemeenten.nl</w:t>
                              </w:r>
                            </w:hyperlink>
                            <w:r w:rsidR="004D0D9F">
                              <w:t xml:space="preserve"> </w:t>
                            </w:r>
                          </w:p>
                          <w:p w14:paraId="176410CC" w14:textId="77777777" w:rsidR="004D0D9F" w:rsidRPr="00D5123C" w:rsidRDefault="004D0D9F" w:rsidP="005A497B">
                            <w:pPr>
                              <w:pStyle w:val="Plattetekst"/>
                            </w:pPr>
                            <w:r w:rsidRPr="00D5123C">
                              <w:rPr>
                                <w:color w:val="C4BC96" w:themeColor="background2" w:themeShade="BF"/>
                              </w:rPr>
                              <w:t xml:space="preserve"> </w:t>
                            </w:r>
                          </w:p>
                        </w:txbxContent>
                      </wps:txbx>
                      <wps:bodyPr wrap="square" rtlCol="0">
                        <a:noAutofit/>
                      </wps:bodyPr>
                    </wps:wsp>
                  </a:graphicData>
                </a:graphic>
              </wp:anchor>
            </w:drawing>
          </mc:Choice>
          <mc:Fallback>
            <w:pict>
              <v:shapetype w14:anchorId="7F79A6D7" id="_x0000_t202" coordsize="21600,21600" o:spt="202" path="m,l,21600r21600,l21600,xe">
                <v:stroke joinstyle="miter"/>
                <v:path gradientshapeok="t" o:connecttype="rect"/>
              </v:shapetype>
              <v:shape id="Tekstvak 1" o:spid="_x0000_s1026" type="#_x0000_t202" style="position:absolute;margin-left:-15.9pt;margin-top:607.4pt;width:515.8pt;height:84.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" filled="f" stroked="f">
                <v:textbox>
                  <w:txbxContent>
                    <w:p w14:paraId="5F6FDF41" w14:textId="77777777" w:rsidR="004D0D9F" w:rsidRPr="00D5123C" w:rsidRDefault="004D0D9F" w:rsidP="005A497B">
                      <w:pPr>
                        <w:pStyle w:val="Plattetekst"/>
                      </w:pPr>
                      <w:r w:rsidRPr="00D5123C">
                        <w:t>Nassaulaan 12</w:t>
                      </w:r>
                    </w:p>
                    <w:p w14:paraId="61D4B37A" w14:textId="77777777" w:rsidR="004D0D9F" w:rsidRPr="00D5123C" w:rsidRDefault="004D0D9F" w:rsidP="005A497B">
                      <w:pPr>
                        <w:pStyle w:val="Plattetekst"/>
                      </w:pPr>
                      <w:r w:rsidRPr="00D5123C">
                        <w:t>2514 JS Den Haag</w:t>
                      </w:r>
                    </w:p>
                    <w:p w14:paraId="37F63A9E" w14:textId="1655996E" w:rsidR="004D0D9F" w:rsidRPr="00D5123C" w:rsidRDefault="004D0D9F" w:rsidP="005A497B">
                      <w:pPr>
                        <w:pStyle w:val="Plattetekst"/>
                      </w:pPr>
                      <w:r w:rsidRPr="00D5123C">
                        <w:t xml:space="preserve">CERT: 070 </w:t>
                      </w:r>
                      <w:r>
                        <w:t>204 55 11</w:t>
                      </w:r>
                      <w:r w:rsidRPr="00D5123C">
                        <w:t xml:space="preserve"> (9:00 – 17:00 ma – vr)</w:t>
                      </w:r>
                    </w:p>
                    <w:p w14:paraId="7C339D6E" w14:textId="77777777" w:rsidR="004D0D9F" w:rsidRPr="00D5123C" w:rsidRDefault="004D0D9F" w:rsidP="005A497B">
                      <w:pPr>
                        <w:pStyle w:val="Plattetekst"/>
                      </w:pPr>
                      <w:r w:rsidRPr="00D5123C">
                        <w:t>CERT 24x7: Piketnummer (instructies via voicemail)</w:t>
                      </w:r>
                    </w:p>
                    <w:p w14:paraId="632B8397" w14:textId="77777777" w:rsidR="004D0D9F" w:rsidRPr="00D5123C" w:rsidRDefault="00160958" w:rsidP="005A497B">
                      <w:pPr>
                        <w:pStyle w:val="Plattetekst"/>
                      </w:pPr>
                      <w:hyperlink r:id="rId33" w:history="1">
                        <w:r w:rsidR="004D0D9F" w:rsidRPr="0054389C">
                          <w:rPr>
                            <w:rStyle w:val="Hyperlink"/>
                          </w:rPr>
                          <w:t>info@IBDGemeenten.nl</w:t>
                        </w:r>
                      </w:hyperlink>
                      <w:r w:rsidR="004D0D9F">
                        <w:t xml:space="preserve"> </w:t>
                      </w:r>
                      <w:r w:rsidR="004D0D9F" w:rsidRPr="00D5123C">
                        <w:t xml:space="preserve">/ </w:t>
                      </w:r>
                      <w:hyperlink r:id="rId34" w:history="1">
                        <w:r w:rsidR="004D0D9F" w:rsidRPr="0054389C">
                          <w:rPr>
                            <w:rStyle w:val="Hyperlink"/>
                          </w:rPr>
                          <w:t>incident@IBDGemeenten.nl</w:t>
                        </w:r>
                      </w:hyperlink>
                      <w:r w:rsidR="004D0D9F">
                        <w:t xml:space="preserve"> </w:t>
                      </w:r>
                    </w:p>
                    <w:p w14:paraId="176410CC" w14:textId="77777777" w:rsidR="004D0D9F" w:rsidRPr="00D5123C" w:rsidRDefault="004D0D9F" w:rsidP="005A497B">
                      <w:pPr>
                        <w:pStyle w:val="Plattetekst"/>
                      </w:pPr>
                      <w:r w:rsidRPr="00D5123C">
                        <w:rPr>
                          <w:color w:val="C4BC96" w:themeColor="background2" w:themeShade="BF"/>
                        </w:rPr>
                        <w:t xml:space="preserve"> </w:t>
                      </w:r>
                    </w:p>
                  </w:txbxContent>
                </v:textbox>
                <w10:wrap type="square"/>
              </v:shape>
            </w:pict>
          </mc:Fallback>
        </mc:AlternateContent>
      </w:r>
      <w:r w:rsidRPr="00633193">
        <w:rPr>
          <w:rFonts w:asciiTheme="minorHAnsi" w:hAnsiTheme="minorHAnsi" w:cstheme="minorHAnsi"/>
          <w:noProof/>
          <w:lang w:eastAsia="en-GB" w:bidi="ar-SA"/>
        </w:rPr>
        <mc:AlternateContent>
          <mc:Choice Requires="wps">
            <w:drawing>
              <wp:anchor distT="0" distB="0" distL="114300" distR="114300" simplePos="0" relativeHeight="251659264" behindDoc="0" locked="0" layoutInCell="1" allowOverlap="1" wp14:anchorId="7209A94E" wp14:editId="77B11AEE">
                <wp:simplePos x="0" y="0"/>
                <wp:positionH relativeFrom="column">
                  <wp:posOffset>-207557</wp:posOffset>
                </wp:positionH>
                <wp:positionV relativeFrom="paragraph">
                  <wp:posOffset>6515472</wp:posOffset>
                </wp:positionV>
                <wp:extent cx="6146800" cy="1033145"/>
                <wp:effectExtent l="0" t="0" r="0" b="0"/>
                <wp:wrapSquare wrapText="bothSides"/>
                <wp:docPr id="15" name="Tekstvak 15"/>
                <wp:cNvGraphicFramePr/>
                <a:graphic xmlns:a="http://schemas.openxmlformats.org/drawingml/2006/main">
                  <a:graphicData uri="http://schemas.microsoft.com/office/word/2010/wordprocessingShape">
                    <wps:wsp>
                      <wps:cNvSpPr txBox="1"/>
                      <wps:spPr>
                        <a:xfrm>
                          <a:off x="0" y="0"/>
                          <a:ext cx="6146800" cy="1033145"/>
                        </a:xfrm>
                        <a:prstGeom prst="rect">
                          <a:avLst/>
                        </a:prstGeom>
                        <a:noFill/>
                        <a:ln>
                          <a:noFill/>
                        </a:ln>
                        <a:effectLst/>
                      </wps:spPr>
                      <wps:txbx>
                        <w:txbxContent>
                          <w:p w14:paraId="16F7E4F2" w14:textId="77777777" w:rsidR="004D0D9F" w:rsidRDefault="004D0D9F" w:rsidP="005A497B">
                            <w:pPr>
                              <w:pStyle w:val="Plattetekst"/>
                              <w:jc w:val="center"/>
                              <w:rPr>
                                <w:sz w:val="32"/>
                              </w:rPr>
                            </w:pPr>
                            <w:r w:rsidRPr="00D5123C">
                              <w:rPr>
                                <w:sz w:val="32"/>
                              </w:rPr>
                              <w:t>Kijk voor meer informatie op:</w:t>
                            </w:r>
                          </w:p>
                          <w:p w14:paraId="3F16E1B8" w14:textId="77777777" w:rsidR="004D0D9F" w:rsidRPr="00D5123C" w:rsidRDefault="004D0D9F" w:rsidP="005A497B">
                            <w:pPr>
                              <w:pStyle w:val="Plattetekst"/>
                              <w:jc w:val="center"/>
                              <w:rPr>
                                <w:sz w:val="32"/>
                              </w:rPr>
                            </w:pPr>
                            <w:r w:rsidRPr="00D5123C">
                              <w:rPr>
                                <w:sz w:val="32"/>
                              </w:rPr>
                              <w:t>www.</w:t>
                            </w:r>
                            <w:r>
                              <w:rPr>
                                <w:sz w:val="32"/>
                              </w:rPr>
                              <w:t>informatiebeveiligingsdienst</w:t>
                            </w:r>
                            <w:r w:rsidRPr="00D5123C">
                              <w:rPr>
                                <w:sz w:val="32"/>
                              </w:rPr>
                              <w:t>.nl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209A94E" id="Tekstvak 15" o:spid="_x0000_s1027" type="#_x0000_t202" style="position:absolute;margin-left:-16.35pt;margin-top:513.05pt;width:484pt;height:8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" filled="f" stroked="f">
                <v:textbox>
                  <w:txbxContent>
                    <w:p w14:paraId="16F7E4F2" w14:textId="77777777" w:rsidR="004D0D9F" w:rsidRDefault="004D0D9F" w:rsidP="005A497B">
                      <w:pPr>
                        <w:pStyle w:val="Plattetekst"/>
                        <w:jc w:val="center"/>
                        <w:rPr>
                          <w:sz w:val="32"/>
                        </w:rPr>
                      </w:pPr>
                      <w:r w:rsidRPr="00D5123C">
                        <w:rPr>
                          <w:sz w:val="32"/>
                        </w:rPr>
                        <w:t>Kijk voor meer informatie op:</w:t>
                      </w:r>
                    </w:p>
                    <w:p w14:paraId="3F16E1B8" w14:textId="77777777" w:rsidR="004D0D9F" w:rsidRPr="00D5123C" w:rsidRDefault="004D0D9F" w:rsidP="005A497B">
                      <w:pPr>
                        <w:pStyle w:val="Plattetekst"/>
                        <w:jc w:val="center"/>
                        <w:rPr>
                          <w:sz w:val="32"/>
                        </w:rPr>
                      </w:pPr>
                      <w:r w:rsidRPr="00D5123C">
                        <w:rPr>
                          <w:sz w:val="32"/>
                        </w:rPr>
                        <w:t>www.</w:t>
                      </w:r>
                      <w:r>
                        <w:rPr>
                          <w:sz w:val="32"/>
                        </w:rPr>
                        <w:t>informatiebeveiligingsdienst</w:t>
                      </w:r>
                      <w:r w:rsidRPr="00D5123C">
                        <w:rPr>
                          <w:sz w:val="32"/>
                        </w:rPr>
                        <w:t>.nl</w:t>
                      </w:r>
                    </w:p>
                  </w:txbxContent>
                </v:textbox>
                <w10:wrap type="square"/>
              </v:shape>
            </w:pict>
          </mc:Fallback>
        </mc:AlternateContent>
      </w:r>
      <w:r w:rsidRPr="00633193">
        <w:rPr>
          <w:rFonts w:asciiTheme="minorHAnsi" w:hAnsiTheme="minorHAnsi" w:cstheme="minorHAnsi"/>
          <w:noProof/>
          <w:lang w:eastAsia="en-GB" w:bidi="ar-SA"/>
        </w:rPr>
        <w:drawing>
          <wp:anchor distT="0" distB="0" distL="114300" distR="114300" simplePos="0" relativeHeight="251662336" behindDoc="0" locked="0" layoutInCell="1" allowOverlap="1" wp14:anchorId="60631791" wp14:editId="548C004C">
            <wp:simplePos x="0" y="0"/>
            <wp:positionH relativeFrom="column">
              <wp:posOffset>4319752</wp:posOffset>
            </wp:positionH>
            <wp:positionV relativeFrom="paragraph">
              <wp:posOffset>7692938</wp:posOffset>
            </wp:positionV>
            <wp:extent cx="1285200" cy="874800"/>
            <wp:effectExtent l="0" t="0" r="10795"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VNG-Realisatie.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285200" cy="874800"/>
                    </a:xfrm>
                    <a:prstGeom prst="rect">
                      <a:avLst/>
                    </a:prstGeom>
                  </pic:spPr>
                </pic:pic>
              </a:graphicData>
            </a:graphic>
            <wp14:sizeRelH relativeFrom="margin">
              <wp14:pctWidth>0</wp14:pctWidth>
            </wp14:sizeRelH>
            <wp14:sizeRelV relativeFrom="margin">
              <wp14:pctHeight>0</wp14:pctHeight>
            </wp14:sizeRelV>
          </wp:anchor>
        </w:drawing>
      </w:r>
    </w:p>
    <w:sectPr w:rsidR="004F2BA7" w:rsidRPr="00216443" w:rsidSect="008B432C">
      <w:footerReference w:type="even" r:id="rId36"/>
      <w:footerReference w:type="default" r:id="rId37"/>
      <w:pgSz w:w="11906" w:h="16838"/>
      <w:pgMar w:top="1701" w:right="1418" w:bottom="816" w:left="1418" w:header="0" w:footer="476" w:gutter="0"/>
      <w:cols w:space="708"/>
      <w:formProt w:val="0"/>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C2EBE" w14:textId="77777777" w:rsidR="000962C6" w:rsidRDefault="000962C6">
      <w:r>
        <w:separator/>
      </w:r>
    </w:p>
  </w:endnote>
  <w:endnote w:type="continuationSeparator" w:id="0">
    <w:p w14:paraId="047BE98D" w14:textId="77777777" w:rsidR="000962C6" w:rsidRDefault="00096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Noto Sans SC Regular">
    <w:charset w:val="00"/>
    <w:family w:val="roman"/>
    <w:pitch w:val="default"/>
  </w:font>
  <w:font w:name="Noto Sans Devanagari">
    <w:altName w:val="Cambria"/>
    <w:charset w:val="00"/>
    <w:family w:val="swiss"/>
    <w:pitch w:val="variable"/>
    <w:sig w:usb0="80008023" w:usb1="00002046"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NAZV+Avenir-Medium">
    <w:altName w:val="Calibri"/>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589A8" w14:textId="11CB13CC" w:rsidR="004D0D9F" w:rsidRPr="00CD1B27" w:rsidRDefault="0026102E" w:rsidP="00CD1B27">
    <w:pPr>
      <w:pStyle w:val="Plattetekst"/>
    </w:pPr>
    <w:r>
      <w:rPr>
        <w:noProof/>
      </w:rPr>
      <w:drawing>
        <wp:anchor distT="0" distB="0" distL="114300" distR="114300" simplePos="0" relativeHeight="251691008" behindDoc="0" locked="0" layoutInCell="1" allowOverlap="1" wp14:anchorId="2B0AEC58" wp14:editId="1996AEA8">
          <wp:simplePos x="0" y="0"/>
          <wp:positionH relativeFrom="column">
            <wp:posOffset>5998845</wp:posOffset>
          </wp:positionH>
          <wp:positionV relativeFrom="page">
            <wp:posOffset>10030774</wp:posOffset>
          </wp:positionV>
          <wp:extent cx="401794" cy="298765"/>
          <wp:effectExtent l="0" t="0" r="508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794" cy="298765"/>
                  </a:xfrm>
                  <a:prstGeom prst="rect">
                    <a:avLst/>
                  </a:prstGeom>
                  <a:noFill/>
                </pic:spPr>
              </pic:pic>
            </a:graphicData>
          </a:graphic>
          <wp14:sizeRelV relativeFrom="margin">
            <wp14:pctHeight>0</wp14:pctHeight>
          </wp14:sizeRelV>
        </wp:anchor>
      </w:drawing>
    </w:r>
    <w:r w:rsidR="004D0D9F">
      <w:rPr>
        <w:noProof/>
        <w:lang w:bidi="ar-SA"/>
      </w:rPr>
      <mc:AlternateContent>
        <mc:Choice Requires="wps">
          <w:drawing>
            <wp:anchor distT="0" distB="0" distL="114300" distR="114300" simplePos="0" relativeHeight="251664384" behindDoc="1" locked="0" layoutInCell="1" allowOverlap="1" wp14:anchorId="24B09031" wp14:editId="1C03AE32">
              <wp:simplePos x="0" y="0"/>
              <wp:positionH relativeFrom="page">
                <wp:posOffset>872197</wp:posOffset>
              </wp:positionH>
              <wp:positionV relativeFrom="page">
                <wp:posOffset>10177975</wp:posOffset>
              </wp:positionV>
              <wp:extent cx="192307" cy="153670"/>
              <wp:effectExtent l="0" t="0" r="11430" b="1143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307"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C6B10E" w14:textId="77777777" w:rsidR="004D0D9F" w:rsidRDefault="004D0D9F" w:rsidP="000626E3">
                          <w:pPr>
                            <w:pStyle w:val="Plattetekst"/>
                          </w:pPr>
                          <w:r>
                            <w:fldChar w:fldCharType="begin"/>
                          </w:r>
                          <w:r>
                            <w:instrText xml:space="preserve"> PAGE </w:instrText>
                          </w:r>
                          <w:r>
                            <w:fldChar w:fldCharType="separate"/>
                          </w:r>
                          <w:r>
                            <w:rPr>
                              <w:noProof/>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B09031" id="_x0000_t202" coordsize="21600,21600" o:spt="202" path="m,l,21600r21600,l21600,xe">
              <v:stroke joinstyle="miter"/>
              <v:path gradientshapeok="t" o:connecttype="rect"/>
            </v:shapetype>
            <v:shape id="Text Box 4" o:spid="_x0000_s1028" type="#_x0000_t202" style="position:absolute;margin-left:68.7pt;margin-top:801.4pt;width:15.15pt;height:12.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" filled="f" stroked="f">
              <v:textbox inset="0,0,0,0">
                <w:txbxContent>
                  <w:p w14:paraId="0AC6B10E" w14:textId="77777777" w:rsidR="004D0D9F" w:rsidRDefault="004D0D9F" w:rsidP="000626E3">
                    <w:pPr>
                      <w:pStyle w:val="Plattetekst"/>
                    </w:pPr>
                    <w:r>
                      <w:fldChar w:fldCharType="begin"/>
                    </w:r>
                    <w:r>
                      <w:instrText xml:space="preserve"> PAGE </w:instrText>
                    </w:r>
                    <w:r>
                      <w:fldChar w:fldCharType="separate"/>
                    </w:r>
                    <w:r>
                      <w:rPr>
                        <w:noProof/>
                      </w:rPr>
                      <w:t>20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6A3B5" w14:textId="77777777" w:rsidR="004D0D9F" w:rsidRDefault="004D0D9F" w:rsidP="000626E3">
    <w:pPr>
      <w:pStyle w:val="Plattetekst"/>
    </w:pPr>
    <w:r>
      <w:rPr>
        <w:rFonts w:asciiTheme="minorHAnsi" w:hAnsiTheme="minorHAnsi"/>
        <w:noProof/>
      </w:rPr>
      <w:drawing>
        <wp:anchor distT="0" distB="0" distL="114300" distR="114300" simplePos="0" relativeHeight="251668480" behindDoc="0" locked="0" layoutInCell="1" allowOverlap="1" wp14:anchorId="053475FC" wp14:editId="489EF660">
          <wp:simplePos x="0" y="0"/>
          <wp:positionH relativeFrom="column">
            <wp:posOffset>5839968</wp:posOffset>
          </wp:positionH>
          <wp:positionV relativeFrom="paragraph">
            <wp:posOffset>48768</wp:posOffset>
          </wp:positionV>
          <wp:extent cx="406428" cy="273635"/>
          <wp:effectExtent l="0" t="0" r="0" b="6350"/>
          <wp:wrapNone/>
          <wp:docPr id="24"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VNG-Realisatie.png"/>
                  <pic:cNvPicPr/>
                </pic:nvPicPr>
                <pic:blipFill>
                  <a:blip r:embed="rId1">
                    <a:extLst>
                      <a:ext uri="{28A0092B-C50C-407E-A947-70E740481C1C}">
                        <a14:useLocalDpi xmlns:a14="http://schemas.microsoft.com/office/drawing/2010/main" val="0"/>
                      </a:ext>
                    </a:extLst>
                  </a:blip>
                  <a:stretch>
                    <a:fillRect/>
                  </a:stretch>
                </pic:blipFill>
                <pic:spPr>
                  <a:xfrm>
                    <a:off x="0" y="0"/>
                    <a:ext cx="406428" cy="273635"/>
                  </a:xfrm>
                  <a:prstGeom prst="rect">
                    <a:avLst/>
                  </a:prstGeom>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114300" distR="114300" simplePos="0" relativeHeight="251661312" behindDoc="1" locked="0" layoutInCell="1" allowOverlap="1" wp14:anchorId="155E92B3" wp14:editId="72059AA7">
              <wp:simplePos x="0" y="0"/>
              <wp:positionH relativeFrom="page">
                <wp:posOffset>946785</wp:posOffset>
              </wp:positionH>
              <wp:positionV relativeFrom="page">
                <wp:posOffset>10174605</wp:posOffset>
              </wp:positionV>
              <wp:extent cx="114935" cy="153670"/>
              <wp:effectExtent l="0" t="0" r="12065" b="2413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1BFC97" w14:textId="77777777" w:rsidR="004D0D9F" w:rsidRDefault="004D0D9F" w:rsidP="000626E3">
                          <w:pPr>
                            <w:pStyle w:val="Plattetekst"/>
                          </w:pPr>
                          <w:r>
                            <w:fldChar w:fldCharType="begin"/>
                          </w:r>
                          <w:r>
                            <w:instrText xml:space="preserve"> PAGE </w:instrText>
                          </w:r>
                          <w:r>
                            <w:fldChar w:fldCharType="separate"/>
                          </w:r>
                          <w:r>
                            <w:rPr>
                              <w:noProof/>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5E92B3" id="_x0000_t202" coordsize="21600,21600" o:spt="202" path="m,l,21600r21600,l21600,xe">
              <v:stroke joinstyle="miter"/>
              <v:path gradientshapeok="t" o:connecttype="rect"/>
            </v:shapetype>
            <v:shape id="_x0000_s1029" type="#_x0000_t202" style="position:absolute;margin-left:74.55pt;margin-top:801.15pt;width:9.05pt;height:12.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" filled="f" stroked="f">
              <v:textbox inset="0,0,0,0">
                <w:txbxContent>
                  <w:p w14:paraId="5A1BFC97" w14:textId="77777777" w:rsidR="004D0D9F" w:rsidRDefault="004D0D9F" w:rsidP="000626E3">
                    <w:pPr>
                      <w:pStyle w:val="Plattetekst"/>
                    </w:pPr>
                    <w:r>
                      <w:fldChar w:fldCharType="begin"/>
                    </w:r>
                    <w:r>
                      <w:instrText xml:space="preserve"> PAGE </w:instrText>
                    </w:r>
                    <w:r>
                      <w:fldChar w:fldCharType="separate"/>
                    </w:r>
                    <w:r>
                      <w:rPr>
                        <w:noProof/>
                      </w:rPr>
                      <w:t>20</w:t>
                    </w:r>
                    <w:r>
                      <w:fldChar w:fldCharType="end"/>
                    </w:r>
                  </w:p>
                </w:txbxContent>
              </v:textbox>
              <w10:wrap anchorx="page" anchory="page"/>
            </v:shape>
          </w:pict>
        </mc:Fallback>
      </mc:AlternateContent>
    </w:r>
  </w:p>
  <w:p w14:paraId="6CA3117F" w14:textId="0A3C33FE" w:rsidR="004D0D9F" w:rsidRDefault="004D0D9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122C7" w14:textId="727D5FAA" w:rsidR="004D0D9F" w:rsidRDefault="004D0D9F" w:rsidP="000626E3">
    <w:pPr>
      <w:pStyle w:val="Plattetekst"/>
    </w:pPr>
    <w:r>
      <w:rPr>
        <w:rFonts w:asciiTheme="minorHAnsi" w:hAnsiTheme="minorHAnsi"/>
        <w:noProof/>
      </w:rPr>
      <w:drawing>
        <wp:anchor distT="0" distB="0" distL="114300" distR="114300" simplePos="0" relativeHeight="251683840" behindDoc="0" locked="0" layoutInCell="1" allowOverlap="1" wp14:anchorId="51C43951" wp14:editId="50FCBAE8">
          <wp:simplePos x="0" y="0"/>
          <wp:positionH relativeFrom="column">
            <wp:posOffset>8309528</wp:posOffset>
          </wp:positionH>
          <wp:positionV relativeFrom="paragraph">
            <wp:posOffset>48260</wp:posOffset>
          </wp:positionV>
          <wp:extent cx="406428" cy="273635"/>
          <wp:effectExtent l="0" t="0" r="0" b="6350"/>
          <wp:wrapNone/>
          <wp:docPr id="2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VNG-Realisatie.png"/>
                  <pic:cNvPicPr/>
                </pic:nvPicPr>
                <pic:blipFill>
                  <a:blip r:embed="rId1">
                    <a:extLst>
                      <a:ext uri="{28A0092B-C50C-407E-A947-70E740481C1C}">
                        <a14:useLocalDpi xmlns:a14="http://schemas.microsoft.com/office/drawing/2010/main" val="0"/>
                      </a:ext>
                    </a:extLst>
                  </a:blip>
                  <a:stretch>
                    <a:fillRect/>
                  </a:stretch>
                </pic:blipFill>
                <pic:spPr>
                  <a:xfrm>
                    <a:off x="0" y="0"/>
                    <a:ext cx="406428" cy="273635"/>
                  </a:xfrm>
                  <a:prstGeom prst="rect">
                    <a:avLst/>
                  </a:prstGeom>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114300" distR="114300" simplePos="0" relativeHeight="251682816" behindDoc="1" locked="0" layoutInCell="1" allowOverlap="1" wp14:anchorId="4456E46A" wp14:editId="1F2AB136">
              <wp:simplePos x="0" y="0"/>
              <wp:positionH relativeFrom="page">
                <wp:posOffset>946785</wp:posOffset>
              </wp:positionH>
              <wp:positionV relativeFrom="page">
                <wp:posOffset>10174605</wp:posOffset>
              </wp:positionV>
              <wp:extent cx="114935" cy="153670"/>
              <wp:effectExtent l="0" t="0" r="12065" b="24130"/>
              <wp:wrapNone/>
              <wp:docPr id="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8DF8B2" w14:textId="77777777" w:rsidR="004D0D9F" w:rsidRDefault="004D0D9F" w:rsidP="000626E3">
                          <w:pPr>
                            <w:pStyle w:val="Plattetekst"/>
                          </w:pPr>
                          <w:r>
                            <w:fldChar w:fldCharType="begin"/>
                          </w:r>
                          <w:r>
                            <w:instrText xml:space="preserve"> PAGE </w:instrText>
                          </w:r>
                          <w:r>
                            <w:fldChar w:fldCharType="separate"/>
                          </w:r>
                          <w:r>
                            <w:rPr>
                              <w:noProof/>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56E46A" id="_x0000_t202" coordsize="21600,21600" o:spt="202" path="m,l,21600r21600,l21600,xe">
              <v:stroke joinstyle="miter"/>
              <v:path gradientshapeok="t" o:connecttype="rect"/>
            </v:shapetype>
            <v:shape id="_x0000_s1030" type="#_x0000_t202" style="position:absolute;margin-left:74.55pt;margin-top:801.15pt;width:9.05pt;height:12.1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" filled="f" stroked="f">
              <v:textbox inset="0,0,0,0">
                <w:txbxContent>
                  <w:p w14:paraId="1F8DF8B2" w14:textId="77777777" w:rsidR="004D0D9F" w:rsidRDefault="004D0D9F" w:rsidP="000626E3">
                    <w:pPr>
                      <w:pStyle w:val="Plattetekst"/>
                    </w:pPr>
                    <w:r>
                      <w:fldChar w:fldCharType="begin"/>
                    </w:r>
                    <w:r>
                      <w:instrText xml:space="preserve"> PAGE </w:instrText>
                    </w:r>
                    <w:r>
                      <w:fldChar w:fldCharType="separate"/>
                    </w:r>
                    <w:r>
                      <w:rPr>
                        <w:noProof/>
                      </w:rPr>
                      <w:t>20</w:t>
                    </w:r>
                    <w:r>
                      <w:fldChar w:fldCharType="end"/>
                    </w:r>
                  </w:p>
                </w:txbxContent>
              </v:textbox>
              <w10:wrap anchorx="page" anchory="page"/>
            </v:shape>
          </w:pict>
        </mc:Fallback>
      </mc:AlternateContent>
    </w:r>
  </w:p>
  <w:p w14:paraId="0DA017F8" w14:textId="062CB197" w:rsidR="004D0D9F" w:rsidRDefault="004D0D9F">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C877" w14:textId="7478C1FB" w:rsidR="004D0D9F" w:rsidRDefault="004D0D9F" w:rsidP="000626E3">
    <w:pPr>
      <w:pStyle w:val="Plattetekst"/>
    </w:pPr>
    <w:r>
      <w:rPr>
        <w:noProof/>
        <w:lang w:bidi="ar-SA"/>
      </w:rPr>
      <mc:AlternateContent>
        <mc:Choice Requires="wps">
          <w:drawing>
            <wp:anchor distT="0" distB="0" distL="114300" distR="114300" simplePos="0" relativeHeight="251676672" behindDoc="1" locked="0" layoutInCell="1" allowOverlap="1" wp14:anchorId="7E3272A5" wp14:editId="57B6A435">
              <wp:simplePos x="0" y="0"/>
              <wp:positionH relativeFrom="page">
                <wp:posOffset>946785</wp:posOffset>
              </wp:positionH>
              <wp:positionV relativeFrom="page">
                <wp:posOffset>10174605</wp:posOffset>
              </wp:positionV>
              <wp:extent cx="114935" cy="153670"/>
              <wp:effectExtent l="0" t="0" r="12065" b="24130"/>
              <wp:wrapNone/>
              <wp:docPr id="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99B9D" w14:textId="4778BB7C" w:rsidR="004D0D9F" w:rsidRDefault="004D0D9F" w:rsidP="000626E3">
                          <w:pPr>
                            <w:pStyle w:val="Plattetek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3272A5" id="_x0000_t202" coordsize="21600,21600" o:spt="202" path="m,l,21600r21600,l21600,xe">
              <v:stroke joinstyle="miter"/>
              <v:path gradientshapeok="t" o:connecttype="rect"/>
            </v:shapetype>
            <v:shape id="_x0000_s1033" type="#_x0000_t202" style="position:absolute;margin-left:74.55pt;margin-top:801.15pt;width:9.05pt;height:12.1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" filled="f" stroked="f">
              <v:textbox inset="0,0,0,0">
                <w:txbxContent>
                  <w:p w14:paraId="3E699B9D" w14:textId="4778BB7C" w:rsidR="004D0D9F" w:rsidRDefault="004D0D9F" w:rsidP="000626E3">
                    <w:pPr>
                      <w:pStyle w:val="Plattetekst"/>
                    </w:pPr>
                  </w:p>
                </w:txbxContent>
              </v:textbox>
              <w10:wrap anchorx="page" anchory="page"/>
            </v:shape>
          </w:pict>
        </mc:Fallback>
      </mc:AlternateContent>
    </w:r>
  </w:p>
  <w:p w14:paraId="5D137258" w14:textId="77777777" w:rsidR="004D0D9F" w:rsidRDefault="004D0D9F">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8D2BA" w14:textId="52B9E660" w:rsidR="004D0D9F" w:rsidRDefault="004D0D9F" w:rsidP="000626E3">
    <w:pPr>
      <w:pStyle w:val="Plattetekst"/>
    </w:pPr>
    <w:r>
      <w:rPr>
        <w:noProof/>
        <w:lang w:bidi="ar-SA"/>
      </w:rPr>
      <mc:AlternateContent>
        <mc:Choice Requires="wps">
          <w:drawing>
            <wp:anchor distT="0" distB="0" distL="114300" distR="114300" simplePos="0" relativeHeight="251670528" behindDoc="1" locked="0" layoutInCell="1" allowOverlap="1" wp14:anchorId="14CC8FB0" wp14:editId="40C7C698">
              <wp:simplePos x="0" y="0"/>
              <wp:positionH relativeFrom="page">
                <wp:posOffset>946785</wp:posOffset>
              </wp:positionH>
              <wp:positionV relativeFrom="page">
                <wp:posOffset>10174605</wp:posOffset>
              </wp:positionV>
              <wp:extent cx="114935" cy="153670"/>
              <wp:effectExtent l="0" t="0" r="12065" b="24130"/>
              <wp:wrapNone/>
              <wp:docPr id="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A2FA58" w14:textId="77777777" w:rsidR="004D0D9F" w:rsidRDefault="004D0D9F" w:rsidP="000626E3">
                          <w:pPr>
                            <w:pStyle w:val="Plattetekst"/>
                          </w:pPr>
                          <w:r>
                            <w:fldChar w:fldCharType="begin"/>
                          </w:r>
                          <w:r>
                            <w:instrText xml:space="preserve"> PAGE </w:instrText>
                          </w:r>
                          <w:r>
                            <w:fldChar w:fldCharType="separate"/>
                          </w:r>
                          <w:r>
                            <w:rPr>
                              <w:noProof/>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CC8FB0" id="_x0000_t202" coordsize="21600,21600" o:spt="202" path="m,l,21600r21600,l21600,xe">
              <v:stroke joinstyle="miter"/>
              <v:path gradientshapeok="t" o:connecttype="rect"/>
            </v:shapetype>
            <v:shape id="_x0000_s1034" type="#_x0000_t202" style="position:absolute;margin-left:74.55pt;margin-top:801.15pt;width:9.05pt;height:12.1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" filled="f" stroked="f">
              <v:textbox inset="0,0,0,0">
                <w:txbxContent>
                  <w:p w14:paraId="49A2FA58" w14:textId="77777777" w:rsidR="004D0D9F" w:rsidRDefault="004D0D9F" w:rsidP="000626E3">
                    <w:pPr>
                      <w:pStyle w:val="Plattetekst"/>
                    </w:pPr>
                    <w:r>
                      <w:fldChar w:fldCharType="begin"/>
                    </w:r>
                    <w:r>
                      <w:instrText xml:space="preserve"> PAGE </w:instrText>
                    </w:r>
                    <w:r>
                      <w:fldChar w:fldCharType="separate"/>
                    </w:r>
                    <w:r>
                      <w:rPr>
                        <w:noProof/>
                      </w:rPr>
                      <w:t>20</w:t>
                    </w:r>
                    <w:r>
                      <w:fldChar w:fldCharType="end"/>
                    </w:r>
                  </w:p>
                </w:txbxContent>
              </v:textbox>
              <w10:wrap anchorx="page" anchory="page"/>
            </v:shape>
          </w:pict>
        </mc:Fallback>
      </mc:AlternateContent>
    </w:r>
  </w:p>
  <w:p w14:paraId="45292D38" w14:textId="77777777" w:rsidR="004D0D9F" w:rsidRDefault="004D0D9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C07EE" w14:textId="77777777" w:rsidR="000962C6" w:rsidRDefault="000962C6">
      <w:r>
        <w:separator/>
      </w:r>
    </w:p>
  </w:footnote>
  <w:footnote w:type="continuationSeparator" w:id="0">
    <w:p w14:paraId="5E301C3E" w14:textId="77777777" w:rsidR="000962C6" w:rsidRDefault="000962C6">
      <w:r>
        <w:continuationSeparator/>
      </w:r>
    </w:p>
  </w:footnote>
  <w:footnote w:id="1">
    <w:p w14:paraId="2542F9B4" w14:textId="59BEC192" w:rsidR="004D0D9F" w:rsidRPr="009C5F6F" w:rsidRDefault="004D0D9F">
      <w:pPr>
        <w:pStyle w:val="Voetnoottekst"/>
        <w:rPr>
          <w:rStyle w:val="Voetnootmarkering"/>
        </w:rPr>
      </w:pPr>
      <w:r>
        <w:rPr>
          <w:rStyle w:val="Voetnootmarkering"/>
        </w:rPr>
        <w:footnoteRef/>
      </w:r>
      <w:r w:rsidRPr="009C5F6F">
        <w:rPr>
          <w:rStyle w:val="Voetnootmarkering"/>
        </w:rPr>
        <w:t xml:space="preserve"> https://www.informatiebeveiligingsdienst.nl/project/digitaleweerbaarheid/</w:t>
      </w:r>
    </w:p>
  </w:footnote>
  <w:footnote w:id="2">
    <w:p w14:paraId="69B8E8EB" w14:textId="698A63BE" w:rsidR="004D0D9F" w:rsidRPr="009C5F6F" w:rsidRDefault="004D0D9F">
      <w:pPr>
        <w:pStyle w:val="Voetnoottekst"/>
        <w:rPr>
          <w:rStyle w:val="Voetnootmarkering"/>
        </w:rPr>
      </w:pPr>
      <w:r>
        <w:rPr>
          <w:rStyle w:val="Voetnootmarkering"/>
        </w:rPr>
        <w:footnoteRef/>
      </w:r>
      <w:r w:rsidRPr="009C5F6F">
        <w:rPr>
          <w:rStyle w:val="Voetnootmarkering"/>
        </w:rPr>
        <w:t xml:space="preserve"> </w:t>
      </w:r>
      <w:hyperlink r:id="rId1" w:history="1">
        <w:r w:rsidRPr="009C5F6F">
          <w:rPr>
            <w:rStyle w:val="Voetnootmarkering"/>
          </w:rPr>
          <w:t>https://www.informatiebeveiligingsdienst.nl/product/handreiking-bedrijfscontinuiteitsbeheer/</w:t>
        </w:r>
      </w:hyperlink>
    </w:p>
  </w:footnote>
  <w:footnote w:id="3">
    <w:p w14:paraId="6D600A57" w14:textId="77777777" w:rsidR="00593DB1" w:rsidRPr="009C5F6F" w:rsidRDefault="00593DB1" w:rsidP="00593DB1">
      <w:pPr>
        <w:pStyle w:val="Voetnoottekst"/>
        <w:rPr>
          <w:rStyle w:val="Voetnootmarkering"/>
        </w:rPr>
      </w:pPr>
      <w:r>
        <w:rPr>
          <w:rStyle w:val="Voetnootmarkering"/>
        </w:rPr>
        <w:footnoteRef/>
      </w:r>
      <w:r w:rsidRPr="009C5F6F">
        <w:rPr>
          <w:rStyle w:val="Voetnootmarkering"/>
        </w:rPr>
        <w:t xml:space="preserve"> https://www.informatiebeveiligingsdienst.nl/product/vdw-module-1-mindmap-processen/</w:t>
      </w:r>
    </w:p>
  </w:footnote>
  <w:footnote w:id="4">
    <w:p w14:paraId="18799D6D" w14:textId="77777777" w:rsidR="00593DB1" w:rsidRPr="009C5F6F" w:rsidRDefault="00593DB1" w:rsidP="00593DB1">
      <w:pPr>
        <w:pStyle w:val="Voetnoottekst"/>
        <w:rPr>
          <w:rStyle w:val="Voetnootmarkering"/>
        </w:rPr>
      </w:pPr>
      <w:r>
        <w:rPr>
          <w:rStyle w:val="Voetnootmarkering"/>
        </w:rPr>
        <w:footnoteRef/>
      </w:r>
      <w:r w:rsidRPr="009C5F6F">
        <w:rPr>
          <w:rStyle w:val="Voetnootmarkering"/>
        </w:rPr>
        <w:t xml:space="preserve"> https://www.informatiebeveiligingsdienst.nl/product/handreiking-coordinated-vulnerability-disclosure-bio/</w:t>
      </w:r>
    </w:p>
  </w:footnote>
  <w:footnote w:id="5">
    <w:p w14:paraId="77C8CC55" w14:textId="77777777" w:rsidR="009C163D" w:rsidRPr="009C5F6F" w:rsidRDefault="009C163D" w:rsidP="009C163D">
      <w:pPr>
        <w:pStyle w:val="Voetnoottekst"/>
        <w:rPr>
          <w:rStyle w:val="Voetnootmarkering"/>
        </w:rPr>
      </w:pPr>
      <w:r>
        <w:rPr>
          <w:rStyle w:val="Voetnootmarkering"/>
        </w:rPr>
        <w:footnoteRef/>
      </w:r>
      <w:r w:rsidRPr="009C5F6F">
        <w:rPr>
          <w:rStyle w:val="Voetnootmarkering"/>
        </w:rPr>
        <w:t xml:space="preserve"> https://www.informatiebeveiligingsdienst.nl/project/digitaleweerbaarheid/</w:t>
      </w:r>
    </w:p>
  </w:footnote>
  <w:footnote w:id="6">
    <w:p w14:paraId="5003C994" w14:textId="77777777" w:rsidR="009C163D" w:rsidRPr="009C5F6F" w:rsidRDefault="009C163D" w:rsidP="009C163D">
      <w:pPr>
        <w:pStyle w:val="Voetnoottekst"/>
        <w:rPr>
          <w:rStyle w:val="Voetnootmarkering"/>
        </w:rPr>
      </w:pPr>
      <w:r w:rsidRPr="009C5F6F">
        <w:rPr>
          <w:rStyle w:val="Voetnootmarkering"/>
        </w:rPr>
        <w:footnoteRef/>
      </w:r>
      <w:r w:rsidRPr="009C5F6F">
        <w:rPr>
          <w:rStyle w:val="Voetnootmarkering"/>
        </w:rPr>
        <w:t xml:space="preserve"> https://www.informatiebeveiligingsdienst.nl/project/digitaleweerbaarheid/</w:t>
      </w:r>
    </w:p>
  </w:footnote>
  <w:footnote w:id="7">
    <w:p w14:paraId="28491D37" w14:textId="77777777" w:rsidR="00EC6BAF" w:rsidRPr="009C5F6F" w:rsidRDefault="00EC6BAF" w:rsidP="00EC6BAF">
      <w:pPr>
        <w:pStyle w:val="Voetnoottekst"/>
        <w:rPr>
          <w:rStyle w:val="Voetnootmarkering"/>
        </w:rPr>
      </w:pPr>
      <w:r>
        <w:rPr>
          <w:rStyle w:val="Voetnootmarkering"/>
        </w:rPr>
        <w:footnoteRef/>
      </w:r>
      <w:r w:rsidRPr="009C5F6F">
        <w:rPr>
          <w:rStyle w:val="Voetnootmarkering"/>
        </w:rPr>
        <w:t xml:space="preserve"> https://www.informatiebeveiligingsdienst.nl/aansluiten-bij-de-ibd/</w:t>
      </w:r>
    </w:p>
  </w:footnote>
  <w:footnote w:id="8">
    <w:p w14:paraId="2C36D068" w14:textId="7270ABDA" w:rsidR="00A318CC" w:rsidRPr="009C5F6F" w:rsidRDefault="00A318CC">
      <w:pPr>
        <w:pStyle w:val="Voetnoottekst"/>
        <w:rPr>
          <w:rStyle w:val="Voetnootmarkering"/>
        </w:rPr>
      </w:pPr>
      <w:r>
        <w:rPr>
          <w:rStyle w:val="Voetnootmarkering"/>
        </w:rPr>
        <w:footnoteRef/>
      </w:r>
      <w:r w:rsidRPr="009C5F6F">
        <w:rPr>
          <w:rStyle w:val="Voetnootmarkering"/>
        </w:rPr>
        <w:t xml:space="preserve"> </w:t>
      </w:r>
      <w:hyperlink r:id="rId2" w:history="1">
        <w:r w:rsidRPr="009C5F6F">
          <w:rPr>
            <w:rStyle w:val="Voetnootmarkering"/>
          </w:rPr>
          <w:t>https://www.informatiebeveiligingsdienst.nl/project/bewustwording/</w:t>
        </w:r>
      </w:hyperlink>
    </w:p>
  </w:footnote>
  <w:footnote w:id="9">
    <w:p w14:paraId="00C2AF79" w14:textId="5797390B" w:rsidR="004D0D9F" w:rsidRPr="009C5F6F" w:rsidRDefault="004D0D9F">
      <w:pPr>
        <w:pStyle w:val="Voetnoottekst"/>
        <w:rPr>
          <w:rStyle w:val="Voetnootmarkering"/>
        </w:rPr>
      </w:pPr>
      <w:r>
        <w:rPr>
          <w:rStyle w:val="Voetnootmarkering"/>
        </w:rPr>
        <w:footnoteRef/>
      </w:r>
      <w:r w:rsidRPr="009C5F6F">
        <w:rPr>
          <w:rStyle w:val="Voetnootmarkering"/>
        </w:rPr>
        <w:t xml:space="preserve"> https://www.informatiebeveiligingsdienst.nl/product/vdw-module-1-mindmap-processen/</w:t>
      </w:r>
    </w:p>
  </w:footnote>
  <w:footnote w:id="10">
    <w:p w14:paraId="42A5B50B" w14:textId="2296A92B" w:rsidR="004D0D9F" w:rsidRPr="009C5F6F" w:rsidRDefault="004D0D9F">
      <w:pPr>
        <w:pStyle w:val="Voetnoottekst"/>
        <w:rPr>
          <w:rStyle w:val="Voetnootmarkering"/>
        </w:rPr>
      </w:pPr>
      <w:r>
        <w:rPr>
          <w:rStyle w:val="Voetnootmarkering"/>
        </w:rPr>
        <w:footnoteRef/>
      </w:r>
      <w:r w:rsidRPr="009C5F6F">
        <w:rPr>
          <w:rStyle w:val="Voetnootmarkering"/>
        </w:rPr>
        <w:t xml:space="preserve"> https://www.informatiebeveiligingsdienst.nl/product/handreiking-coordinated-vulnerability-disclosure-bio/</w:t>
      </w:r>
    </w:p>
  </w:footnote>
  <w:footnote w:id="11">
    <w:p w14:paraId="6D44154A" w14:textId="77777777" w:rsidR="004D0D9F" w:rsidRPr="002F24B1" w:rsidRDefault="004D0D9F" w:rsidP="00753506">
      <w:pPr>
        <w:pStyle w:val="Voetnoottekst"/>
        <w:rPr>
          <w:rStyle w:val="Voetnootmarkering"/>
        </w:rPr>
      </w:pPr>
      <w:r w:rsidRPr="002409DD">
        <w:rPr>
          <w:rStyle w:val="Voetnootmarkering"/>
        </w:rPr>
        <w:footnoteRef/>
      </w:r>
      <w:r w:rsidRPr="002F24B1">
        <w:rPr>
          <w:rStyle w:val="Voetnootmarkering"/>
        </w:rPr>
        <w:t xml:space="preserve"> </w:t>
      </w:r>
      <w:r w:rsidRPr="00055E25">
        <w:rPr>
          <w:rStyle w:val="Voetnootmarkering"/>
        </w:rPr>
        <w:t>https://www.scgemeenten.nl/project/ggi-veilig/</w:t>
      </w:r>
    </w:p>
  </w:footnote>
  <w:footnote w:id="12">
    <w:p w14:paraId="55258E93" w14:textId="0E79A7B2" w:rsidR="004D0D9F" w:rsidRPr="002F24B1" w:rsidRDefault="004D0D9F">
      <w:pPr>
        <w:pStyle w:val="Voetnoottekst"/>
        <w:rPr>
          <w:rStyle w:val="Voetnootmarkering"/>
        </w:rPr>
      </w:pPr>
      <w:r w:rsidRPr="002409DD">
        <w:rPr>
          <w:rStyle w:val="Voetnootmarkering"/>
        </w:rPr>
        <w:footnoteRef/>
      </w:r>
      <w:r w:rsidRPr="002F24B1">
        <w:rPr>
          <w:rStyle w:val="Voetnootmarkering"/>
        </w:rPr>
        <w:t xml:space="preserve"> </w:t>
      </w:r>
      <w:r w:rsidRPr="009C5F6F">
        <w:rPr>
          <w:rStyle w:val="Voetnootmarkering"/>
        </w:rPr>
        <w:t>https://www.scgemeenten.nl/project/ggi-veilig/</w:t>
      </w:r>
    </w:p>
  </w:footnote>
  <w:footnote w:id="13">
    <w:p w14:paraId="43A5555F" w14:textId="6C2303CC" w:rsidR="004D0D9F" w:rsidRPr="00CD1B27" w:rsidRDefault="004D0D9F" w:rsidP="0060552D">
      <w:pPr>
        <w:pStyle w:val="Voetnoottekst"/>
        <w:rPr>
          <w:rStyle w:val="Voetnootmarkering"/>
        </w:rPr>
      </w:pPr>
      <w:r w:rsidRPr="00CD1B27">
        <w:rPr>
          <w:rStyle w:val="Voetnootmarkering"/>
        </w:rPr>
        <w:footnoteRef/>
      </w:r>
      <w:r w:rsidRPr="00CD1B27">
        <w:rPr>
          <w:rStyle w:val="Voetnootmarkering"/>
        </w:rPr>
        <w:t xml:space="preserve"> Zie Bijlage: </w:t>
      </w:r>
      <w:r>
        <w:rPr>
          <w:rStyle w:val="Voetnootmarkering"/>
        </w:rPr>
        <w:t>Incident management</w:t>
      </w:r>
      <w:r w:rsidRPr="00CD1B27">
        <w:rPr>
          <w:rStyle w:val="Voetnootmarkering"/>
        </w:rPr>
        <w:t xml:space="preserve"> en response stappenplan en sjabloon</w:t>
      </w:r>
    </w:p>
  </w:footnote>
  <w:footnote w:id="14">
    <w:p w14:paraId="38C8EBAA" w14:textId="77777777" w:rsidR="004D0D9F" w:rsidRDefault="004D0D9F" w:rsidP="0060552D">
      <w:pPr>
        <w:pStyle w:val="Voetnoottekst"/>
      </w:pPr>
      <w:r w:rsidRPr="00CD1B27">
        <w:rPr>
          <w:rStyle w:val="Voetnootmarkering"/>
        </w:rPr>
        <w:footnoteRef/>
      </w:r>
      <w:r w:rsidRPr="00CD1B27">
        <w:rPr>
          <w:rStyle w:val="Voetnootmarkering"/>
        </w:rPr>
        <w:t xml:space="preserve"> Cheat sheets worden binnen het ICT-domein regelmatig gebruikt bij systeemontwikkeling en systeembeheer.</w:t>
      </w:r>
      <w:r w:rsidRPr="001B6CFA">
        <w:t xml:space="preserve">  </w:t>
      </w:r>
    </w:p>
  </w:footnote>
  <w:footnote w:id="15">
    <w:p w14:paraId="51B95339" w14:textId="77777777" w:rsidR="004D0D9F" w:rsidRPr="007542B8" w:rsidRDefault="004D0D9F" w:rsidP="00163E97">
      <w:pPr>
        <w:pStyle w:val="Voetnoottekst"/>
        <w:rPr>
          <w:rStyle w:val="Voetnootmarkering"/>
        </w:rPr>
      </w:pPr>
      <w:r w:rsidRPr="008731D5">
        <w:rPr>
          <w:rStyle w:val="Voetnootmarkering"/>
        </w:rPr>
        <w:footnoteRef/>
      </w:r>
      <w:r w:rsidRPr="007542B8">
        <w:rPr>
          <w:rStyle w:val="Voetnootmarkering"/>
        </w:rPr>
        <w:t xml:space="preserve"> Zie hiervoor de </w:t>
      </w:r>
      <w:hyperlink r:id="rId3" w:history="1">
        <w:r w:rsidRPr="009C5F6F">
          <w:rPr>
            <w:rStyle w:val="Voetnootmarkering"/>
          </w:rPr>
          <w:t>handreiking Digitaal Forensisch Onderzoek</w:t>
        </w:r>
      </w:hyperlink>
    </w:p>
  </w:footnote>
  <w:footnote w:id="16">
    <w:p w14:paraId="72D75B7E" w14:textId="4ADDD3D4" w:rsidR="004D0D9F" w:rsidRPr="009C5F6F" w:rsidRDefault="004D0D9F" w:rsidP="009C5F6F">
      <w:pPr>
        <w:pStyle w:val="Voetnoottekst"/>
        <w:rPr>
          <w:rStyle w:val="Voetnootmarkering"/>
          <w:vertAlign w:val="baseline"/>
        </w:rPr>
      </w:pPr>
      <w:r>
        <w:rPr>
          <w:rStyle w:val="Voetnootmarkering"/>
        </w:rPr>
        <w:footnoteRef/>
      </w:r>
      <w:r w:rsidRPr="009C5F6F">
        <w:rPr>
          <w:rStyle w:val="Voetnootmarkering"/>
        </w:rPr>
        <w:t xml:space="preserve"> </w:t>
      </w:r>
      <w:hyperlink r:id="rId4" w:history="1">
        <w:r w:rsidRPr="009C5F6F">
          <w:rPr>
            <w:rStyle w:val="Voetnootmarkering"/>
          </w:rPr>
          <w:t>https://www.informatiebeveiligingsdienst.nl/product/factsheet-gehackt-hoe-nu-verder/</w:t>
        </w:r>
      </w:hyperlink>
    </w:p>
    <w:p w14:paraId="326E4EBE" w14:textId="26FF9119" w:rsidR="004D0D9F" w:rsidRDefault="004D0D9F">
      <w:pPr>
        <w:pStyle w:val="Voetnoottekst"/>
      </w:pPr>
    </w:p>
  </w:footnote>
  <w:footnote w:id="17">
    <w:p w14:paraId="57C7C592" w14:textId="056F2A99" w:rsidR="004D0D9F" w:rsidRPr="009C5F6F" w:rsidRDefault="004D0D9F">
      <w:pPr>
        <w:pStyle w:val="Voetnoottekst"/>
        <w:rPr>
          <w:rStyle w:val="Voetnootmarkering"/>
        </w:rPr>
      </w:pPr>
      <w:r>
        <w:rPr>
          <w:rStyle w:val="Voetnootmarkering"/>
        </w:rPr>
        <w:footnoteRef/>
      </w:r>
      <w:r w:rsidRPr="009C5F6F">
        <w:rPr>
          <w:rStyle w:val="Voetnootmarkering"/>
        </w:rPr>
        <w:t xml:space="preserve"> https://vng.nl/praktijkvoorbeelden/g4-ontwikkelt-handreiking-voor-bestrijding-gevolgen-cybercrises</w:t>
      </w:r>
    </w:p>
  </w:footnote>
  <w:footnote w:id="18">
    <w:p w14:paraId="3DA4E868" w14:textId="69D33D8E" w:rsidR="004D0D9F" w:rsidRPr="009C5F6F" w:rsidRDefault="004D0D9F" w:rsidP="00744C54">
      <w:pPr>
        <w:pStyle w:val="Voetnoottekst"/>
        <w:rPr>
          <w:rStyle w:val="Voetnootmarkering"/>
        </w:rPr>
      </w:pPr>
      <w:r>
        <w:rPr>
          <w:rStyle w:val="Voetnootmarkering"/>
        </w:rPr>
        <w:footnoteRef/>
      </w:r>
      <w:r w:rsidRPr="009C5F6F">
        <w:rPr>
          <w:rStyle w:val="Voetnootmarkering"/>
        </w:rPr>
        <w:t xml:space="preserve"> https://assets.amsterdam.nl/publish/pages/946958/handreiking_cybergevolgbestrijding_g4_-_deel_1_warme_fase.pdf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7929F" w14:textId="77777777" w:rsidR="004D0D9F" w:rsidRDefault="004D0D9F">
    <w:pPr>
      <w:pStyle w:val="Koptekst"/>
    </w:pPr>
  </w:p>
  <w:p w14:paraId="3DB0B55A" w14:textId="77777777" w:rsidR="004D0D9F" w:rsidRDefault="004D0D9F">
    <w:pPr>
      <w:pStyle w:val="Koptekst"/>
    </w:pPr>
    <w:r>
      <w:rPr>
        <w:noProof/>
        <w:lang w:val="en-GB" w:eastAsia="en-GB" w:bidi="ar-SA"/>
      </w:rPr>
      <w:drawing>
        <wp:anchor distT="0" distB="0" distL="114300" distR="120650" simplePos="0" relativeHeight="251658240" behindDoc="1" locked="0" layoutInCell="1" allowOverlap="1" wp14:anchorId="47E8CA4B" wp14:editId="48A56A8C">
          <wp:simplePos x="0" y="0"/>
          <wp:positionH relativeFrom="column">
            <wp:posOffset>-379095</wp:posOffset>
          </wp:positionH>
          <wp:positionV relativeFrom="paragraph">
            <wp:posOffset>180975</wp:posOffset>
          </wp:positionV>
          <wp:extent cx="984885" cy="439420"/>
          <wp:effectExtent l="0" t="0" r="0" b="0"/>
          <wp:wrapNone/>
          <wp:docPr id="2"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9"/>
                  <pic:cNvPicPr>
                    <a:picLocks noChangeAspect="1" noChangeArrowheads="1"/>
                  </pic:cNvPicPr>
                </pic:nvPicPr>
                <pic:blipFill>
                  <a:blip r:embed="rId1"/>
                  <a:stretch>
                    <a:fillRect/>
                  </a:stretch>
                </pic:blipFill>
                <pic:spPr bwMode="auto">
                  <a:xfrm>
                    <a:off x="0" y="0"/>
                    <a:ext cx="984885" cy="439420"/>
                  </a:xfrm>
                  <a:prstGeom prst="rect">
                    <a:avLst/>
                  </a:prstGeom>
                </pic:spPr>
              </pic:pic>
            </a:graphicData>
          </a:graphic>
        </wp:anchor>
      </w:drawing>
    </w:r>
  </w:p>
  <w:p w14:paraId="3F2A247F" w14:textId="77777777" w:rsidR="004D0D9F" w:rsidRDefault="004D0D9F">
    <w:pPr>
      <w:pStyle w:val="Koptekst"/>
    </w:pPr>
  </w:p>
  <w:p w14:paraId="4EC6FE11" w14:textId="77777777" w:rsidR="004D0D9F" w:rsidRDefault="004D0D9F">
    <w:pPr>
      <w:pStyle w:val="Koptekst"/>
    </w:pPr>
  </w:p>
  <w:p w14:paraId="430DBB86" w14:textId="77777777" w:rsidR="004D0D9F" w:rsidRDefault="004D0D9F">
    <w:pPr>
      <w:pStyle w:val="Koptekst"/>
    </w:pPr>
  </w:p>
  <w:p w14:paraId="00DFEC5C" w14:textId="77777777" w:rsidR="004D0D9F" w:rsidRDefault="004D0D9F">
    <w:pPr>
      <w:pStyle w:val="Koptekst"/>
    </w:pPr>
  </w:p>
  <w:p w14:paraId="297B2F62" w14:textId="77777777" w:rsidR="004D0D9F" w:rsidRDefault="004D0D9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18AD9" w14:textId="77777777" w:rsidR="004D0D9F" w:rsidRDefault="004D0D9F">
    <w:pPr>
      <w:pStyle w:val="Koptekst"/>
      <w:tabs>
        <w:tab w:val="left" w:pos="2475"/>
      </w:tabs>
    </w:pPr>
    <w:r>
      <w:tab/>
    </w:r>
  </w:p>
  <w:p w14:paraId="76787A86" w14:textId="77777777" w:rsidR="004D0D9F" w:rsidRDefault="004D0D9F">
    <w:pPr>
      <w:pStyle w:val="Koptekst"/>
      <w:tabs>
        <w:tab w:val="left" w:pos="2475"/>
      </w:tabs>
    </w:pPr>
    <w:r>
      <w:rPr>
        <w:noProof/>
        <w:lang w:val="en-GB" w:eastAsia="en-GB" w:bidi="ar-SA"/>
      </w:rPr>
      <w:drawing>
        <wp:anchor distT="0" distB="9525" distL="114300" distR="115570" simplePos="0" relativeHeight="10" behindDoc="1" locked="0" layoutInCell="1" allowOverlap="1" wp14:anchorId="0CF56BC2" wp14:editId="3E339E5C">
          <wp:simplePos x="0" y="0"/>
          <wp:positionH relativeFrom="column">
            <wp:posOffset>-104775</wp:posOffset>
          </wp:positionH>
          <wp:positionV relativeFrom="paragraph">
            <wp:posOffset>86995</wp:posOffset>
          </wp:positionV>
          <wp:extent cx="2030730" cy="904875"/>
          <wp:effectExtent l="0" t="0" r="0" b="0"/>
          <wp:wrapNone/>
          <wp:docPr id="3"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16"/>
                  <pic:cNvPicPr>
                    <a:picLocks noChangeAspect="1" noChangeArrowheads="1"/>
                  </pic:cNvPicPr>
                </pic:nvPicPr>
                <pic:blipFill>
                  <a:blip r:embed="rId1"/>
                  <a:stretch>
                    <a:fillRect/>
                  </a:stretch>
                </pic:blipFill>
                <pic:spPr bwMode="auto">
                  <a:xfrm>
                    <a:off x="0" y="0"/>
                    <a:ext cx="2030730" cy="904875"/>
                  </a:xfrm>
                  <a:prstGeom prst="rect">
                    <a:avLst/>
                  </a:prstGeom>
                </pic:spPr>
              </pic:pic>
            </a:graphicData>
          </a:graphic>
        </wp:anchor>
      </w:drawing>
    </w:r>
  </w:p>
  <w:p w14:paraId="070162C4" w14:textId="77777777" w:rsidR="004D0D9F" w:rsidRDefault="004D0D9F">
    <w:pPr>
      <w:pStyle w:val="Koptekst"/>
      <w:tabs>
        <w:tab w:val="left" w:pos="2475"/>
      </w:tabs>
    </w:pPr>
  </w:p>
  <w:p w14:paraId="5B36A4E3" w14:textId="77777777" w:rsidR="004D0D9F" w:rsidRDefault="004D0D9F">
    <w:pPr>
      <w:pStyle w:val="Koptekst"/>
      <w:tabs>
        <w:tab w:val="left" w:pos="2475"/>
      </w:tabs>
    </w:pPr>
  </w:p>
  <w:p w14:paraId="5A606E55" w14:textId="77777777" w:rsidR="004D0D9F" w:rsidRDefault="004D0D9F">
    <w:pPr>
      <w:pStyle w:val="Koptekst"/>
      <w:tabs>
        <w:tab w:val="left" w:pos="2475"/>
      </w:tabs>
    </w:pPr>
  </w:p>
  <w:p w14:paraId="407592DD" w14:textId="77777777" w:rsidR="004D0D9F" w:rsidRDefault="004D0D9F">
    <w:pPr>
      <w:pStyle w:val="Koptekst"/>
      <w:tabs>
        <w:tab w:val="left" w:pos="2475"/>
      </w:tabs>
    </w:pPr>
  </w:p>
  <w:p w14:paraId="798FF5E8" w14:textId="77777777" w:rsidR="004D0D9F" w:rsidRDefault="004D0D9F">
    <w:pPr>
      <w:pStyle w:val="Koptekst"/>
      <w:tabs>
        <w:tab w:val="left" w:pos="247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26BE6" w14:textId="77777777" w:rsidR="004D0D9F" w:rsidRDefault="004D0D9F">
    <w:pPr>
      <w:pStyle w:val="Koptekst"/>
    </w:pPr>
    <w:r>
      <w:rPr>
        <w:noProof/>
        <w:lang w:val="en-GB" w:eastAsia="en-GB" w:bidi="ar-SA"/>
      </w:rPr>
      <w:drawing>
        <wp:anchor distT="0" distB="0" distL="114300" distR="120650" simplePos="0" relativeHeight="18" behindDoc="1" locked="0" layoutInCell="1" allowOverlap="1" wp14:anchorId="5D4F01B1" wp14:editId="31411426">
          <wp:simplePos x="0" y="0"/>
          <wp:positionH relativeFrom="column">
            <wp:posOffset>-532567</wp:posOffset>
          </wp:positionH>
          <wp:positionV relativeFrom="paragraph">
            <wp:posOffset>153035</wp:posOffset>
          </wp:positionV>
          <wp:extent cx="984885" cy="439420"/>
          <wp:effectExtent l="0" t="0" r="0" b="0"/>
          <wp:wrapNone/>
          <wp:docPr id="13"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
                  <pic:cNvPicPr>
                    <a:picLocks noChangeAspect="1" noChangeArrowheads="1"/>
                  </pic:cNvPicPr>
                </pic:nvPicPr>
                <pic:blipFill>
                  <a:blip r:embed="rId1"/>
                  <a:stretch>
                    <a:fillRect/>
                  </a:stretch>
                </pic:blipFill>
                <pic:spPr bwMode="auto">
                  <a:xfrm>
                    <a:off x="0" y="0"/>
                    <a:ext cx="984885" cy="439420"/>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E3391" w14:textId="46C06ED1" w:rsidR="004D0D9F" w:rsidRDefault="004D0D9F">
    <w:pPr>
      <w:pStyle w:val="Koptekst"/>
      <w:tabs>
        <w:tab w:val="left" w:pos="2475"/>
      </w:tabs>
    </w:pPr>
    <w:r>
      <w:rPr>
        <w:noProof/>
        <w:lang w:val="en-GB" w:eastAsia="en-GB" w:bidi="ar-SA"/>
      </w:rPr>
      <w:drawing>
        <wp:anchor distT="0" distB="0" distL="114300" distR="120650" simplePos="0" relativeHeight="251659264" behindDoc="1" locked="0" layoutInCell="1" allowOverlap="1" wp14:anchorId="28EE8286" wp14:editId="2DFDF2EC">
          <wp:simplePos x="0" y="0"/>
          <wp:positionH relativeFrom="column">
            <wp:posOffset>-570535</wp:posOffset>
          </wp:positionH>
          <wp:positionV relativeFrom="paragraph">
            <wp:posOffset>175920</wp:posOffset>
          </wp:positionV>
          <wp:extent cx="984250" cy="438785"/>
          <wp:effectExtent l="0" t="0" r="0" b="0"/>
          <wp:wrapNone/>
          <wp:docPr id="22"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Afbeelding 18"/>
                  <pic:cNvPicPr>
                    <a:picLocks noChangeAspect="1" noChangeArrowheads="1"/>
                  </pic:cNvPicPr>
                </pic:nvPicPr>
                <pic:blipFill>
                  <a:blip r:embed="rId1"/>
                  <a:stretch>
                    <a:fillRect/>
                  </a:stretch>
                </pic:blipFill>
                <pic:spPr bwMode="auto">
                  <a:xfrm>
                    <a:off x="0" y="0"/>
                    <a:ext cx="984250" cy="438785"/>
                  </a:xfrm>
                  <a:prstGeom prst="rect">
                    <a:avLst/>
                  </a:prstGeom>
                </pic:spPr>
              </pic:pic>
            </a:graphicData>
          </a:graphic>
        </wp:anchor>
      </w:drawing>
    </w:r>
    <w:r>
      <w:tab/>
    </w:r>
  </w:p>
  <w:p w14:paraId="252D2316" w14:textId="7F6E5504" w:rsidR="004D0D9F" w:rsidRDefault="004D0D9F">
    <w:pPr>
      <w:pStyle w:val="Koptekst"/>
      <w:tabs>
        <w:tab w:val="left" w:pos="2475"/>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BB607" w14:textId="74775516" w:rsidR="004D0D9F" w:rsidRDefault="004D0D9F">
    <w:pPr>
      <w:pStyle w:val="Koptekst"/>
    </w:pPr>
    <w:r>
      <w:rPr>
        <w:noProof/>
        <w:lang w:val="en-GB" w:eastAsia="en-GB" w:bidi="ar-SA"/>
      </w:rPr>
      <w:drawing>
        <wp:anchor distT="0" distB="0" distL="114300" distR="120650" simplePos="0" relativeHeight="251680768" behindDoc="1" locked="0" layoutInCell="1" allowOverlap="1" wp14:anchorId="4653232D" wp14:editId="09368A0B">
          <wp:simplePos x="0" y="0"/>
          <wp:positionH relativeFrom="leftMargin">
            <wp:posOffset>231228</wp:posOffset>
          </wp:positionH>
          <wp:positionV relativeFrom="paragraph">
            <wp:posOffset>166703</wp:posOffset>
          </wp:positionV>
          <wp:extent cx="984885" cy="439420"/>
          <wp:effectExtent l="0" t="0" r="5715"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
                  <pic:cNvPicPr>
                    <a:picLocks noChangeAspect="1" noChangeArrowheads="1"/>
                  </pic:cNvPicPr>
                </pic:nvPicPr>
                <pic:blipFill>
                  <a:blip r:embed="rId1"/>
                  <a:stretch>
                    <a:fillRect/>
                  </a:stretch>
                </pic:blipFill>
                <pic:spPr bwMode="auto">
                  <a:xfrm>
                    <a:off x="0" y="0"/>
                    <a:ext cx="984885" cy="439420"/>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7769A" w14:textId="7888D382" w:rsidR="004D0D9F" w:rsidRDefault="004D0D9F">
    <w:pPr>
      <w:pStyle w:val="Koptekst"/>
      <w:tabs>
        <w:tab w:val="left" w:pos="2475"/>
      </w:tabs>
    </w:pPr>
    <w:r>
      <w:tab/>
    </w:r>
  </w:p>
  <w:p w14:paraId="118DE843" w14:textId="342709B4" w:rsidR="004D0D9F" w:rsidRDefault="00F77D10">
    <w:pPr>
      <w:pStyle w:val="Koptekst"/>
      <w:tabs>
        <w:tab w:val="left" w:pos="2475"/>
      </w:tabs>
    </w:pPr>
    <w:r>
      <w:rPr>
        <w:noProof/>
        <w:lang w:val="en-GB" w:eastAsia="en-GB" w:bidi="ar-SA"/>
      </w:rPr>
      <w:drawing>
        <wp:anchor distT="0" distB="0" distL="114300" distR="120650" simplePos="0" relativeHeight="251678720" behindDoc="1" locked="0" layoutInCell="1" allowOverlap="1" wp14:anchorId="0C13FE8D" wp14:editId="0E28D954">
          <wp:simplePos x="0" y="0"/>
          <wp:positionH relativeFrom="column">
            <wp:posOffset>-716978</wp:posOffset>
          </wp:positionH>
          <wp:positionV relativeFrom="paragraph">
            <wp:posOffset>57358</wp:posOffset>
          </wp:positionV>
          <wp:extent cx="984250" cy="438785"/>
          <wp:effectExtent l="0" t="0" r="0" b="0"/>
          <wp:wrapNone/>
          <wp:docPr id="27"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Afbeelding 18"/>
                  <pic:cNvPicPr>
                    <a:picLocks noChangeAspect="1" noChangeArrowheads="1"/>
                  </pic:cNvPicPr>
                </pic:nvPicPr>
                <pic:blipFill>
                  <a:blip r:embed="rId1"/>
                  <a:stretch>
                    <a:fillRect/>
                  </a:stretch>
                </pic:blipFill>
                <pic:spPr bwMode="auto">
                  <a:xfrm>
                    <a:off x="0" y="0"/>
                    <a:ext cx="984250" cy="43878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447EE"/>
    <w:multiLevelType w:val="hybridMultilevel"/>
    <w:tmpl w:val="7F4A9F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1032F2"/>
    <w:multiLevelType w:val="multilevel"/>
    <w:tmpl w:val="544C5C38"/>
    <w:name w:val="K-hoofdstuknummer"/>
    <w:lvl w:ilvl="0">
      <w:start w:val="1"/>
      <w:numFmt w:val="decimal"/>
      <w:pStyle w:val="K06-titelkop"/>
      <w:lvlText w:val="%1"/>
      <w:lvlJc w:val="left"/>
      <w:pPr>
        <w:ind w:left="7287" w:hanging="624"/>
      </w:pPr>
      <w:rPr>
        <w:rFonts w:hint="default"/>
        <w:b/>
        <w:i w:val="0"/>
        <w:color w:val="003359"/>
        <w:sz w:val="32"/>
        <w:szCs w:val="32"/>
      </w:rPr>
    </w:lvl>
    <w:lvl w:ilvl="1">
      <w:start w:val="1"/>
      <w:numFmt w:val="decimal"/>
      <w:pStyle w:val="K07-paragraaf"/>
      <w:lvlText w:val="%1.%2"/>
      <w:lvlJc w:val="left"/>
      <w:pPr>
        <w:ind w:left="624" w:hanging="624"/>
      </w:pPr>
      <w:rPr>
        <w:rFonts w:hint="default"/>
        <w:sz w:val="24"/>
        <w:szCs w:val="24"/>
      </w:rPr>
    </w:lvl>
    <w:lvl w:ilvl="2">
      <w:start w:val="1"/>
      <w:numFmt w:val="decimal"/>
      <w:pStyle w:val="K08-paragraafkop"/>
      <w:lvlText w:val="%1.%2.%3."/>
      <w:lvlJc w:val="left"/>
      <w:pPr>
        <w:ind w:left="624" w:hanging="624"/>
      </w:pPr>
      <w:rPr>
        <w:rFonts w:hint="default"/>
      </w:rPr>
    </w:lvl>
    <w:lvl w:ilvl="3">
      <w:start w:val="1"/>
      <w:numFmt w:val="decimal"/>
      <w:lvlText w:val="%1.%2.%3.%4."/>
      <w:lvlJc w:val="left"/>
      <w:pPr>
        <w:ind w:left="624" w:hanging="624"/>
      </w:pPr>
      <w:rPr>
        <w:rFonts w:hint="default"/>
      </w:rPr>
    </w:lvl>
    <w:lvl w:ilvl="4">
      <w:start w:val="1"/>
      <w:numFmt w:val="decimal"/>
      <w:lvlText w:val="%1.%2.%3.%4.%5."/>
      <w:lvlJc w:val="left"/>
      <w:pPr>
        <w:ind w:left="624" w:hanging="624"/>
      </w:pPr>
      <w:rPr>
        <w:rFonts w:hint="default"/>
      </w:rPr>
    </w:lvl>
    <w:lvl w:ilvl="5">
      <w:start w:val="1"/>
      <w:numFmt w:val="decimal"/>
      <w:lvlText w:val="%1.%2.%3.%4.%5.%6."/>
      <w:lvlJc w:val="left"/>
      <w:pPr>
        <w:ind w:left="624" w:hanging="624"/>
      </w:pPr>
      <w:rPr>
        <w:rFonts w:hint="default"/>
      </w:rPr>
    </w:lvl>
    <w:lvl w:ilvl="6">
      <w:start w:val="1"/>
      <w:numFmt w:val="decimal"/>
      <w:lvlText w:val="%1.%2.%3.%4.%5.%6.%7."/>
      <w:lvlJc w:val="left"/>
      <w:pPr>
        <w:ind w:left="624" w:hanging="624"/>
      </w:pPr>
      <w:rPr>
        <w:rFonts w:hint="default"/>
      </w:rPr>
    </w:lvl>
    <w:lvl w:ilvl="7">
      <w:start w:val="1"/>
      <w:numFmt w:val="decimal"/>
      <w:lvlText w:val="%1.%2.%3.%4.%5.%6.%7.%8."/>
      <w:lvlJc w:val="left"/>
      <w:pPr>
        <w:ind w:left="624" w:hanging="624"/>
      </w:pPr>
      <w:rPr>
        <w:rFonts w:hint="default"/>
      </w:rPr>
    </w:lvl>
    <w:lvl w:ilvl="8">
      <w:start w:val="1"/>
      <w:numFmt w:val="decimal"/>
      <w:lvlText w:val="%1.%2.%3.%4.%5.%6.%7.%8.%9."/>
      <w:lvlJc w:val="left"/>
      <w:pPr>
        <w:ind w:left="624" w:hanging="624"/>
      </w:pPr>
      <w:rPr>
        <w:rFonts w:hint="default"/>
      </w:rPr>
    </w:lvl>
  </w:abstractNum>
  <w:abstractNum w:abstractNumId="2" w15:restartNumberingAfterBreak="0">
    <w:nsid w:val="08681F73"/>
    <w:multiLevelType w:val="hybridMultilevel"/>
    <w:tmpl w:val="D18EB530"/>
    <w:lvl w:ilvl="0" w:tplc="AEE4F8F0">
      <w:start w:val="1"/>
      <w:numFmt w:val="lowerLetter"/>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FC4058"/>
    <w:multiLevelType w:val="hybridMultilevel"/>
    <w:tmpl w:val="428E9E5E"/>
    <w:lvl w:ilvl="0" w:tplc="2A2E9BDA">
      <w:start w:val="8"/>
      <w:numFmt w:val="bullet"/>
      <w:lvlText w:val="-"/>
      <w:lvlJc w:val="left"/>
      <w:pPr>
        <w:ind w:left="720" w:hanging="360"/>
      </w:pPr>
      <w:rPr>
        <w:rFonts w:ascii="Calibri" w:eastAsia="Arial"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F9573EA"/>
    <w:multiLevelType w:val="hybridMultilevel"/>
    <w:tmpl w:val="716A5C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91069B"/>
    <w:multiLevelType w:val="hybridMultilevel"/>
    <w:tmpl w:val="3B164956"/>
    <w:lvl w:ilvl="0" w:tplc="5B0C64B8">
      <w:start w:val="1"/>
      <w:numFmt w:val="decimal"/>
      <w:lvlText w:val="3.%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BB653C"/>
    <w:multiLevelType w:val="hybridMultilevel"/>
    <w:tmpl w:val="6428B024"/>
    <w:lvl w:ilvl="0" w:tplc="2A2E9BDA">
      <w:start w:val="8"/>
      <w:numFmt w:val="bullet"/>
      <w:lvlText w:val="-"/>
      <w:lvlJc w:val="left"/>
      <w:pPr>
        <w:ind w:left="720" w:hanging="360"/>
      </w:pPr>
      <w:rPr>
        <w:rFonts w:ascii="Calibri" w:eastAsia="Arial"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8BB6C07"/>
    <w:multiLevelType w:val="hybridMultilevel"/>
    <w:tmpl w:val="33FCBF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DFD2405"/>
    <w:multiLevelType w:val="hybridMultilevel"/>
    <w:tmpl w:val="0B54FCD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0C97399"/>
    <w:multiLevelType w:val="hybridMultilevel"/>
    <w:tmpl w:val="CD5A8846"/>
    <w:lvl w:ilvl="0" w:tplc="3DCE8640">
      <w:start w:val="1"/>
      <w:numFmt w:val="lowerLetter"/>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A3D174A"/>
    <w:multiLevelType w:val="hybridMultilevel"/>
    <w:tmpl w:val="AF80314C"/>
    <w:lvl w:ilvl="0" w:tplc="8F1C990A">
      <w:start w:val="1"/>
      <w:numFmt w:val="decimal"/>
      <w:lvlText w:val="1.%1"/>
      <w:lvlJc w:val="left"/>
      <w:pPr>
        <w:ind w:left="360" w:hanging="360"/>
      </w:pPr>
      <w:rPr>
        <w:rFonts w:hint="default"/>
      </w:rPr>
    </w:lvl>
    <w:lvl w:ilvl="1" w:tplc="C2A6F50E">
      <w:start w:val="2"/>
      <w:numFmt w:val="bullet"/>
      <w:lvlText w:val="-"/>
      <w:lvlJc w:val="left"/>
      <w:pPr>
        <w:ind w:left="720" w:hanging="36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A83C69"/>
    <w:multiLevelType w:val="hybridMultilevel"/>
    <w:tmpl w:val="18C49768"/>
    <w:lvl w:ilvl="0" w:tplc="87A442B0">
      <w:start w:val="1"/>
      <w:numFmt w:val="decimal"/>
      <w:lvlText w:val="%1."/>
      <w:lvlJc w:val="left"/>
      <w:pPr>
        <w:tabs>
          <w:tab w:val="num" w:pos="360"/>
        </w:tabs>
        <w:ind w:left="360" w:hanging="360"/>
      </w:pPr>
    </w:lvl>
    <w:lvl w:ilvl="1" w:tplc="E126FEE6">
      <w:start w:val="1"/>
      <w:numFmt w:val="decimal"/>
      <w:lvlText w:val="%2."/>
      <w:lvlJc w:val="left"/>
      <w:pPr>
        <w:ind w:left="1215" w:hanging="495"/>
      </w:pPr>
      <w:rPr>
        <w:rFonts w:hint="default"/>
      </w:rPr>
    </w:lvl>
    <w:lvl w:ilvl="2" w:tplc="6AF24DAA" w:tentative="1">
      <w:start w:val="1"/>
      <w:numFmt w:val="lowerRoman"/>
      <w:lvlText w:val="%3."/>
      <w:lvlJc w:val="right"/>
      <w:pPr>
        <w:tabs>
          <w:tab w:val="num" w:pos="1800"/>
        </w:tabs>
        <w:ind w:left="1800" w:hanging="180"/>
      </w:pPr>
    </w:lvl>
    <w:lvl w:ilvl="3" w:tplc="D35895A0" w:tentative="1">
      <w:start w:val="1"/>
      <w:numFmt w:val="decimal"/>
      <w:lvlText w:val="%4."/>
      <w:lvlJc w:val="left"/>
      <w:pPr>
        <w:tabs>
          <w:tab w:val="num" w:pos="2520"/>
        </w:tabs>
        <w:ind w:left="2520" w:hanging="360"/>
      </w:pPr>
    </w:lvl>
    <w:lvl w:ilvl="4" w:tplc="8730BD78" w:tentative="1">
      <w:start w:val="1"/>
      <w:numFmt w:val="lowerLetter"/>
      <w:lvlText w:val="%5."/>
      <w:lvlJc w:val="left"/>
      <w:pPr>
        <w:tabs>
          <w:tab w:val="num" w:pos="3240"/>
        </w:tabs>
        <w:ind w:left="3240" w:hanging="360"/>
      </w:pPr>
    </w:lvl>
    <w:lvl w:ilvl="5" w:tplc="4274F2B8" w:tentative="1">
      <w:start w:val="1"/>
      <w:numFmt w:val="lowerRoman"/>
      <w:lvlText w:val="%6."/>
      <w:lvlJc w:val="right"/>
      <w:pPr>
        <w:tabs>
          <w:tab w:val="num" w:pos="3960"/>
        </w:tabs>
        <w:ind w:left="3960" w:hanging="180"/>
      </w:pPr>
    </w:lvl>
    <w:lvl w:ilvl="6" w:tplc="092881DC" w:tentative="1">
      <w:start w:val="1"/>
      <w:numFmt w:val="decimal"/>
      <w:lvlText w:val="%7."/>
      <w:lvlJc w:val="left"/>
      <w:pPr>
        <w:tabs>
          <w:tab w:val="num" w:pos="4680"/>
        </w:tabs>
        <w:ind w:left="4680" w:hanging="360"/>
      </w:pPr>
    </w:lvl>
    <w:lvl w:ilvl="7" w:tplc="79D4481E" w:tentative="1">
      <w:start w:val="1"/>
      <w:numFmt w:val="lowerLetter"/>
      <w:lvlText w:val="%8."/>
      <w:lvlJc w:val="left"/>
      <w:pPr>
        <w:tabs>
          <w:tab w:val="num" w:pos="5400"/>
        </w:tabs>
        <w:ind w:left="5400" w:hanging="360"/>
      </w:pPr>
    </w:lvl>
    <w:lvl w:ilvl="8" w:tplc="27288C62" w:tentative="1">
      <w:start w:val="1"/>
      <w:numFmt w:val="lowerRoman"/>
      <w:lvlText w:val="%9."/>
      <w:lvlJc w:val="right"/>
      <w:pPr>
        <w:tabs>
          <w:tab w:val="num" w:pos="6120"/>
        </w:tabs>
        <w:ind w:left="6120" w:hanging="180"/>
      </w:pPr>
    </w:lvl>
  </w:abstractNum>
  <w:abstractNum w:abstractNumId="13" w15:restartNumberingAfterBreak="0">
    <w:nsid w:val="348E740C"/>
    <w:multiLevelType w:val="hybridMultilevel"/>
    <w:tmpl w:val="5C8E3DF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6145765"/>
    <w:multiLevelType w:val="hybridMultilevel"/>
    <w:tmpl w:val="15105812"/>
    <w:lvl w:ilvl="0" w:tplc="546C11A6">
      <w:start w:val="1"/>
      <w:numFmt w:val="lowerLetter"/>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9B34977"/>
    <w:multiLevelType w:val="hybridMultilevel"/>
    <w:tmpl w:val="6CD8F9CC"/>
    <w:lvl w:ilvl="0" w:tplc="BAF497A6">
      <w:start w:val="1"/>
      <w:numFmt w:val="bullet"/>
      <w:lvlText w:val="-"/>
      <w:lvlJc w:val="left"/>
      <w:pPr>
        <w:ind w:left="720" w:hanging="360"/>
      </w:pPr>
      <w:rPr>
        <w:rFonts w:ascii="Courier New" w:hAnsi="Courier New" w:hint="default"/>
        <w:sz w:val="16"/>
        <w:szCs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DCA366F"/>
    <w:multiLevelType w:val="multilevel"/>
    <w:tmpl w:val="A2E48AEC"/>
    <w:lvl w:ilvl="0">
      <w:start w:val="1"/>
      <w:numFmt w:val="decimal"/>
      <w:pStyle w:val="Kop1"/>
      <w:lvlText w:val="%1."/>
      <w:lvlJc w:val="left"/>
      <w:pPr>
        <w:ind w:left="794" w:hanging="794"/>
      </w:pPr>
      <w:rPr>
        <w:rFonts w:asciiTheme="minorHAnsi" w:hAnsiTheme="minorHAnsi" w:cstheme="minorHAnsi" w:hint="default"/>
        <w:color w:val="17365D"/>
      </w:rPr>
    </w:lvl>
    <w:lvl w:ilvl="1">
      <w:start w:val="1"/>
      <w:numFmt w:val="decimal"/>
      <w:pStyle w:val="Kop2"/>
      <w:lvlText w:val="%1.%2."/>
      <w:lvlJc w:val="left"/>
      <w:pPr>
        <w:ind w:left="1220" w:hanging="794"/>
      </w:pPr>
      <w:rPr>
        <w:rFonts w:asciiTheme="minorHAnsi" w:hAnsiTheme="minorHAnsi" w:cstheme="minorHAnsi" w:hint="default"/>
        <w:b/>
        <w:i w:val="0"/>
        <w:color w:val="548DD4"/>
        <w:sz w:val="24"/>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40194BCB"/>
    <w:multiLevelType w:val="hybridMultilevel"/>
    <w:tmpl w:val="F81007DE"/>
    <w:lvl w:ilvl="0" w:tplc="2A2E9BDA">
      <w:start w:val="8"/>
      <w:numFmt w:val="bullet"/>
      <w:lvlText w:val="-"/>
      <w:lvlJc w:val="left"/>
      <w:pPr>
        <w:ind w:left="720" w:hanging="360"/>
      </w:pPr>
      <w:rPr>
        <w:rFonts w:ascii="Calibri" w:eastAsia="Arial"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C4C567B"/>
    <w:multiLevelType w:val="multilevel"/>
    <w:tmpl w:val="EDF463B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4F7578DD"/>
    <w:multiLevelType w:val="hybridMultilevel"/>
    <w:tmpl w:val="2306247E"/>
    <w:lvl w:ilvl="0" w:tplc="53CC51D6">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BF1F24"/>
    <w:multiLevelType w:val="hybridMultilevel"/>
    <w:tmpl w:val="467C7378"/>
    <w:lvl w:ilvl="0" w:tplc="99CEEE90">
      <w:start w:val="1"/>
      <w:numFmt w:val="decimal"/>
      <w:lvlText w:val="5.%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757180"/>
    <w:multiLevelType w:val="hybridMultilevel"/>
    <w:tmpl w:val="35C07F40"/>
    <w:lvl w:ilvl="0" w:tplc="5B52E5F4">
      <w:start w:val="1"/>
      <w:numFmt w:val="decimal"/>
      <w:lvlText w:val="2.%1"/>
      <w:lvlJc w:val="left"/>
      <w:pPr>
        <w:ind w:left="360" w:hanging="360"/>
      </w:pPr>
      <w:rPr>
        <w:rFonts w:hint="default"/>
      </w:rPr>
    </w:lvl>
    <w:lvl w:ilvl="1" w:tplc="0413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43838E0"/>
    <w:multiLevelType w:val="hybridMultilevel"/>
    <w:tmpl w:val="D18EB530"/>
    <w:lvl w:ilvl="0" w:tplc="AEE4F8F0">
      <w:start w:val="1"/>
      <w:numFmt w:val="lowerLetter"/>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4E93AC2"/>
    <w:multiLevelType w:val="hybridMultilevel"/>
    <w:tmpl w:val="053287EC"/>
    <w:lvl w:ilvl="0" w:tplc="374CEC3A">
      <w:start w:val="1"/>
      <w:numFmt w:val="decimal"/>
      <w:lvlText w:val="4.%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EDC61C1"/>
    <w:multiLevelType w:val="multilevel"/>
    <w:tmpl w:val="A2D8AE94"/>
    <w:lvl w:ilvl="0">
      <w:start w:val="1"/>
      <w:numFmt w:val="bullet"/>
      <w:pStyle w:val="K04-opsomming"/>
      <w:lvlText w:val=""/>
      <w:lvlJc w:val="left"/>
      <w:pPr>
        <w:ind w:left="340" w:hanging="340"/>
      </w:pPr>
      <w:rPr>
        <w:rFonts w:ascii="Symbol" w:hAnsi="Symbol" w:hint="default"/>
      </w:rPr>
    </w:lvl>
    <w:lvl w:ilvl="1">
      <w:start w:val="1"/>
      <w:numFmt w:val="bullet"/>
      <w:lvlText w:val="o"/>
      <w:lvlJc w:val="left"/>
      <w:pPr>
        <w:tabs>
          <w:tab w:val="num" w:pos="10433"/>
        </w:tabs>
        <w:ind w:left="681" w:hanging="341"/>
      </w:pPr>
      <w:rPr>
        <w:rFonts w:ascii="Courier New" w:hAnsi="Courier New" w:hint="default"/>
      </w:rPr>
    </w:lvl>
    <w:lvl w:ilvl="2">
      <w:start w:val="1"/>
      <w:numFmt w:val="bullet"/>
      <w:lvlText w:val=""/>
      <w:lvlJc w:val="left"/>
      <w:pPr>
        <w:tabs>
          <w:tab w:val="num" w:pos="681"/>
        </w:tabs>
        <w:ind w:left="1021" w:hanging="340"/>
      </w:pPr>
      <w:rPr>
        <w:rFonts w:ascii="Wingdings" w:hAnsi="Wingdings" w:hint="default"/>
      </w:rPr>
    </w:lvl>
    <w:lvl w:ilvl="3">
      <w:start w:val="1"/>
      <w:numFmt w:val="bullet"/>
      <w:lvlText w:val=""/>
      <w:lvlJc w:val="left"/>
      <w:pPr>
        <w:tabs>
          <w:tab w:val="num" w:pos="1021"/>
        </w:tabs>
        <w:ind w:left="1361" w:hanging="340"/>
      </w:pPr>
      <w:rPr>
        <w:rFonts w:ascii="Symbol" w:hAnsi="Symbol" w:hint="default"/>
      </w:rPr>
    </w:lvl>
    <w:lvl w:ilvl="4">
      <w:start w:val="1"/>
      <w:numFmt w:val="bullet"/>
      <w:lvlText w:val="o"/>
      <w:lvlJc w:val="left"/>
      <w:pPr>
        <w:tabs>
          <w:tab w:val="num" w:pos="1361"/>
        </w:tabs>
        <w:ind w:left="1701" w:hanging="340"/>
      </w:pPr>
      <w:rPr>
        <w:rFonts w:ascii="Courier New" w:hAnsi="Courier New" w:hint="default"/>
      </w:rPr>
    </w:lvl>
    <w:lvl w:ilvl="5">
      <w:start w:val="1"/>
      <w:numFmt w:val="bullet"/>
      <w:lvlText w:val=""/>
      <w:lvlJc w:val="left"/>
      <w:pPr>
        <w:tabs>
          <w:tab w:val="num" w:pos="1701"/>
        </w:tabs>
        <w:ind w:left="2041" w:hanging="340"/>
      </w:pPr>
      <w:rPr>
        <w:rFonts w:ascii="Wingdings" w:hAnsi="Wingdings" w:hint="default"/>
      </w:rPr>
    </w:lvl>
    <w:lvl w:ilvl="6">
      <w:start w:val="1"/>
      <w:numFmt w:val="bullet"/>
      <w:lvlText w:val=""/>
      <w:lvlJc w:val="left"/>
      <w:pPr>
        <w:tabs>
          <w:tab w:val="num" w:pos="2041"/>
        </w:tabs>
        <w:ind w:left="2382" w:hanging="341"/>
      </w:pPr>
      <w:rPr>
        <w:rFonts w:ascii="Symbol" w:hAnsi="Symbol" w:hint="default"/>
      </w:rPr>
    </w:lvl>
    <w:lvl w:ilvl="7">
      <w:start w:val="1"/>
      <w:numFmt w:val="bullet"/>
      <w:lvlText w:val="o"/>
      <w:lvlJc w:val="left"/>
      <w:pPr>
        <w:tabs>
          <w:tab w:val="num" w:pos="2382"/>
        </w:tabs>
        <w:ind w:left="2722" w:hanging="340"/>
      </w:pPr>
      <w:rPr>
        <w:rFonts w:ascii="Courier New" w:hAnsi="Courier New" w:hint="default"/>
      </w:rPr>
    </w:lvl>
    <w:lvl w:ilvl="8">
      <w:start w:val="1"/>
      <w:numFmt w:val="bullet"/>
      <w:lvlText w:val=""/>
      <w:lvlJc w:val="left"/>
      <w:pPr>
        <w:ind w:left="3062" w:hanging="340"/>
      </w:pPr>
      <w:rPr>
        <w:rFonts w:ascii="Wingdings" w:hAnsi="Wingdings" w:hint="default"/>
      </w:rPr>
    </w:lvl>
  </w:abstractNum>
  <w:abstractNum w:abstractNumId="25" w15:restartNumberingAfterBreak="0">
    <w:nsid w:val="62B87A1F"/>
    <w:multiLevelType w:val="hybridMultilevel"/>
    <w:tmpl w:val="98F44D3C"/>
    <w:lvl w:ilvl="0" w:tplc="BAF497A6">
      <w:start w:val="1"/>
      <w:numFmt w:val="bullet"/>
      <w:lvlText w:val="-"/>
      <w:lvlJc w:val="left"/>
      <w:pPr>
        <w:ind w:left="360" w:hanging="360"/>
      </w:pPr>
      <w:rPr>
        <w:rFonts w:ascii="Courier New" w:hAnsi="Courier New" w:hint="default"/>
        <w:sz w:val="16"/>
        <w:szCs w:val="16"/>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649D1CB3"/>
    <w:multiLevelType w:val="hybridMultilevel"/>
    <w:tmpl w:val="88CC5FC8"/>
    <w:lvl w:ilvl="0" w:tplc="BAF497A6">
      <w:start w:val="1"/>
      <w:numFmt w:val="bullet"/>
      <w:lvlText w:val="-"/>
      <w:lvlJc w:val="left"/>
      <w:pPr>
        <w:ind w:left="720" w:hanging="360"/>
      </w:pPr>
      <w:rPr>
        <w:rFonts w:ascii="Courier New" w:hAnsi="Courier New" w:hint="default"/>
        <w:sz w:val="16"/>
        <w:szCs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6F91EE2"/>
    <w:multiLevelType w:val="hybridMultilevel"/>
    <w:tmpl w:val="E96801B8"/>
    <w:lvl w:ilvl="0" w:tplc="5B52E5F4">
      <w:start w:val="1"/>
      <w:numFmt w:val="decimal"/>
      <w:lvlText w:val="2.%1"/>
      <w:lvlJc w:val="left"/>
      <w:pPr>
        <w:ind w:left="360" w:hanging="360"/>
      </w:pPr>
      <w:rPr>
        <w:rFonts w:hint="default"/>
      </w:rPr>
    </w:lvl>
    <w:lvl w:ilvl="1" w:tplc="C2A6F50E">
      <w:start w:val="2"/>
      <w:numFmt w:val="bullet"/>
      <w:lvlText w:val="-"/>
      <w:lvlJc w:val="left"/>
      <w:pPr>
        <w:ind w:left="540" w:hanging="36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7B2F95"/>
    <w:multiLevelType w:val="hybridMultilevel"/>
    <w:tmpl w:val="4EA6BEA8"/>
    <w:lvl w:ilvl="0" w:tplc="2A2E9BDA">
      <w:start w:val="8"/>
      <w:numFmt w:val="bullet"/>
      <w:lvlText w:val="-"/>
      <w:lvlJc w:val="left"/>
      <w:pPr>
        <w:ind w:left="720" w:hanging="360"/>
      </w:pPr>
      <w:rPr>
        <w:rFonts w:ascii="Calibri" w:eastAsia="Arial"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B9E6D22"/>
    <w:multiLevelType w:val="multilevel"/>
    <w:tmpl w:val="9F3C41EE"/>
    <w:name w:val="K-nummering222"/>
    <w:lvl w:ilvl="0">
      <w:start w:val="1"/>
      <w:numFmt w:val="decimal"/>
      <w:pStyle w:val="K05-nropsomming"/>
      <w:lvlText w:val="%1."/>
      <w:lvlJc w:val="left"/>
      <w:pPr>
        <w:ind w:left="397" w:hanging="397"/>
      </w:pPr>
      <w:rPr>
        <w:rFonts w:ascii="Verdana" w:hAnsi="Verdana" w:hint="default"/>
        <w:sz w:val="18"/>
      </w:rPr>
    </w:lvl>
    <w:lvl w:ilvl="1">
      <w:start w:val="1"/>
      <w:numFmt w:val="decimal"/>
      <w:lvlText w:val="%1.%2."/>
      <w:lvlJc w:val="left"/>
      <w:pPr>
        <w:tabs>
          <w:tab w:val="num" w:pos="7371"/>
        </w:tabs>
        <w:ind w:left="1021" w:hanging="624"/>
      </w:pPr>
      <w:rPr>
        <w:rFonts w:hint="default"/>
      </w:rPr>
    </w:lvl>
    <w:lvl w:ilvl="2">
      <w:start w:val="1"/>
      <w:numFmt w:val="decimal"/>
      <w:lvlText w:val="%1.%2.%3."/>
      <w:lvlJc w:val="left"/>
      <w:pPr>
        <w:ind w:left="1814" w:hanging="793"/>
      </w:pPr>
      <w:rPr>
        <w:rFonts w:hint="default"/>
      </w:rPr>
    </w:lvl>
    <w:lvl w:ilvl="3">
      <w:start w:val="1"/>
      <w:numFmt w:val="decimal"/>
      <w:lvlText w:val="%1.%2.%3.%4."/>
      <w:lvlJc w:val="left"/>
      <w:pPr>
        <w:ind w:left="2722" w:hanging="908"/>
      </w:pPr>
      <w:rPr>
        <w:rFonts w:hint="default"/>
      </w:rPr>
    </w:lvl>
    <w:lvl w:ilvl="4">
      <w:start w:val="1"/>
      <w:numFmt w:val="decimal"/>
      <w:lvlText w:val="%1.%2.%3.%4.%5."/>
      <w:lvlJc w:val="left"/>
      <w:pPr>
        <w:tabs>
          <w:tab w:val="num" w:pos="2608"/>
        </w:tabs>
        <w:ind w:left="3402" w:hanging="79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CAC5C2F"/>
    <w:multiLevelType w:val="hybridMultilevel"/>
    <w:tmpl w:val="5FB873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B33706"/>
    <w:multiLevelType w:val="hybridMultilevel"/>
    <w:tmpl w:val="49EE98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E130DF9"/>
    <w:multiLevelType w:val="hybridMultilevel"/>
    <w:tmpl w:val="714AC7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1231FC6"/>
    <w:multiLevelType w:val="hybridMultilevel"/>
    <w:tmpl w:val="3E84BC10"/>
    <w:lvl w:ilvl="0" w:tplc="04130001">
      <w:start w:val="1"/>
      <w:numFmt w:val="bullet"/>
      <w:lvlText w:val=""/>
      <w:lvlJc w:val="left"/>
      <w:pPr>
        <w:ind w:left="1080" w:hanging="360"/>
      </w:pPr>
      <w:rPr>
        <w:rFonts w:ascii="Symbol" w:hAnsi="Symbol" w:hint="default"/>
        <w:sz w:val="16"/>
        <w:szCs w:val="16"/>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4" w15:restartNumberingAfterBreak="0">
    <w:nsid w:val="73596B6C"/>
    <w:multiLevelType w:val="hybridMultilevel"/>
    <w:tmpl w:val="C46288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4B221B0"/>
    <w:multiLevelType w:val="hybridMultilevel"/>
    <w:tmpl w:val="20A022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3B1916"/>
    <w:multiLevelType w:val="hybridMultilevel"/>
    <w:tmpl w:val="7228C888"/>
    <w:lvl w:ilvl="0" w:tplc="5B52E5F4">
      <w:start w:val="1"/>
      <w:numFmt w:val="decimal"/>
      <w:lvlText w:val="2.%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68107D0"/>
    <w:multiLevelType w:val="hybridMultilevel"/>
    <w:tmpl w:val="C9E6EF4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24238983">
    <w:abstractNumId w:val="16"/>
  </w:num>
  <w:num w:numId="2" w16cid:durableId="2024816318">
    <w:abstractNumId w:val="18"/>
  </w:num>
  <w:num w:numId="3" w16cid:durableId="1400908057">
    <w:abstractNumId w:val="6"/>
  </w:num>
  <w:num w:numId="4" w16cid:durableId="917059115">
    <w:abstractNumId w:val="1"/>
  </w:num>
  <w:num w:numId="5" w16cid:durableId="1813401252">
    <w:abstractNumId w:val="24"/>
  </w:num>
  <w:num w:numId="6" w16cid:durableId="295648244">
    <w:abstractNumId w:val="29"/>
  </w:num>
  <w:num w:numId="7" w16cid:durableId="952515404">
    <w:abstractNumId w:val="11"/>
  </w:num>
  <w:num w:numId="8" w16cid:durableId="7561459">
    <w:abstractNumId w:val="19"/>
  </w:num>
  <w:num w:numId="9" w16cid:durableId="1263537920">
    <w:abstractNumId w:val="35"/>
  </w:num>
  <w:num w:numId="10" w16cid:durableId="941298327">
    <w:abstractNumId w:val="2"/>
  </w:num>
  <w:num w:numId="11" w16cid:durableId="35280850">
    <w:abstractNumId w:val="30"/>
  </w:num>
  <w:num w:numId="12" w16cid:durableId="995498956">
    <w:abstractNumId w:val="4"/>
  </w:num>
  <w:num w:numId="13" w16cid:durableId="92869776">
    <w:abstractNumId w:val="27"/>
  </w:num>
  <w:num w:numId="14" w16cid:durableId="896668823">
    <w:abstractNumId w:val="36"/>
  </w:num>
  <w:num w:numId="15" w16cid:durableId="903222603">
    <w:abstractNumId w:val="5"/>
  </w:num>
  <w:num w:numId="16" w16cid:durableId="880552737">
    <w:abstractNumId w:val="23"/>
  </w:num>
  <w:num w:numId="17" w16cid:durableId="508758646">
    <w:abstractNumId w:val="20"/>
  </w:num>
  <w:num w:numId="18" w16cid:durableId="1152673924">
    <w:abstractNumId w:val="14"/>
  </w:num>
  <w:num w:numId="19" w16cid:durableId="1549804110">
    <w:abstractNumId w:val="10"/>
  </w:num>
  <w:num w:numId="20" w16cid:durableId="1997344460">
    <w:abstractNumId w:val="22"/>
  </w:num>
  <w:num w:numId="21" w16cid:durableId="1592931839">
    <w:abstractNumId w:val="34"/>
  </w:num>
  <w:num w:numId="22" w16cid:durableId="1370376073">
    <w:abstractNumId w:val="13"/>
  </w:num>
  <w:num w:numId="23" w16cid:durableId="311180883">
    <w:abstractNumId w:val="9"/>
  </w:num>
  <w:num w:numId="24" w16cid:durableId="1881045554">
    <w:abstractNumId w:val="37"/>
  </w:num>
  <w:num w:numId="25" w16cid:durableId="1346398442">
    <w:abstractNumId w:val="15"/>
  </w:num>
  <w:num w:numId="26" w16cid:durableId="631714348">
    <w:abstractNumId w:val="33"/>
  </w:num>
  <w:num w:numId="27" w16cid:durableId="2145847826">
    <w:abstractNumId w:val="25"/>
  </w:num>
  <w:num w:numId="28" w16cid:durableId="610209560">
    <w:abstractNumId w:val="26"/>
  </w:num>
  <w:num w:numId="29" w16cid:durableId="784231571">
    <w:abstractNumId w:val="21"/>
  </w:num>
  <w:num w:numId="30" w16cid:durableId="2019505781">
    <w:abstractNumId w:val="12"/>
  </w:num>
  <w:num w:numId="31" w16cid:durableId="1316011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79476003">
    <w:abstractNumId w:val="7"/>
  </w:num>
  <w:num w:numId="33" w16cid:durableId="1180779542">
    <w:abstractNumId w:val="3"/>
  </w:num>
  <w:num w:numId="34" w16cid:durableId="1186822492">
    <w:abstractNumId w:val="17"/>
  </w:num>
  <w:num w:numId="35" w16cid:durableId="1076588999">
    <w:abstractNumId w:val="28"/>
  </w:num>
  <w:num w:numId="36" w16cid:durableId="1711222770">
    <w:abstractNumId w:val="8"/>
  </w:num>
  <w:num w:numId="37" w16cid:durableId="1010833986">
    <w:abstractNumId w:val="31"/>
  </w:num>
  <w:num w:numId="38" w16cid:durableId="2021856075">
    <w:abstractNumId w:val="32"/>
  </w:num>
  <w:num w:numId="39" w16cid:durableId="335115152">
    <w:abstractNumId w:val="0"/>
  </w:num>
  <w:num w:numId="40" w16cid:durableId="1417629558">
    <w:abstractNumId w:val="16"/>
  </w:num>
  <w:num w:numId="41" w16cid:durableId="3730409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43575805">
    <w:abstractNumId w:val="1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activeWritingStyle w:appName="MSWord" w:lang="en-US" w:vendorID="64" w:dllVersion="0" w:nlCheck="1" w:checkStyle="0"/>
  <w:activeWritingStyle w:appName="MSWord" w:lang="nl-NL" w:vendorID="64" w:dllVersion="0" w:nlCheck="1" w:checkStyle="0"/>
  <w:proofState w:spelling="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7B3"/>
    <w:rsid w:val="000055BB"/>
    <w:rsid w:val="00010392"/>
    <w:rsid w:val="00011EE7"/>
    <w:rsid w:val="0002278C"/>
    <w:rsid w:val="000257B3"/>
    <w:rsid w:val="00032A5C"/>
    <w:rsid w:val="00033F13"/>
    <w:rsid w:val="00035B37"/>
    <w:rsid w:val="0004648C"/>
    <w:rsid w:val="0004721B"/>
    <w:rsid w:val="000520E5"/>
    <w:rsid w:val="000541E1"/>
    <w:rsid w:val="000626E3"/>
    <w:rsid w:val="000930C3"/>
    <w:rsid w:val="000962C6"/>
    <w:rsid w:val="000C1997"/>
    <w:rsid w:val="000D25B7"/>
    <w:rsid w:val="000F1E44"/>
    <w:rsid w:val="000F2231"/>
    <w:rsid w:val="000F5B55"/>
    <w:rsid w:val="000F72D9"/>
    <w:rsid w:val="00106917"/>
    <w:rsid w:val="00124687"/>
    <w:rsid w:val="001272A6"/>
    <w:rsid w:val="00140EF8"/>
    <w:rsid w:val="0014324D"/>
    <w:rsid w:val="00143740"/>
    <w:rsid w:val="001537FC"/>
    <w:rsid w:val="001570FA"/>
    <w:rsid w:val="00157CCF"/>
    <w:rsid w:val="00160958"/>
    <w:rsid w:val="00161F71"/>
    <w:rsid w:val="00163E97"/>
    <w:rsid w:val="00165BBA"/>
    <w:rsid w:val="0017614B"/>
    <w:rsid w:val="001819D5"/>
    <w:rsid w:val="001943C1"/>
    <w:rsid w:val="001A0325"/>
    <w:rsid w:val="001A2E74"/>
    <w:rsid w:val="001A375A"/>
    <w:rsid w:val="001C47CB"/>
    <w:rsid w:val="001C6101"/>
    <w:rsid w:val="001D0801"/>
    <w:rsid w:val="001D123B"/>
    <w:rsid w:val="001E58A6"/>
    <w:rsid w:val="001F1DA1"/>
    <w:rsid w:val="001F6EC2"/>
    <w:rsid w:val="00214F03"/>
    <w:rsid w:val="00216443"/>
    <w:rsid w:val="0022158B"/>
    <w:rsid w:val="00224D1F"/>
    <w:rsid w:val="002258EF"/>
    <w:rsid w:val="00230879"/>
    <w:rsid w:val="00232F4F"/>
    <w:rsid w:val="00235F20"/>
    <w:rsid w:val="002378B3"/>
    <w:rsid w:val="00237B20"/>
    <w:rsid w:val="002409DD"/>
    <w:rsid w:val="002444C2"/>
    <w:rsid w:val="002452A3"/>
    <w:rsid w:val="0025280A"/>
    <w:rsid w:val="00256F13"/>
    <w:rsid w:val="00257518"/>
    <w:rsid w:val="00260AB9"/>
    <w:rsid w:val="0026102E"/>
    <w:rsid w:val="00261F88"/>
    <w:rsid w:val="00265FC7"/>
    <w:rsid w:val="002701B8"/>
    <w:rsid w:val="002714B4"/>
    <w:rsid w:val="00273D7E"/>
    <w:rsid w:val="00274FA9"/>
    <w:rsid w:val="002833B3"/>
    <w:rsid w:val="00286967"/>
    <w:rsid w:val="0029141D"/>
    <w:rsid w:val="0029576F"/>
    <w:rsid w:val="002A7656"/>
    <w:rsid w:val="002B2CD8"/>
    <w:rsid w:val="002B4351"/>
    <w:rsid w:val="002C4F9F"/>
    <w:rsid w:val="002D2CD9"/>
    <w:rsid w:val="002D4959"/>
    <w:rsid w:val="002F130A"/>
    <w:rsid w:val="002F24B1"/>
    <w:rsid w:val="003144D6"/>
    <w:rsid w:val="00314A3D"/>
    <w:rsid w:val="00316312"/>
    <w:rsid w:val="00321230"/>
    <w:rsid w:val="00327984"/>
    <w:rsid w:val="003310D1"/>
    <w:rsid w:val="00345EEE"/>
    <w:rsid w:val="00370351"/>
    <w:rsid w:val="0038741D"/>
    <w:rsid w:val="00391BC2"/>
    <w:rsid w:val="00396285"/>
    <w:rsid w:val="003A5B08"/>
    <w:rsid w:val="003B3630"/>
    <w:rsid w:val="003B4C6E"/>
    <w:rsid w:val="003C07A9"/>
    <w:rsid w:val="003C65B5"/>
    <w:rsid w:val="003C7D90"/>
    <w:rsid w:val="003D2D38"/>
    <w:rsid w:val="003D38BC"/>
    <w:rsid w:val="003E3363"/>
    <w:rsid w:val="00403F28"/>
    <w:rsid w:val="00411DC7"/>
    <w:rsid w:val="00432525"/>
    <w:rsid w:val="004357EC"/>
    <w:rsid w:val="004525EF"/>
    <w:rsid w:val="004610DA"/>
    <w:rsid w:val="00472244"/>
    <w:rsid w:val="004817E0"/>
    <w:rsid w:val="0048206A"/>
    <w:rsid w:val="004854B1"/>
    <w:rsid w:val="00491BC8"/>
    <w:rsid w:val="004B084F"/>
    <w:rsid w:val="004B4840"/>
    <w:rsid w:val="004B6124"/>
    <w:rsid w:val="004C5F13"/>
    <w:rsid w:val="004C7ABF"/>
    <w:rsid w:val="004D0D9F"/>
    <w:rsid w:val="004D147D"/>
    <w:rsid w:val="004E0419"/>
    <w:rsid w:val="004E71F3"/>
    <w:rsid w:val="004F132F"/>
    <w:rsid w:val="004F2BA7"/>
    <w:rsid w:val="004F661E"/>
    <w:rsid w:val="005028FF"/>
    <w:rsid w:val="00514E8A"/>
    <w:rsid w:val="00520260"/>
    <w:rsid w:val="00532BDA"/>
    <w:rsid w:val="00534287"/>
    <w:rsid w:val="005369CE"/>
    <w:rsid w:val="00547C6D"/>
    <w:rsid w:val="005535C4"/>
    <w:rsid w:val="00576A45"/>
    <w:rsid w:val="00586BE9"/>
    <w:rsid w:val="005904D2"/>
    <w:rsid w:val="00593DB1"/>
    <w:rsid w:val="00597CCE"/>
    <w:rsid w:val="005A11C8"/>
    <w:rsid w:val="005A2C34"/>
    <w:rsid w:val="005A497B"/>
    <w:rsid w:val="005B0714"/>
    <w:rsid w:val="005B1055"/>
    <w:rsid w:val="005C10E2"/>
    <w:rsid w:val="005C3641"/>
    <w:rsid w:val="005C7B88"/>
    <w:rsid w:val="005D4AB2"/>
    <w:rsid w:val="005D5530"/>
    <w:rsid w:val="005D5C60"/>
    <w:rsid w:val="005D71E9"/>
    <w:rsid w:val="005E0503"/>
    <w:rsid w:val="005E0870"/>
    <w:rsid w:val="005E1275"/>
    <w:rsid w:val="005E691A"/>
    <w:rsid w:val="005F6D01"/>
    <w:rsid w:val="00603229"/>
    <w:rsid w:val="0060552D"/>
    <w:rsid w:val="00621BB2"/>
    <w:rsid w:val="00630C64"/>
    <w:rsid w:val="00631F0E"/>
    <w:rsid w:val="00633193"/>
    <w:rsid w:val="006362F1"/>
    <w:rsid w:val="00636E6C"/>
    <w:rsid w:val="00660BD5"/>
    <w:rsid w:val="00686AE9"/>
    <w:rsid w:val="006957A4"/>
    <w:rsid w:val="006A4D9F"/>
    <w:rsid w:val="006A64D3"/>
    <w:rsid w:val="006C7755"/>
    <w:rsid w:val="006D0049"/>
    <w:rsid w:val="006D098A"/>
    <w:rsid w:val="006D779F"/>
    <w:rsid w:val="00700B21"/>
    <w:rsid w:val="0070258C"/>
    <w:rsid w:val="00704326"/>
    <w:rsid w:val="00731C99"/>
    <w:rsid w:val="00736AB3"/>
    <w:rsid w:val="00744C54"/>
    <w:rsid w:val="0075253C"/>
    <w:rsid w:val="00753506"/>
    <w:rsid w:val="007542B8"/>
    <w:rsid w:val="00755E03"/>
    <w:rsid w:val="00782A99"/>
    <w:rsid w:val="007831FD"/>
    <w:rsid w:val="007864DE"/>
    <w:rsid w:val="007A69CF"/>
    <w:rsid w:val="007B0D13"/>
    <w:rsid w:val="007B3D56"/>
    <w:rsid w:val="007D043D"/>
    <w:rsid w:val="007D3CE0"/>
    <w:rsid w:val="007F1EA8"/>
    <w:rsid w:val="007F3063"/>
    <w:rsid w:val="008022EF"/>
    <w:rsid w:val="008037A2"/>
    <w:rsid w:val="00812D98"/>
    <w:rsid w:val="008207A2"/>
    <w:rsid w:val="00824FCE"/>
    <w:rsid w:val="008330FA"/>
    <w:rsid w:val="00833DB9"/>
    <w:rsid w:val="00837075"/>
    <w:rsid w:val="00837827"/>
    <w:rsid w:val="0085468D"/>
    <w:rsid w:val="00857957"/>
    <w:rsid w:val="008731D5"/>
    <w:rsid w:val="008741CD"/>
    <w:rsid w:val="008743BB"/>
    <w:rsid w:val="00882DDD"/>
    <w:rsid w:val="00887206"/>
    <w:rsid w:val="00891020"/>
    <w:rsid w:val="008B0F06"/>
    <w:rsid w:val="008B432C"/>
    <w:rsid w:val="008C0BF8"/>
    <w:rsid w:val="008C642B"/>
    <w:rsid w:val="008C647A"/>
    <w:rsid w:val="008C7C33"/>
    <w:rsid w:val="008D1A58"/>
    <w:rsid w:val="008D2B7B"/>
    <w:rsid w:val="008D621B"/>
    <w:rsid w:val="008D7895"/>
    <w:rsid w:val="008D7E38"/>
    <w:rsid w:val="008E11AB"/>
    <w:rsid w:val="008E3E8F"/>
    <w:rsid w:val="008E43FC"/>
    <w:rsid w:val="008E787B"/>
    <w:rsid w:val="008F0E6A"/>
    <w:rsid w:val="008F16C4"/>
    <w:rsid w:val="008F63FB"/>
    <w:rsid w:val="00914B71"/>
    <w:rsid w:val="00917726"/>
    <w:rsid w:val="0092028C"/>
    <w:rsid w:val="00920854"/>
    <w:rsid w:val="009247D1"/>
    <w:rsid w:val="00932B0F"/>
    <w:rsid w:val="00932BC1"/>
    <w:rsid w:val="009338B2"/>
    <w:rsid w:val="00945A99"/>
    <w:rsid w:val="00947BCE"/>
    <w:rsid w:val="00954D84"/>
    <w:rsid w:val="00973378"/>
    <w:rsid w:val="00973E26"/>
    <w:rsid w:val="009759F6"/>
    <w:rsid w:val="00975B23"/>
    <w:rsid w:val="009768AB"/>
    <w:rsid w:val="00983612"/>
    <w:rsid w:val="009A07A8"/>
    <w:rsid w:val="009A6448"/>
    <w:rsid w:val="009C163D"/>
    <w:rsid w:val="009C3B4E"/>
    <w:rsid w:val="009C5F6F"/>
    <w:rsid w:val="009D1682"/>
    <w:rsid w:val="00A02D5D"/>
    <w:rsid w:val="00A23A4C"/>
    <w:rsid w:val="00A27D58"/>
    <w:rsid w:val="00A318CC"/>
    <w:rsid w:val="00A3225E"/>
    <w:rsid w:val="00A365FD"/>
    <w:rsid w:val="00A42D67"/>
    <w:rsid w:val="00A452C1"/>
    <w:rsid w:val="00A4790A"/>
    <w:rsid w:val="00A55758"/>
    <w:rsid w:val="00A61622"/>
    <w:rsid w:val="00A64943"/>
    <w:rsid w:val="00A655CF"/>
    <w:rsid w:val="00A65DC3"/>
    <w:rsid w:val="00A67C53"/>
    <w:rsid w:val="00A739FF"/>
    <w:rsid w:val="00A75DC2"/>
    <w:rsid w:val="00A75E75"/>
    <w:rsid w:val="00A815A3"/>
    <w:rsid w:val="00A93B71"/>
    <w:rsid w:val="00AA123A"/>
    <w:rsid w:val="00AA46C4"/>
    <w:rsid w:val="00AB4303"/>
    <w:rsid w:val="00AC1BB0"/>
    <w:rsid w:val="00AC328C"/>
    <w:rsid w:val="00AD1464"/>
    <w:rsid w:val="00AD700C"/>
    <w:rsid w:val="00AE21EE"/>
    <w:rsid w:val="00AE2CDF"/>
    <w:rsid w:val="00AE3EB2"/>
    <w:rsid w:val="00AE5866"/>
    <w:rsid w:val="00B13060"/>
    <w:rsid w:val="00B14E0A"/>
    <w:rsid w:val="00B16E13"/>
    <w:rsid w:val="00B1745E"/>
    <w:rsid w:val="00B213E7"/>
    <w:rsid w:val="00B245A3"/>
    <w:rsid w:val="00B33117"/>
    <w:rsid w:val="00B57388"/>
    <w:rsid w:val="00B64E10"/>
    <w:rsid w:val="00B7219F"/>
    <w:rsid w:val="00B74326"/>
    <w:rsid w:val="00B853EE"/>
    <w:rsid w:val="00BB0294"/>
    <w:rsid w:val="00BB5D8E"/>
    <w:rsid w:val="00BB715B"/>
    <w:rsid w:val="00BC0447"/>
    <w:rsid w:val="00BC23D2"/>
    <w:rsid w:val="00BC534A"/>
    <w:rsid w:val="00BD337E"/>
    <w:rsid w:val="00BF1875"/>
    <w:rsid w:val="00BF3F56"/>
    <w:rsid w:val="00C02F89"/>
    <w:rsid w:val="00C103D4"/>
    <w:rsid w:val="00C121FA"/>
    <w:rsid w:val="00C27D79"/>
    <w:rsid w:val="00C30FA3"/>
    <w:rsid w:val="00C4767E"/>
    <w:rsid w:val="00C50970"/>
    <w:rsid w:val="00C51CE6"/>
    <w:rsid w:val="00C52BA8"/>
    <w:rsid w:val="00C56A41"/>
    <w:rsid w:val="00C63DD2"/>
    <w:rsid w:val="00C64FAF"/>
    <w:rsid w:val="00C8707D"/>
    <w:rsid w:val="00C95FEC"/>
    <w:rsid w:val="00CA4B6F"/>
    <w:rsid w:val="00CA528D"/>
    <w:rsid w:val="00CB3AAF"/>
    <w:rsid w:val="00CB540C"/>
    <w:rsid w:val="00CB5A8F"/>
    <w:rsid w:val="00CC1BE8"/>
    <w:rsid w:val="00CD1B27"/>
    <w:rsid w:val="00CD21BC"/>
    <w:rsid w:val="00CD5662"/>
    <w:rsid w:val="00CE5400"/>
    <w:rsid w:val="00CF09DB"/>
    <w:rsid w:val="00CF4780"/>
    <w:rsid w:val="00D05432"/>
    <w:rsid w:val="00D15F1D"/>
    <w:rsid w:val="00D17D59"/>
    <w:rsid w:val="00D4055E"/>
    <w:rsid w:val="00D4199A"/>
    <w:rsid w:val="00D41E8A"/>
    <w:rsid w:val="00D500CA"/>
    <w:rsid w:val="00D553E3"/>
    <w:rsid w:val="00D63251"/>
    <w:rsid w:val="00D861DF"/>
    <w:rsid w:val="00D91290"/>
    <w:rsid w:val="00D93C11"/>
    <w:rsid w:val="00D96E42"/>
    <w:rsid w:val="00DC3BD1"/>
    <w:rsid w:val="00DD477E"/>
    <w:rsid w:val="00DE3178"/>
    <w:rsid w:val="00DE482D"/>
    <w:rsid w:val="00DE749A"/>
    <w:rsid w:val="00DF1353"/>
    <w:rsid w:val="00E05505"/>
    <w:rsid w:val="00E15D8E"/>
    <w:rsid w:val="00E21040"/>
    <w:rsid w:val="00E27146"/>
    <w:rsid w:val="00E3526B"/>
    <w:rsid w:val="00E518EC"/>
    <w:rsid w:val="00E54E80"/>
    <w:rsid w:val="00E601CE"/>
    <w:rsid w:val="00E708AE"/>
    <w:rsid w:val="00E70BEA"/>
    <w:rsid w:val="00EB4282"/>
    <w:rsid w:val="00EC0409"/>
    <w:rsid w:val="00EC6BAF"/>
    <w:rsid w:val="00ED5944"/>
    <w:rsid w:val="00ED7A95"/>
    <w:rsid w:val="00EF408E"/>
    <w:rsid w:val="00F1676B"/>
    <w:rsid w:val="00F216CE"/>
    <w:rsid w:val="00F5233C"/>
    <w:rsid w:val="00F609BF"/>
    <w:rsid w:val="00F70481"/>
    <w:rsid w:val="00F733C5"/>
    <w:rsid w:val="00F73406"/>
    <w:rsid w:val="00F76D4B"/>
    <w:rsid w:val="00F77D10"/>
    <w:rsid w:val="00F84209"/>
    <w:rsid w:val="00F85DEE"/>
    <w:rsid w:val="00F94697"/>
    <w:rsid w:val="00FA18A1"/>
    <w:rsid w:val="00FB2F5D"/>
    <w:rsid w:val="00FB6772"/>
    <w:rsid w:val="00FC58B6"/>
    <w:rsid w:val="00FC5B76"/>
    <w:rsid w:val="00FE2836"/>
    <w:rsid w:val="00FE547E"/>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42A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Pr>
      <w:rFonts w:ascii="Arial" w:eastAsia="Arial" w:hAnsi="Arial" w:cs="Arial"/>
      <w:lang w:val="nl-NL" w:eastAsia="nl-NL" w:bidi="nl-NL"/>
    </w:rPr>
  </w:style>
  <w:style w:type="paragraph" w:styleId="Kop1">
    <w:name w:val="heading 1"/>
    <w:basedOn w:val="Standaard"/>
    <w:next w:val="Plattetekst"/>
    <w:link w:val="Kop1Char"/>
    <w:uiPriority w:val="1"/>
    <w:qFormat/>
    <w:rsid w:val="008C7836"/>
    <w:pPr>
      <w:numPr>
        <w:numId w:val="1"/>
      </w:numPr>
      <w:spacing w:before="120" w:after="120"/>
      <w:outlineLvl w:val="0"/>
    </w:pPr>
    <w:rPr>
      <w:color w:val="0A4E8C"/>
      <w:sz w:val="36"/>
      <w:szCs w:val="60"/>
    </w:rPr>
  </w:style>
  <w:style w:type="paragraph" w:styleId="Kop2">
    <w:name w:val="heading 2"/>
    <w:basedOn w:val="Kop1"/>
    <w:next w:val="Plattetekst"/>
    <w:link w:val="Kop2Char"/>
    <w:autoRedefine/>
    <w:uiPriority w:val="1"/>
    <w:qFormat/>
    <w:rsid w:val="00D05432"/>
    <w:pPr>
      <w:numPr>
        <w:ilvl w:val="1"/>
      </w:numPr>
      <w:spacing w:before="0" w:after="60"/>
      <w:outlineLvl w:val="1"/>
    </w:pPr>
    <w:rPr>
      <w:rFonts w:asciiTheme="minorHAnsi" w:hAnsiTheme="minorHAnsi" w:cstheme="minorHAnsi"/>
      <w:b/>
      <w:bCs/>
      <w:color w:val="0C9DD8"/>
      <w:sz w:val="24"/>
      <w:szCs w:val="20"/>
      <w:lang w:val="en-US"/>
    </w:rPr>
  </w:style>
  <w:style w:type="paragraph" w:styleId="Kop3">
    <w:name w:val="heading 3"/>
    <w:basedOn w:val="Standaard"/>
    <w:next w:val="Standaard"/>
    <w:link w:val="Kop3Char"/>
    <w:autoRedefine/>
    <w:uiPriority w:val="9"/>
    <w:unhideWhenUsed/>
    <w:qFormat/>
    <w:rsid w:val="000F2231"/>
    <w:pPr>
      <w:spacing w:before="60" w:after="60"/>
      <w:outlineLvl w:val="2"/>
    </w:pPr>
    <w:rPr>
      <w:rFonts w:ascii="Calibri" w:hAnsi="Calibri"/>
      <w:b/>
      <w:color w:val="0C9DD8"/>
      <w:sz w:val="20"/>
      <w:lang w:val="en-US"/>
    </w:rPr>
  </w:style>
  <w:style w:type="paragraph" w:styleId="Kop4">
    <w:name w:val="heading 4"/>
    <w:basedOn w:val="Standaard"/>
    <w:next w:val="Standaard"/>
    <w:link w:val="Kop4Char"/>
    <w:uiPriority w:val="9"/>
    <w:unhideWhenUsed/>
    <w:qFormat/>
    <w:rsid w:val="008C7836"/>
    <w:pPr>
      <w:spacing w:before="40" w:after="40"/>
      <w:outlineLvl w:val="3"/>
    </w:pPr>
    <w:rPr>
      <w:i/>
      <w:color w:val="0C9DD8"/>
      <w:sz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tekstChar">
    <w:name w:val="Koptekst Char"/>
    <w:basedOn w:val="Standaardalinea-lettertype"/>
    <w:link w:val="Koptekst"/>
    <w:uiPriority w:val="99"/>
    <w:qFormat/>
    <w:rsid w:val="00583517"/>
    <w:rPr>
      <w:rFonts w:ascii="Arial" w:eastAsia="Arial" w:hAnsi="Arial" w:cs="Arial"/>
      <w:lang w:val="nl-NL" w:eastAsia="nl-NL" w:bidi="nl-NL"/>
    </w:rPr>
  </w:style>
  <w:style w:type="character" w:customStyle="1" w:styleId="VoettekstChar">
    <w:name w:val="Voettekst Char"/>
    <w:basedOn w:val="Standaardalinea-lettertype"/>
    <w:link w:val="Voettekst"/>
    <w:uiPriority w:val="99"/>
    <w:qFormat/>
    <w:rsid w:val="00583517"/>
    <w:rPr>
      <w:rFonts w:ascii="Arial" w:eastAsia="Arial" w:hAnsi="Arial" w:cs="Arial"/>
      <w:lang w:val="nl-NL" w:eastAsia="nl-NL" w:bidi="nl-NL"/>
    </w:rPr>
  </w:style>
  <w:style w:type="character" w:customStyle="1" w:styleId="Kop3Char">
    <w:name w:val="Kop 3 Char"/>
    <w:basedOn w:val="Standaardalinea-lettertype"/>
    <w:link w:val="Kop3"/>
    <w:uiPriority w:val="9"/>
    <w:qFormat/>
    <w:rsid w:val="000F2231"/>
    <w:rPr>
      <w:rFonts w:ascii="Calibri" w:eastAsia="Arial" w:hAnsi="Calibri" w:cs="Arial"/>
      <w:b/>
      <w:color w:val="0C9DD8"/>
      <w:sz w:val="20"/>
      <w:lang w:eastAsia="nl-NL" w:bidi="nl-NL"/>
    </w:rPr>
  </w:style>
  <w:style w:type="character" w:customStyle="1" w:styleId="Kop4Char">
    <w:name w:val="Kop 4 Char"/>
    <w:basedOn w:val="Standaardalinea-lettertype"/>
    <w:link w:val="Kop4"/>
    <w:uiPriority w:val="9"/>
    <w:qFormat/>
    <w:rsid w:val="008C7836"/>
    <w:rPr>
      <w:rFonts w:ascii="Arial" w:eastAsia="Arial" w:hAnsi="Arial" w:cs="Arial"/>
      <w:i/>
      <w:color w:val="0C9DD8"/>
      <w:sz w:val="18"/>
      <w:lang w:eastAsia="nl-NL" w:bidi="nl-NL"/>
    </w:rPr>
  </w:style>
  <w:style w:type="character" w:customStyle="1" w:styleId="TitelChar">
    <w:name w:val="Titel Char"/>
    <w:basedOn w:val="Standaardalinea-lettertype"/>
    <w:link w:val="Titel"/>
    <w:uiPriority w:val="10"/>
    <w:qFormat/>
    <w:rsid w:val="008C7836"/>
    <w:rPr>
      <w:rFonts w:ascii="Arial" w:eastAsia="Arial" w:hAnsi="Arial" w:cs="Arial"/>
      <w:color w:val="0A4E8C"/>
      <w:sz w:val="36"/>
      <w:szCs w:val="60"/>
      <w:lang w:val="nl-NL" w:eastAsia="nl-NL" w:bidi="nl-NL"/>
    </w:rPr>
  </w:style>
  <w:style w:type="character" w:styleId="Nadruk">
    <w:name w:val="Emphasis"/>
    <w:basedOn w:val="Standaardalinea-lettertype"/>
    <w:uiPriority w:val="20"/>
    <w:qFormat/>
    <w:rsid w:val="00F33A52"/>
    <w:rPr>
      <w:rFonts w:ascii="Arial" w:hAnsi="Arial"/>
      <w:color w:val="0C9DD8"/>
      <w:sz w:val="32"/>
      <w:szCs w:val="32"/>
    </w:rPr>
  </w:style>
  <w:style w:type="character" w:styleId="Intensievebenadrukking">
    <w:name w:val="Intense Emphasis"/>
    <w:basedOn w:val="Standaardalinea-lettertype"/>
    <w:uiPriority w:val="21"/>
    <w:qFormat/>
    <w:rsid w:val="00F33A52"/>
    <w:rPr>
      <w:rFonts w:ascii="Arial" w:hAnsi="Arial"/>
      <w:i/>
      <w:color w:val="0C9DD8"/>
      <w:sz w:val="28"/>
      <w:szCs w:val="28"/>
    </w:rPr>
  </w:style>
  <w:style w:type="character" w:customStyle="1" w:styleId="InternetLink">
    <w:name w:val="Internet Link"/>
    <w:basedOn w:val="Standaardalinea-lettertype"/>
    <w:uiPriority w:val="99"/>
    <w:unhideWhenUsed/>
    <w:rsid w:val="00D47028"/>
    <w:rPr>
      <w:color w:val="0000FF" w:themeColor="hyperlink"/>
      <w:u w:val="single"/>
    </w:rPr>
  </w:style>
  <w:style w:type="character" w:customStyle="1" w:styleId="VoetnoottekstChar">
    <w:name w:val="Voetnoottekst Char"/>
    <w:basedOn w:val="Standaardalinea-lettertype"/>
    <w:link w:val="Voetnoottekst"/>
    <w:uiPriority w:val="99"/>
    <w:qFormat/>
    <w:rsid w:val="0095471D"/>
    <w:rPr>
      <w:rFonts w:ascii="Arial" w:eastAsia="Arial" w:hAnsi="Arial" w:cs="Arial"/>
      <w:sz w:val="20"/>
      <w:szCs w:val="24"/>
      <w:lang w:val="nl-NL" w:eastAsia="nl-NL" w:bidi="nl-NL"/>
    </w:rPr>
  </w:style>
  <w:style w:type="character" w:styleId="Voetnootmarkering">
    <w:name w:val="footnote reference"/>
    <w:basedOn w:val="Standaardalinea-lettertype"/>
    <w:unhideWhenUsed/>
    <w:qFormat/>
    <w:rsid w:val="0076385F"/>
    <w:rPr>
      <w:vertAlign w:val="superscript"/>
    </w:rPr>
  </w:style>
  <w:style w:type="character" w:styleId="GevolgdeHyperlink">
    <w:name w:val="FollowedHyperlink"/>
    <w:basedOn w:val="Standaardalinea-lettertype"/>
    <w:uiPriority w:val="99"/>
    <w:semiHidden/>
    <w:unhideWhenUsed/>
    <w:qFormat/>
    <w:rsid w:val="00D5123C"/>
    <w:rPr>
      <w:color w:val="800080" w:themeColor="followedHyperlink"/>
      <w:u w:val="single"/>
    </w:rPr>
  </w:style>
  <w:style w:type="character" w:customStyle="1" w:styleId="DocumentstructuurChar">
    <w:name w:val="Documentstructuur Char"/>
    <w:basedOn w:val="Standaardalinea-lettertype"/>
    <w:link w:val="Documentstructuur"/>
    <w:uiPriority w:val="99"/>
    <w:semiHidden/>
    <w:qFormat/>
    <w:rsid w:val="002D318B"/>
    <w:rPr>
      <w:rFonts w:ascii="Times New Roman" w:eastAsia="Arial" w:hAnsi="Times New Roman" w:cs="Times New Roman"/>
      <w:sz w:val="24"/>
      <w:szCs w:val="24"/>
      <w:lang w:val="nl-NL" w:eastAsia="nl-NL" w:bidi="nl-NL"/>
    </w:rPr>
  </w:style>
  <w:style w:type="character" w:styleId="Subtieleverwijzing">
    <w:name w:val="Subtle Reference"/>
    <w:basedOn w:val="Standaardalinea-lettertype"/>
    <w:uiPriority w:val="31"/>
    <w:qFormat/>
    <w:rsid w:val="007B7F12"/>
    <w:rPr>
      <w:smallCaps/>
      <w:color w:val="5A5A5A" w:themeColor="text1" w:themeTint="A5"/>
    </w:rPr>
  </w:style>
  <w:style w:type="character" w:customStyle="1" w:styleId="Kop2Char">
    <w:name w:val="Kop 2 Char"/>
    <w:basedOn w:val="Standaardalinea-lettertype"/>
    <w:link w:val="Kop2"/>
    <w:uiPriority w:val="1"/>
    <w:qFormat/>
    <w:rsid w:val="00D05432"/>
    <w:rPr>
      <w:rFonts w:eastAsia="Arial" w:cstheme="minorHAnsi"/>
      <w:b/>
      <w:bCs/>
      <w:color w:val="0C9DD8"/>
      <w:sz w:val="24"/>
      <w:szCs w:val="20"/>
      <w:lang w:eastAsia="nl-NL" w:bidi="nl-NL"/>
    </w:rPr>
  </w:style>
  <w:style w:type="character" w:customStyle="1" w:styleId="Kop1Char">
    <w:name w:val="Kop 1 Char"/>
    <w:basedOn w:val="Standaardalinea-lettertype"/>
    <w:link w:val="Kop1"/>
    <w:uiPriority w:val="1"/>
    <w:qFormat/>
    <w:rsid w:val="00F33A52"/>
    <w:rPr>
      <w:rFonts w:ascii="Arial" w:eastAsia="Arial" w:hAnsi="Arial" w:cs="Arial"/>
      <w:color w:val="0A4E8C"/>
      <w:sz w:val="36"/>
      <w:szCs w:val="60"/>
      <w:lang w:val="nl-NL" w:eastAsia="nl-NL" w:bidi="nl-NL"/>
    </w:rPr>
  </w:style>
  <w:style w:type="character" w:customStyle="1" w:styleId="documenthuishoudingChar">
    <w:name w:val="document huishouding Char"/>
    <w:basedOn w:val="Kop1Char"/>
    <w:uiPriority w:val="1"/>
    <w:qFormat/>
    <w:rsid w:val="00F33A52"/>
    <w:rPr>
      <w:rFonts w:ascii="Arial" w:eastAsia="Arial" w:hAnsi="Arial" w:cs="Arial"/>
      <w:color w:val="0A4E8C"/>
      <w:sz w:val="36"/>
      <w:szCs w:val="60"/>
      <w:lang w:val="nl-NL" w:eastAsia="nl-NL" w:bidi="nl-NL"/>
    </w:rPr>
  </w:style>
  <w:style w:type="character" w:customStyle="1" w:styleId="Onopgelostemelding1">
    <w:name w:val="Onopgeloste melding1"/>
    <w:basedOn w:val="Standaardalinea-lettertype"/>
    <w:uiPriority w:val="99"/>
    <w:qFormat/>
    <w:rsid w:val="00FC592D"/>
    <w:rPr>
      <w:color w:val="605E5C"/>
      <w:shd w:val="clear" w:color="auto" w:fill="E1DFDD"/>
    </w:rPr>
  </w:style>
  <w:style w:type="character" w:customStyle="1" w:styleId="ListLabel1">
    <w:name w:val="ListLabel 1"/>
    <w:qFormat/>
    <w:rPr>
      <w:rFonts w:eastAsia="Arial" w:cs="Arial"/>
      <w:spacing w:val="-1"/>
      <w:w w:val="100"/>
      <w:sz w:val="18"/>
      <w:szCs w:val="18"/>
      <w:lang w:val="nl-NL" w:eastAsia="nl-NL" w:bidi="nl-NL"/>
    </w:rPr>
  </w:style>
  <w:style w:type="character" w:customStyle="1" w:styleId="ListLabel2">
    <w:name w:val="ListLabel 2"/>
    <w:qFormat/>
    <w:rPr>
      <w:lang w:val="nl-NL" w:eastAsia="nl-NL" w:bidi="nl-NL"/>
    </w:rPr>
  </w:style>
  <w:style w:type="character" w:customStyle="1" w:styleId="ListLabel3">
    <w:name w:val="ListLabel 3"/>
    <w:qFormat/>
    <w:rPr>
      <w:lang w:val="nl-NL" w:eastAsia="nl-NL" w:bidi="nl-NL"/>
    </w:rPr>
  </w:style>
  <w:style w:type="character" w:customStyle="1" w:styleId="ListLabel4">
    <w:name w:val="ListLabel 4"/>
    <w:qFormat/>
    <w:rPr>
      <w:lang w:val="nl-NL" w:eastAsia="nl-NL" w:bidi="nl-NL"/>
    </w:rPr>
  </w:style>
  <w:style w:type="character" w:customStyle="1" w:styleId="ListLabel5">
    <w:name w:val="ListLabel 5"/>
    <w:qFormat/>
    <w:rPr>
      <w:lang w:val="nl-NL" w:eastAsia="nl-NL" w:bidi="nl-NL"/>
    </w:rPr>
  </w:style>
  <w:style w:type="character" w:customStyle="1" w:styleId="ListLabel6">
    <w:name w:val="ListLabel 6"/>
    <w:qFormat/>
    <w:rPr>
      <w:lang w:val="nl-NL" w:eastAsia="nl-NL" w:bidi="nl-NL"/>
    </w:rPr>
  </w:style>
  <w:style w:type="character" w:customStyle="1" w:styleId="ListLabel7">
    <w:name w:val="ListLabel 7"/>
    <w:qFormat/>
    <w:rPr>
      <w:lang w:val="nl-NL" w:eastAsia="nl-NL" w:bidi="nl-NL"/>
    </w:rPr>
  </w:style>
  <w:style w:type="character" w:customStyle="1" w:styleId="ListLabel8">
    <w:name w:val="ListLabel 8"/>
    <w:qFormat/>
    <w:rPr>
      <w:lang w:val="nl-NL" w:eastAsia="nl-NL" w:bidi="nl-NL"/>
    </w:rPr>
  </w:style>
  <w:style w:type="character" w:customStyle="1" w:styleId="ListLabel9">
    <w:name w:val="ListLabel 9"/>
    <w:qFormat/>
    <w:rPr>
      <w:lang w:val="nl-NL" w:eastAsia="nl-NL" w:bidi="nl-NL"/>
    </w:rPr>
  </w:style>
  <w:style w:type="character" w:customStyle="1" w:styleId="ListLabel10">
    <w:name w:val="ListLabel 10"/>
    <w:qFormat/>
    <w:rPr>
      <w:rFonts w:eastAsia="Arial" w:cs="Arial"/>
      <w:b/>
      <w:bCs/>
      <w:color w:val="231F20"/>
      <w:spacing w:val="-1"/>
      <w:w w:val="100"/>
      <w:sz w:val="18"/>
      <w:szCs w:val="18"/>
      <w:lang w:val="nl-NL" w:eastAsia="nl-NL" w:bidi="nl-NL"/>
    </w:rPr>
  </w:style>
  <w:style w:type="character" w:customStyle="1" w:styleId="ListLabel11">
    <w:name w:val="ListLabel 11"/>
    <w:qFormat/>
    <w:rPr>
      <w:rFonts w:eastAsia="Arial" w:cs="Arial"/>
      <w:color w:val="231F20"/>
      <w:spacing w:val="-4"/>
      <w:w w:val="100"/>
      <w:sz w:val="18"/>
      <w:szCs w:val="18"/>
      <w:lang w:val="nl-NL" w:eastAsia="nl-NL" w:bidi="nl-NL"/>
    </w:rPr>
  </w:style>
  <w:style w:type="character" w:customStyle="1" w:styleId="ListLabel12">
    <w:name w:val="ListLabel 12"/>
    <w:qFormat/>
    <w:rPr>
      <w:rFonts w:eastAsia="Arial" w:cs="Arial"/>
      <w:color w:val="231F20"/>
      <w:spacing w:val="-1"/>
      <w:w w:val="100"/>
      <w:sz w:val="18"/>
      <w:szCs w:val="18"/>
      <w:lang w:val="nl-NL" w:eastAsia="nl-NL" w:bidi="nl-NL"/>
    </w:rPr>
  </w:style>
  <w:style w:type="character" w:customStyle="1" w:styleId="ListLabel13">
    <w:name w:val="ListLabel 13"/>
    <w:qFormat/>
    <w:rPr>
      <w:lang w:val="nl-NL" w:eastAsia="nl-NL" w:bidi="nl-NL"/>
    </w:rPr>
  </w:style>
  <w:style w:type="character" w:customStyle="1" w:styleId="ListLabel14">
    <w:name w:val="ListLabel 14"/>
    <w:qFormat/>
    <w:rPr>
      <w:lang w:val="nl-NL" w:eastAsia="nl-NL" w:bidi="nl-NL"/>
    </w:rPr>
  </w:style>
  <w:style w:type="character" w:customStyle="1" w:styleId="ListLabel15">
    <w:name w:val="ListLabel 15"/>
    <w:qFormat/>
    <w:rPr>
      <w:lang w:val="nl-NL" w:eastAsia="nl-NL" w:bidi="nl-NL"/>
    </w:rPr>
  </w:style>
  <w:style w:type="character" w:customStyle="1" w:styleId="ListLabel16">
    <w:name w:val="ListLabel 16"/>
    <w:qFormat/>
    <w:rPr>
      <w:lang w:val="nl-NL" w:eastAsia="nl-NL" w:bidi="nl-NL"/>
    </w:rPr>
  </w:style>
  <w:style w:type="character" w:customStyle="1" w:styleId="ListLabel17">
    <w:name w:val="ListLabel 17"/>
    <w:qFormat/>
    <w:rPr>
      <w:lang w:val="nl-NL" w:eastAsia="nl-NL" w:bidi="nl-NL"/>
    </w:rPr>
  </w:style>
  <w:style w:type="character" w:customStyle="1" w:styleId="ListLabel18">
    <w:name w:val="ListLabel 18"/>
    <w:qFormat/>
    <w:rPr>
      <w:lang w:val="nl-NL" w:eastAsia="nl-NL" w:bidi="nl-NL"/>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Arial" w:cs="Arial"/>
    </w:rPr>
  </w:style>
  <w:style w:type="character" w:customStyle="1" w:styleId="ListLabel23">
    <w:name w:val="ListLabel 23"/>
    <w:qFormat/>
    <w:rPr>
      <w:rFonts w:eastAsia="Arial" w:cs="Arial"/>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eastAsia="Arial" w:cs="Arial"/>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eastAsia="Arial" w:cs="Arial"/>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color w:val="17365D"/>
    </w:rPr>
  </w:style>
  <w:style w:type="character" w:customStyle="1" w:styleId="ListLabel35">
    <w:name w:val="ListLabel 35"/>
    <w:qFormat/>
    <w:rPr>
      <w:b/>
      <w:i w:val="0"/>
      <w:color w:val="548DD4"/>
      <w:sz w:val="24"/>
    </w:rPr>
  </w:style>
  <w:style w:type="character" w:customStyle="1" w:styleId="ListLabel36">
    <w:name w:val="ListLabel 36"/>
    <w:qFormat/>
    <w:rPr>
      <w:b w:val="0"/>
      <w:i w:val="0"/>
      <w:color w:val="548DD4"/>
      <w:sz w:val="22"/>
    </w:rPr>
  </w:style>
  <w:style w:type="character" w:customStyle="1" w:styleId="ListLabel37">
    <w:name w:val="ListLabel 37"/>
    <w:qFormat/>
    <w:rPr>
      <w:b w:val="0"/>
      <w:i/>
      <w:color w:val="548DD4"/>
      <w:sz w:val="20"/>
    </w:rPr>
  </w:style>
  <w:style w:type="character" w:customStyle="1" w:styleId="ListLabel38">
    <w:name w:val="ListLabel 38"/>
    <w:qFormat/>
    <w:rPr>
      <w:color w:val="17365D"/>
    </w:rPr>
  </w:style>
  <w:style w:type="character" w:customStyle="1" w:styleId="ListLabel39">
    <w:name w:val="ListLabel 39"/>
    <w:qFormat/>
    <w:rPr>
      <w:b/>
      <w:i w:val="0"/>
      <w:color w:val="548DD4"/>
      <w:sz w:val="24"/>
    </w:rPr>
  </w:style>
  <w:style w:type="character" w:customStyle="1" w:styleId="ListLabel40">
    <w:name w:val="ListLabel 40"/>
    <w:qFormat/>
    <w:rPr>
      <w:b w:val="0"/>
      <w:i w:val="0"/>
      <w:color w:val="548DD4"/>
      <w:sz w:val="22"/>
    </w:rPr>
  </w:style>
  <w:style w:type="character" w:customStyle="1" w:styleId="ListLabel41">
    <w:name w:val="ListLabel 41"/>
    <w:qFormat/>
    <w:rPr>
      <w:b w:val="0"/>
      <w:i/>
      <w:color w:val="548DD4"/>
      <w:sz w:val="20"/>
    </w:rPr>
  </w:style>
  <w:style w:type="character" w:customStyle="1" w:styleId="ListLabel42">
    <w:name w:val="ListLabel 42"/>
    <w:qFormat/>
    <w:rPr>
      <w:color w:val="17365D"/>
    </w:rPr>
  </w:style>
  <w:style w:type="character" w:customStyle="1" w:styleId="ListLabel43">
    <w:name w:val="ListLabel 43"/>
    <w:qFormat/>
    <w:rPr>
      <w:b/>
      <w:i w:val="0"/>
      <w:color w:val="548DD4"/>
      <w:sz w:val="24"/>
    </w:rPr>
  </w:style>
  <w:style w:type="character" w:customStyle="1" w:styleId="ListLabel44">
    <w:name w:val="ListLabel 44"/>
    <w:qFormat/>
    <w:rPr>
      <w:b w:val="0"/>
      <w:i w:val="0"/>
      <w:color w:val="548DD4"/>
      <w:sz w:val="22"/>
    </w:rPr>
  </w:style>
  <w:style w:type="character" w:customStyle="1" w:styleId="ListLabel45">
    <w:name w:val="ListLabel 45"/>
    <w:qFormat/>
    <w:rPr>
      <w:b w:val="0"/>
      <w:i/>
      <w:color w:val="548DD4"/>
      <w:sz w:val="20"/>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IndexLink">
    <w:name w:val="Index Link"/>
    <w:qFormat/>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indnootanker">
    <w:name w:val="Eindnootanker"/>
    <w:rPr>
      <w:vertAlign w:val="superscript"/>
    </w:rPr>
  </w:style>
  <w:style w:type="character" w:customStyle="1" w:styleId="Eindnoottekens">
    <w:name w:val="Eindnoottekens"/>
    <w:qFormat/>
  </w:style>
  <w:style w:type="paragraph" w:customStyle="1" w:styleId="Heading">
    <w:name w:val="Heading"/>
    <w:basedOn w:val="Standaard"/>
    <w:next w:val="Plattetekst"/>
    <w:qFormat/>
    <w:pPr>
      <w:keepNext/>
      <w:spacing w:before="240" w:after="120"/>
    </w:pPr>
    <w:rPr>
      <w:rFonts w:ascii="Liberation Sans" w:eastAsia="Noto Sans SC Regular" w:hAnsi="Liberation Sans" w:cs="Noto Sans Devanagari"/>
      <w:sz w:val="28"/>
      <w:szCs w:val="28"/>
    </w:rPr>
  </w:style>
  <w:style w:type="paragraph" w:styleId="Plattetekst">
    <w:name w:val="Body Text"/>
    <w:basedOn w:val="Standaard"/>
    <w:link w:val="PlattetekstChar"/>
    <w:uiPriority w:val="1"/>
    <w:qFormat/>
    <w:rsid w:val="0075253C"/>
    <w:pPr>
      <w:spacing w:line="290" w:lineRule="auto"/>
      <w:ind w:right="295"/>
    </w:pPr>
    <w:rPr>
      <w:rFonts w:ascii="Calibri" w:hAnsi="Calibri"/>
      <w:sz w:val="20"/>
      <w:szCs w:val="18"/>
    </w:rPr>
  </w:style>
  <w:style w:type="paragraph" w:styleId="Lijst">
    <w:name w:val="List"/>
    <w:basedOn w:val="Plattetekst"/>
    <w:rPr>
      <w:rFonts w:cs="Noto Sans Devanagari"/>
    </w:rPr>
  </w:style>
  <w:style w:type="paragraph" w:styleId="Bijschrift">
    <w:name w:val="caption"/>
    <w:basedOn w:val="Standaard"/>
    <w:qFormat/>
    <w:pPr>
      <w:suppressLineNumbers/>
      <w:spacing w:before="120" w:after="120"/>
    </w:pPr>
    <w:rPr>
      <w:rFonts w:cs="Noto Sans Devanagari"/>
      <w:i/>
      <w:iCs/>
      <w:sz w:val="24"/>
      <w:szCs w:val="24"/>
    </w:rPr>
  </w:style>
  <w:style w:type="paragraph" w:customStyle="1" w:styleId="Index">
    <w:name w:val="Index"/>
    <w:basedOn w:val="Standaard"/>
    <w:qFormat/>
    <w:pPr>
      <w:suppressLineNumbers/>
    </w:pPr>
    <w:rPr>
      <w:rFonts w:cs="Noto Sans Devanagari"/>
    </w:rPr>
  </w:style>
  <w:style w:type="paragraph" w:styleId="Lijstalinea">
    <w:name w:val="List Paragraph"/>
    <w:basedOn w:val="Standaard"/>
    <w:link w:val="LijstalineaChar"/>
    <w:uiPriority w:val="34"/>
    <w:qFormat/>
    <w:pPr>
      <w:spacing w:before="43"/>
      <w:ind w:left="394" w:hanging="567"/>
    </w:pPr>
  </w:style>
  <w:style w:type="paragraph" w:customStyle="1" w:styleId="TableParagraph">
    <w:name w:val="Table Paragraph"/>
    <w:basedOn w:val="Standaard"/>
    <w:uiPriority w:val="1"/>
    <w:qFormat/>
    <w:pPr>
      <w:spacing w:before="13" w:line="177" w:lineRule="exact"/>
    </w:pPr>
  </w:style>
  <w:style w:type="paragraph" w:styleId="Koptekst">
    <w:name w:val="header"/>
    <w:basedOn w:val="Standaard"/>
    <w:link w:val="KoptekstChar"/>
    <w:uiPriority w:val="99"/>
    <w:unhideWhenUsed/>
    <w:rsid w:val="00583517"/>
    <w:pPr>
      <w:tabs>
        <w:tab w:val="center" w:pos="4536"/>
        <w:tab w:val="right" w:pos="9072"/>
      </w:tabs>
    </w:pPr>
  </w:style>
  <w:style w:type="paragraph" w:styleId="Voettekst">
    <w:name w:val="footer"/>
    <w:basedOn w:val="Standaard"/>
    <w:link w:val="VoettekstChar"/>
    <w:uiPriority w:val="99"/>
    <w:unhideWhenUsed/>
    <w:rsid w:val="00583517"/>
    <w:pPr>
      <w:tabs>
        <w:tab w:val="center" w:pos="4536"/>
        <w:tab w:val="right" w:pos="9072"/>
      </w:tabs>
    </w:pPr>
  </w:style>
  <w:style w:type="paragraph" w:styleId="Titel">
    <w:name w:val="Title"/>
    <w:basedOn w:val="Kop1"/>
    <w:next w:val="Standaard"/>
    <w:link w:val="TitelChar"/>
    <w:autoRedefine/>
    <w:uiPriority w:val="10"/>
    <w:qFormat/>
    <w:rsid w:val="008C7836"/>
    <w:pPr>
      <w:numPr>
        <w:numId w:val="0"/>
      </w:numPr>
      <w:spacing w:before="0"/>
    </w:pPr>
  </w:style>
  <w:style w:type="paragraph" w:styleId="Inhopg1">
    <w:name w:val="toc 1"/>
    <w:basedOn w:val="Standaard"/>
    <w:next w:val="Standaard"/>
    <w:autoRedefine/>
    <w:uiPriority w:val="39"/>
    <w:unhideWhenUsed/>
    <w:rsid w:val="00D47028"/>
    <w:pPr>
      <w:spacing w:before="120"/>
    </w:pPr>
    <w:rPr>
      <w:rFonts w:asciiTheme="majorHAnsi" w:hAnsiTheme="majorHAnsi"/>
      <w:b/>
      <w:bCs/>
      <w:color w:val="548DD4"/>
      <w:sz w:val="24"/>
      <w:szCs w:val="24"/>
    </w:rPr>
  </w:style>
  <w:style w:type="paragraph" w:styleId="Inhopg2">
    <w:name w:val="toc 2"/>
    <w:basedOn w:val="Standaard"/>
    <w:next w:val="Standaard"/>
    <w:autoRedefine/>
    <w:uiPriority w:val="39"/>
    <w:unhideWhenUsed/>
    <w:rsid w:val="00A0267F"/>
    <w:pPr>
      <w:tabs>
        <w:tab w:val="left" w:pos="426"/>
        <w:tab w:val="right" w:leader="dot" w:pos="9060"/>
      </w:tabs>
    </w:pPr>
    <w:rPr>
      <w:rFonts w:asciiTheme="minorHAnsi" w:hAnsiTheme="minorHAnsi"/>
    </w:rPr>
  </w:style>
  <w:style w:type="paragraph" w:styleId="Inhopg3">
    <w:name w:val="toc 3"/>
    <w:basedOn w:val="Standaard"/>
    <w:next w:val="Standaard"/>
    <w:autoRedefine/>
    <w:uiPriority w:val="39"/>
    <w:unhideWhenUsed/>
    <w:rsid w:val="00D47028"/>
    <w:pPr>
      <w:ind w:left="220"/>
    </w:pPr>
    <w:rPr>
      <w:rFonts w:asciiTheme="minorHAnsi" w:hAnsiTheme="minorHAnsi"/>
      <w:i/>
      <w:iCs/>
    </w:rPr>
  </w:style>
  <w:style w:type="paragraph" w:styleId="Inhopg4">
    <w:name w:val="toc 4"/>
    <w:basedOn w:val="Standaard"/>
    <w:next w:val="Standaard"/>
    <w:autoRedefine/>
    <w:uiPriority w:val="39"/>
    <w:unhideWhenUsed/>
    <w:rsid w:val="00D47028"/>
    <w:pPr>
      <w:ind w:left="440"/>
    </w:pPr>
    <w:rPr>
      <w:rFonts w:asciiTheme="minorHAnsi" w:hAnsiTheme="minorHAnsi"/>
      <w:sz w:val="20"/>
      <w:szCs w:val="20"/>
    </w:rPr>
  </w:style>
  <w:style w:type="paragraph" w:styleId="Inhopg5">
    <w:name w:val="toc 5"/>
    <w:basedOn w:val="Standaard"/>
    <w:next w:val="Standaard"/>
    <w:autoRedefine/>
    <w:uiPriority w:val="39"/>
    <w:unhideWhenUsed/>
    <w:rsid w:val="00D47028"/>
    <w:pPr>
      <w:ind w:left="660"/>
    </w:pPr>
    <w:rPr>
      <w:rFonts w:asciiTheme="minorHAnsi" w:hAnsiTheme="minorHAnsi"/>
      <w:sz w:val="20"/>
      <w:szCs w:val="20"/>
    </w:rPr>
  </w:style>
  <w:style w:type="paragraph" w:styleId="Inhopg6">
    <w:name w:val="toc 6"/>
    <w:basedOn w:val="Standaard"/>
    <w:next w:val="Standaard"/>
    <w:autoRedefine/>
    <w:uiPriority w:val="39"/>
    <w:unhideWhenUsed/>
    <w:rsid w:val="00D47028"/>
    <w:pPr>
      <w:ind w:left="880"/>
    </w:pPr>
    <w:rPr>
      <w:rFonts w:asciiTheme="minorHAnsi" w:hAnsiTheme="minorHAnsi"/>
      <w:sz w:val="20"/>
      <w:szCs w:val="20"/>
    </w:rPr>
  </w:style>
  <w:style w:type="paragraph" w:styleId="Inhopg7">
    <w:name w:val="toc 7"/>
    <w:basedOn w:val="Standaard"/>
    <w:next w:val="Standaard"/>
    <w:autoRedefine/>
    <w:uiPriority w:val="39"/>
    <w:unhideWhenUsed/>
    <w:rsid w:val="00D47028"/>
    <w:pPr>
      <w:ind w:left="1100"/>
    </w:pPr>
    <w:rPr>
      <w:rFonts w:asciiTheme="minorHAnsi" w:hAnsiTheme="minorHAnsi"/>
      <w:sz w:val="20"/>
      <w:szCs w:val="20"/>
    </w:rPr>
  </w:style>
  <w:style w:type="paragraph" w:styleId="Inhopg8">
    <w:name w:val="toc 8"/>
    <w:basedOn w:val="Standaard"/>
    <w:next w:val="Standaard"/>
    <w:autoRedefine/>
    <w:uiPriority w:val="39"/>
    <w:unhideWhenUsed/>
    <w:rsid w:val="00D47028"/>
    <w:pPr>
      <w:ind w:left="1320"/>
    </w:pPr>
    <w:rPr>
      <w:rFonts w:asciiTheme="minorHAnsi" w:hAnsiTheme="minorHAnsi"/>
      <w:sz w:val="20"/>
      <w:szCs w:val="20"/>
    </w:rPr>
  </w:style>
  <w:style w:type="paragraph" w:styleId="Inhopg9">
    <w:name w:val="toc 9"/>
    <w:basedOn w:val="Standaard"/>
    <w:next w:val="Standaard"/>
    <w:autoRedefine/>
    <w:uiPriority w:val="39"/>
    <w:unhideWhenUsed/>
    <w:rsid w:val="00D47028"/>
    <w:pPr>
      <w:ind w:left="1540"/>
    </w:pPr>
    <w:rPr>
      <w:rFonts w:asciiTheme="minorHAnsi" w:hAnsiTheme="minorHAnsi"/>
      <w:sz w:val="20"/>
      <w:szCs w:val="20"/>
    </w:rPr>
  </w:style>
  <w:style w:type="paragraph" w:styleId="Voetnoottekst">
    <w:name w:val="footnote text"/>
    <w:basedOn w:val="Standaard"/>
    <w:link w:val="VoetnoottekstChar"/>
  </w:style>
  <w:style w:type="paragraph" w:styleId="Normaalweb">
    <w:name w:val="Normal (Web)"/>
    <w:basedOn w:val="Standaard"/>
    <w:uiPriority w:val="99"/>
    <w:semiHidden/>
    <w:unhideWhenUsed/>
    <w:qFormat/>
    <w:rsid w:val="00D5123C"/>
    <w:pPr>
      <w:spacing w:beforeAutospacing="1" w:afterAutospacing="1"/>
    </w:pPr>
    <w:rPr>
      <w:rFonts w:ascii="Times New Roman" w:eastAsiaTheme="minorEastAsia" w:hAnsi="Times New Roman" w:cs="Times New Roman"/>
      <w:sz w:val="24"/>
      <w:szCs w:val="24"/>
      <w:lang w:bidi="ar-SA"/>
    </w:rPr>
  </w:style>
  <w:style w:type="paragraph" w:styleId="Documentstructuur">
    <w:name w:val="Document Map"/>
    <w:basedOn w:val="Standaard"/>
    <w:link w:val="DocumentstructuurChar"/>
    <w:uiPriority w:val="99"/>
    <w:semiHidden/>
    <w:unhideWhenUsed/>
    <w:qFormat/>
    <w:rsid w:val="002D318B"/>
    <w:rPr>
      <w:rFonts w:ascii="Times New Roman" w:hAnsi="Times New Roman" w:cs="Times New Roman"/>
      <w:sz w:val="24"/>
      <w:szCs w:val="24"/>
    </w:rPr>
  </w:style>
  <w:style w:type="paragraph" w:styleId="Kopvaninhoudsopgave">
    <w:name w:val="TOC Heading"/>
    <w:basedOn w:val="Kop1"/>
    <w:next w:val="Standaard"/>
    <w:uiPriority w:val="39"/>
    <w:unhideWhenUsed/>
    <w:qFormat/>
    <w:rsid w:val="007B7F12"/>
    <w:pPr>
      <w:keepNext/>
      <w:keepLines/>
      <w:numPr>
        <w:numId w:val="0"/>
      </w:numPr>
      <w:spacing w:before="480" w:line="276" w:lineRule="auto"/>
      <w:ind w:left="567" w:hanging="567"/>
    </w:pPr>
    <w:rPr>
      <w:rFonts w:asciiTheme="majorHAnsi" w:eastAsiaTheme="majorEastAsia" w:hAnsiTheme="majorHAnsi" w:cstheme="majorBidi"/>
      <w:b/>
      <w:bCs/>
      <w:color w:val="365F91" w:themeColor="accent1" w:themeShade="BF"/>
      <w:sz w:val="28"/>
      <w:szCs w:val="28"/>
      <w:lang w:bidi="ar-SA"/>
    </w:rPr>
  </w:style>
  <w:style w:type="paragraph" w:customStyle="1" w:styleId="documenthuishouding">
    <w:name w:val="document huishouding"/>
    <w:basedOn w:val="Kop1"/>
    <w:uiPriority w:val="1"/>
    <w:qFormat/>
    <w:rsid w:val="00F33A52"/>
    <w:pPr>
      <w:numPr>
        <w:numId w:val="0"/>
      </w:numPr>
    </w:pPr>
  </w:style>
  <w:style w:type="paragraph" w:customStyle="1" w:styleId="FrameContents">
    <w:name w:val="Frame Contents"/>
    <w:basedOn w:val="Standaard"/>
    <w:qFormat/>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table" w:styleId="Tabelraster">
    <w:name w:val="Table Grid"/>
    <w:basedOn w:val="Standaardtabel"/>
    <w:uiPriority w:val="39"/>
    <w:rsid w:val="000F0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0F06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Hyperlink">
    <w:name w:val="Hyperlink"/>
    <w:basedOn w:val="Standaardalinea-lettertype"/>
    <w:uiPriority w:val="99"/>
    <w:unhideWhenUsed/>
    <w:rsid w:val="00261F88"/>
    <w:rPr>
      <w:color w:val="0000FF" w:themeColor="hyperlink"/>
      <w:u w:val="single"/>
    </w:rPr>
  </w:style>
  <w:style w:type="character" w:customStyle="1" w:styleId="PlattetekstChar">
    <w:name w:val="Platte tekst Char"/>
    <w:basedOn w:val="Standaardalinea-lettertype"/>
    <w:link w:val="Plattetekst"/>
    <w:uiPriority w:val="1"/>
    <w:rsid w:val="0075253C"/>
    <w:rPr>
      <w:rFonts w:ascii="Calibri" w:eastAsia="Arial" w:hAnsi="Calibri" w:cs="Arial"/>
      <w:sz w:val="20"/>
      <w:szCs w:val="18"/>
      <w:lang w:val="nl-NL" w:eastAsia="nl-NL" w:bidi="nl-NL"/>
    </w:rPr>
  </w:style>
  <w:style w:type="character" w:styleId="Verwijzingopmerking">
    <w:name w:val="annotation reference"/>
    <w:basedOn w:val="Standaardalinea-lettertype"/>
    <w:uiPriority w:val="99"/>
    <w:semiHidden/>
    <w:unhideWhenUsed/>
    <w:rsid w:val="002701B8"/>
    <w:rPr>
      <w:sz w:val="16"/>
      <w:szCs w:val="16"/>
    </w:rPr>
  </w:style>
  <w:style w:type="paragraph" w:styleId="Tekstopmerking">
    <w:name w:val="annotation text"/>
    <w:basedOn w:val="Standaard"/>
    <w:link w:val="TekstopmerkingChar"/>
    <w:uiPriority w:val="99"/>
    <w:semiHidden/>
    <w:unhideWhenUsed/>
    <w:rsid w:val="002701B8"/>
    <w:rPr>
      <w:sz w:val="20"/>
      <w:szCs w:val="20"/>
    </w:rPr>
  </w:style>
  <w:style w:type="character" w:customStyle="1" w:styleId="TekstopmerkingChar">
    <w:name w:val="Tekst opmerking Char"/>
    <w:basedOn w:val="Standaardalinea-lettertype"/>
    <w:link w:val="Tekstopmerking"/>
    <w:uiPriority w:val="99"/>
    <w:semiHidden/>
    <w:rsid w:val="002701B8"/>
    <w:rPr>
      <w:rFonts w:ascii="Arial" w:eastAsia="Arial" w:hAnsi="Arial" w:cs="Arial"/>
      <w:sz w:val="20"/>
      <w:szCs w:val="20"/>
      <w:lang w:val="nl-NL" w:eastAsia="nl-NL" w:bidi="nl-NL"/>
    </w:rPr>
  </w:style>
  <w:style w:type="paragraph" w:styleId="Onderwerpvanopmerking">
    <w:name w:val="annotation subject"/>
    <w:basedOn w:val="Tekstopmerking"/>
    <w:next w:val="Tekstopmerking"/>
    <w:link w:val="OnderwerpvanopmerkingChar"/>
    <w:uiPriority w:val="99"/>
    <w:semiHidden/>
    <w:unhideWhenUsed/>
    <w:rsid w:val="002701B8"/>
    <w:rPr>
      <w:b/>
      <w:bCs/>
    </w:rPr>
  </w:style>
  <w:style w:type="character" w:customStyle="1" w:styleId="OnderwerpvanopmerkingChar">
    <w:name w:val="Onderwerp van opmerking Char"/>
    <w:basedOn w:val="TekstopmerkingChar"/>
    <w:link w:val="Onderwerpvanopmerking"/>
    <w:uiPriority w:val="99"/>
    <w:semiHidden/>
    <w:rsid w:val="002701B8"/>
    <w:rPr>
      <w:rFonts w:ascii="Arial" w:eastAsia="Arial" w:hAnsi="Arial" w:cs="Arial"/>
      <w:b/>
      <w:bCs/>
      <w:sz w:val="20"/>
      <w:szCs w:val="20"/>
      <w:lang w:val="nl-NL" w:eastAsia="nl-NL" w:bidi="nl-NL"/>
    </w:rPr>
  </w:style>
  <w:style w:type="paragraph" w:styleId="Ballontekst">
    <w:name w:val="Balloon Text"/>
    <w:basedOn w:val="Standaard"/>
    <w:link w:val="BallontekstChar"/>
    <w:uiPriority w:val="99"/>
    <w:semiHidden/>
    <w:unhideWhenUsed/>
    <w:rsid w:val="002701B8"/>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701B8"/>
    <w:rPr>
      <w:rFonts w:ascii="Segoe UI" w:eastAsia="Arial" w:hAnsi="Segoe UI" w:cs="Segoe UI"/>
      <w:sz w:val="18"/>
      <w:szCs w:val="18"/>
      <w:lang w:val="nl-NL" w:eastAsia="nl-NL" w:bidi="nl-NL"/>
    </w:rPr>
  </w:style>
  <w:style w:type="character" w:styleId="Zwaar">
    <w:name w:val="Strong"/>
    <w:basedOn w:val="Standaardalinea-lettertype"/>
    <w:uiPriority w:val="22"/>
    <w:qFormat/>
    <w:rsid w:val="002701B8"/>
    <w:rPr>
      <w:b/>
      <w:bCs/>
    </w:rPr>
  </w:style>
  <w:style w:type="paragraph" w:customStyle="1" w:styleId="license">
    <w:name w:val="license"/>
    <w:basedOn w:val="Standaard"/>
    <w:rsid w:val="002701B8"/>
    <w:pPr>
      <w:spacing w:before="100" w:beforeAutospacing="1" w:after="120"/>
    </w:pPr>
    <w:rPr>
      <w:rFonts w:ascii="Times New Roman" w:eastAsia="Times New Roman" w:hAnsi="Times New Roman" w:cs="Times New Roman"/>
      <w:sz w:val="24"/>
      <w:szCs w:val="24"/>
      <w:lang w:bidi="ar-SA"/>
    </w:rPr>
  </w:style>
  <w:style w:type="paragraph" w:customStyle="1" w:styleId="license-hidden">
    <w:name w:val="license-hidden"/>
    <w:basedOn w:val="Standaard"/>
    <w:rsid w:val="002701B8"/>
    <w:pPr>
      <w:spacing w:before="100" w:beforeAutospacing="1" w:after="120"/>
    </w:pPr>
    <w:rPr>
      <w:rFonts w:ascii="Times New Roman" w:eastAsia="Times New Roman" w:hAnsi="Times New Roman" w:cs="Times New Roman"/>
      <w:sz w:val="24"/>
      <w:szCs w:val="24"/>
      <w:lang w:bidi="ar-SA"/>
    </w:rPr>
  </w:style>
  <w:style w:type="paragraph" w:customStyle="1" w:styleId="K04-opsomming">
    <w:name w:val="K04-opsomming"/>
    <w:basedOn w:val="K01-basistekst"/>
    <w:qFormat/>
    <w:rsid w:val="0060552D"/>
    <w:pPr>
      <w:numPr>
        <w:numId w:val="5"/>
      </w:numPr>
    </w:pPr>
    <w:rPr>
      <w:szCs w:val="22"/>
      <w:lang w:eastAsia="en-US"/>
    </w:rPr>
  </w:style>
  <w:style w:type="paragraph" w:customStyle="1" w:styleId="K01-basistekst">
    <w:name w:val="K01-basistekst"/>
    <w:basedOn w:val="Standaard"/>
    <w:qFormat/>
    <w:rsid w:val="0075253C"/>
    <w:pPr>
      <w:spacing w:line="280" w:lineRule="atLeast"/>
      <w:contextualSpacing/>
    </w:pPr>
    <w:rPr>
      <w:rFonts w:ascii="Calibri" w:eastAsia="Times New Roman" w:hAnsi="Calibri" w:cs="Times New Roman"/>
      <w:noProof/>
      <w:sz w:val="20"/>
      <w:szCs w:val="20"/>
      <w:lang w:bidi="ar-SA"/>
    </w:rPr>
  </w:style>
  <w:style w:type="paragraph" w:customStyle="1" w:styleId="K06-titelkop">
    <w:name w:val="K06-titelkop"/>
    <w:basedOn w:val="Standaard"/>
    <w:next w:val="K01-basistekst"/>
    <w:link w:val="K06-titelkopChar"/>
    <w:qFormat/>
    <w:rsid w:val="0060552D"/>
    <w:pPr>
      <w:pageBreakBefore/>
      <w:numPr>
        <w:numId w:val="4"/>
      </w:numPr>
      <w:spacing w:line="500" w:lineRule="exact"/>
      <w:ind w:left="624"/>
    </w:pPr>
    <w:rPr>
      <w:rFonts w:ascii="Verdana" w:eastAsia="Calibri" w:hAnsi="Verdana" w:cs="Times New Roman"/>
      <w:b/>
      <w:bCs/>
      <w:color w:val="003359"/>
      <w:sz w:val="32"/>
      <w:lang w:eastAsia="en-US" w:bidi="ar-SA"/>
    </w:rPr>
  </w:style>
  <w:style w:type="paragraph" w:customStyle="1" w:styleId="K07-paragraaf">
    <w:name w:val="K07-paragraaf"/>
    <w:basedOn w:val="K06-titelkop"/>
    <w:next w:val="K01-basistekst"/>
    <w:autoRedefine/>
    <w:qFormat/>
    <w:rsid w:val="0060552D"/>
    <w:pPr>
      <w:pageBreakBefore w:val="0"/>
      <w:numPr>
        <w:ilvl w:val="1"/>
      </w:numPr>
      <w:spacing w:before="280"/>
      <w:ind w:left="1440" w:hanging="360"/>
    </w:pPr>
    <w:rPr>
      <w:noProof/>
      <w:sz w:val="24"/>
      <w:szCs w:val="24"/>
    </w:rPr>
  </w:style>
  <w:style w:type="paragraph" w:customStyle="1" w:styleId="K05-nropsomming">
    <w:name w:val="K05-nr opsomming"/>
    <w:basedOn w:val="K01-basistekst"/>
    <w:qFormat/>
    <w:rsid w:val="0060552D"/>
    <w:pPr>
      <w:numPr>
        <w:numId w:val="6"/>
      </w:numPr>
    </w:pPr>
  </w:style>
  <w:style w:type="paragraph" w:customStyle="1" w:styleId="K08-paragraafkop">
    <w:name w:val="K08-paragraafkop"/>
    <w:basedOn w:val="K07-paragraaf"/>
    <w:next w:val="K01-basistekst"/>
    <w:rsid w:val="0060552D"/>
    <w:pPr>
      <w:numPr>
        <w:ilvl w:val="2"/>
      </w:numPr>
      <w:ind w:left="2160" w:hanging="360"/>
    </w:pPr>
  </w:style>
  <w:style w:type="character" w:customStyle="1" w:styleId="K06-titelkopChar">
    <w:name w:val="K06-titelkop Char"/>
    <w:basedOn w:val="Standaardalinea-lettertype"/>
    <w:link w:val="K06-titelkop"/>
    <w:rsid w:val="0060552D"/>
    <w:rPr>
      <w:rFonts w:ascii="Verdana" w:eastAsia="Calibri" w:hAnsi="Verdana" w:cs="Times New Roman"/>
      <w:b/>
      <w:bCs/>
      <w:color w:val="003359"/>
      <w:sz w:val="32"/>
      <w:lang w:val="nl-NL"/>
    </w:rPr>
  </w:style>
  <w:style w:type="character" w:customStyle="1" w:styleId="LijstalineaChar">
    <w:name w:val="Lijstalinea Char"/>
    <w:basedOn w:val="Standaardalinea-lettertype"/>
    <w:link w:val="Lijstalinea"/>
    <w:uiPriority w:val="34"/>
    <w:rsid w:val="0060552D"/>
    <w:rPr>
      <w:rFonts w:ascii="Arial" w:eastAsia="Arial" w:hAnsi="Arial" w:cs="Arial"/>
      <w:lang w:val="nl-NL" w:eastAsia="nl-NL" w:bidi="nl-NL"/>
    </w:rPr>
  </w:style>
  <w:style w:type="table" w:customStyle="1" w:styleId="Lichtelijst-accent11">
    <w:name w:val="Lichte lijst - accent 11"/>
    <w:basedOn w:val="Standaardtabel"/>
    <w:uiPriority w:val="61"/>
    <w:rsid w:val="00576A4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K02-tussenkop">
    <w:name w:val="K02-tussenkop"/>
    <w:next w:val="K01-basistekst"/>
    <w:qFormat/>
    <w:rsid w:val="00576A45"/>
    <w:pPr>
      <w:spacing w:before="280" w:line="280" w:lineRule="atLeast"/>
    </w:pPr>
    <w:rPr>
      <w:rFonts w:ascii="Verdana" w:eastAsia="Calibri" w:hAnsi="Verdana" w:cs="Times New Roman"/>
      <w:b/>
      <w:sz w:val="24"/>
      <w:lang w:val="nl-NL"/>
    </w:rPr>
  </w:style>
  <w:style w:type="character" w:styleId="Onopgelostemelding">
    <w:name w:val="Unresolved Mention"/>
    <w:basedOn w:val="Standaardalinea-lettertype"/>
    <w:uiPriority w:val="99"/>
    <w:semiHidden/>
    <w:unhideWhenUsed/>
    <w:rsid w:val="007D3CE0"/>
    <w:rPr>
      <w:color w:val="605E5C"/>
      <w:shd w:val="clear" w:color="auto" w:fill="E1DFDD"/>
    </w:rPr>
  </w:style>
  <w:style w:type="paragraph" w:styleId="Revisie">
    <w:name w:val="Revision"/>
    <w:hidden/>
    <w:uiPriority w:val="99"/>
    <w:semiHidden/>
    <w:rsid w:val="009C5F6F"/>
    <w:rPr>
      <w:rFonts w:ascii="Arial" w:eastAsia="Arial" w:hAnsi="Arial" w:cs="Arial"/>
      <w:lang w:val="nl-NL" w:eastAsia="nl-NL" w:bidi="nl-NL"/>
    </w:rPr>
  </w:style>
  <w:style w:type="paragraph" w:customStyle="1" w:styleId="Default">
    <w:name w:val="Default"/>
    <w:rsid w:val="00D05432"/>
    <w:pPr>
      <w:autoSpaceDE w:val="0"/>
      <w:autoSpaceDN w:val="0"/>
      <w:adjustRightInd w:val="0"/>
    </w:pPr>
    <w:rPr>
      <w:rFonts w:ascii="YUNAZV+Avenir-Medium" w:hAnsi="YUNAZV+Avenir-Medium" w:cs="YUNAZV+Avenir-Medium"/>
      <w:color w:val="000000"/>
      <w:sz w:val="24"/>
      <w:szCs w:val="24"/>
      <w:lang w:val="nl-NL"/>
    </w:rPr>
  </w:style>
  <w:style w:type="paragraph" w:customStyle="1" w:styleId="Pa0">
    <w:name w:val="Pa0"/>
    <w:basedOn w:val="Default"/>
    <w:next w:val="Default"/>
    <w:uiPriority w:val="99"/>
    <w:rsid w:val="00D05432"/>
    <w:pPr>
      <w:spacing w:line="241" w:lineRule="atLeast"/>
    </w:pPr>
    <w:rPr>
      <w:rFonts w:cstheme="minorBidi"/>
      <w:color w:val="auto"/>
    </w:rPr>
  </w:style>
  <w:style w:type="character" w:customStyle="1" w:styleId="A1">
    <w:name w:val="A1"/>
    <w:uiPriority w:val="99"/>
    <w:rsid w:val="00D05432"/>
    <w:rPr>
      <w:rFonts w:cs="YUNAZV+Avenir-Medium"/>
      <w:color w:val="000000"/>
      <w:sz w:val="14"/>
      <w:szCs w:val="14"/>
    </w:rPr>
  </w:style>
  <w:style w:type="paragraph" w:customStyle="1" w:styleId="msonormal0">
    <w:name w:val="msonormal"/>
    <w:basedOn w:val="Standaard"/>
    <w:rsid w:val="00F76D4B"/>
    <w:pPr>
      <w:spacing w:before="100" w:beforeAutospacing="1" w:after="100" w:afterAutospacing="1"/>
    </w:pPr>
    <w:rPr>
      <w:rFonts w:ascii="Times New Roman" w:eastAsia="Times New Roman" w:hAnsi="Times New Roman" w:cs="Times New Roman"/>
      <w:sz w:val="24"/>
      <w:szCs w:val="24"/>
      <w:lang w:bidi="ar-SA"/>
    </w:rPr>
  </w:style>
  <w:style w:type="paragraph" w:customStyle="1" w:styleId="font5">
    <w:name w:val="font5"/>
    <w:basedOn w:val="Standaard"/>
    <w:rsid w:val="00F76D4B"/>
    <w:pPr>
      <w:spacing w:before="100" w:beforeAutospacing="1" w:after="100" w:afterAutospacing="1"/>
    </w:pPr>
    <w:rPr>
      <w:rFonts w:ascii="Calibri" w:eastAsia="Times New Roman" w:hAnsi="Calibri" w:cs="Calibri"/>
      <w:color w:val="000000"/>
      <w:sz w:val="20"/>
      <w:szCs w:val="20"/>
      <w:lang w:bidi="ar-SA"/>
    </w:rPr>
  </w:style>
  <w:style w:type="paragraph" w:customStyle="1" w:styleId="font6">
    <w:name w:val="font6"/>
    <w:basedOn w:val="Standaard"/>
    <w:rsid w:val="00F76D4B"/>
    <w:pPr>
      <w:spacing w:before="100" w:beforeAutospacing="1" w:after="100" w:afterAutospacing="1"/>
    </w:pPr>
    <w:rPr>
      <w:rFonts w:ascii="Times New Roman" w:eastAsia="Times New Roman" w:hAnsi="Times New Roman" w:cs="Times New Roman"/>
      <w:color w:val="000000"/>
      <w:sz w:val="14"/>
      <w:szCs w:val="14"/>
      <w:lang w:bidi="ar-SA"/>
    </w:rPr>
  </w:style>
  <w:style w:type="paragraph" w:customStyle="1" w:styleId="font7">
    <w:name w:val="font7"/>
    <w:basedOn w:val="Standaard"/>
    <w:rsid w:val="00F76D4B"/>
    <w:pPr>
      <w:spacing w:before="100" w:beforeAutospacing="1" w:after="100" w:afterAutospacing="1"/>
    </w:pPr>
    <w:rPr>
      <w:rFonts w:ascii="Times New Roman" w:eastAsia="Times New Roman" w:hAnsi="Times New Roman" w:cs="Times New Roman"/>
      <w:color w:val="000000"/>
      <w:sz w:val="20"/>
      <w:szCs w:val="20"/>
      <w:lang w:bidi="ar-SA"/>
    </w:rPr>
  </w:style>
  <w:style w:type="paragraph" w:customStyle="1" w:styleId="font8">
    <w:name w:val="font8"/>
    <w:basedOn w:val="Standaard"/>
    <w:rsid w:val="00F76D4B"/>
    <w:pPr>
      <w:spacing w:before="100" w:beforeAutospacing="1" w:after="100" w:afterAutospacing="1"/>
    </w:pPr>
    <w:rPr>
      <w:rFonts w:ascii="Calibri" w:eastAsia="Times New Roman" w:hAnsi="Calibri" w:cs="Calibri"/>
      <w:i/>
      <w:iCs/>
      <w:color w:val="000000"/>
      <w:sz w:val="20"/>
      <w:szCs w:val="20"/>
      <w:lang w:bidi="ar-SA"/>
    </w:rPr>
  </w:style>
  <w:style w:type="paragraph" w:customStyle="1" w:styleId="font9">
    <w:name w:val="font9"/>
    <w:basedOn w:val="Standaard"/>
    <w:rsid w:val="00F76D4B"/>
    <w:pPr>
      <w:spacing w:before="100" w:beforeAutospacing="1" w:after="100" w:afterAutospacing="1"/>
    </w:pPr>
    <w:rPr>
      <w:rFonts w:ascii="Times New Roman" w:eastAsia="Times New Roman" w:hAnsi="Times New Roman" w:cs="Times New Roman"/>
      <w:i/>
      <w:iCs/>
      <w:color w:val="000000"/>
      <w:sz w:val="14"/>
      <w:szCs w:val="14"/>
      <w:lang w:bidi="ar-SA"/>
    </w:rPr>
  </w:style>
  <w:style w:type="paragraph" w:customStyle="1" w:styleId="font10">
    <w:name w:val="font10"/>
    <w:basedOn w:val="Standaard"/>
    <w:rsid w:val="00F76D4B"/>
    <w:pPr>
      <w:spacing w:before="100" w:beforeAutospacing="1" w:after="100" w:afterAutospacing="1"/>
    </w:pPr>
    <w:rPr>
      <w:rFonts w:ascii="Calibri" w:eastAsia="Times New Roman" w:hAnsi="Calibri" w:cs="Calibri"/>
      <w:b/>
      <w:bCs/>
      <w:color w:val="000000"/>
      <w:sz w:val="24"/>
      <w:szCs w:val="24"/>
      <w:lang w:bidi="ar-SA"/>
    </w:rPr>
  </w:style>
  <w:style w:type="paragraph" w:customStyle="1" w:styleId="xl65">
    <w:name w:val="xl65"/>
    <w:basedOn w:val="Standaard"/>
    <w:rsid w:val="00F76D4B"/>
    <w:pPr>
      <w:shd w:val="clear" w:color="000000" w:fill="B4C6E7"/>
      <w:spacing w:before="100" w:beforeAutospacing="1" w:after="100" w:afterAutospacing="1"/>
      <w:textAlignment w:val="center"/>
    </w:pPr>
    <w:rPr>
      <w:rFonts w:ascii="Times New Roman" w:eastAsia="Times New Roman" w:hAnsi="Times New Roman" w:cs="Times New Roman"/>
      <w:b/>
      <w:bCs/>
      <w:color w:val="000000"/>
      <w:sz w:val="20"/>
      <w:szCs w:val="20"/>
      <w:lang w:bidi="ar-SA"/>
    </w:rPr>
  </w:style>
  <w:style w:type="paragraph" w:customStyle="1" w:styleId="xl66">
    <w:name w:val="xl66"/>
    <w:basedOn w:val="Standaard"/>
    <w:rsid w:val="00F76D4B"/>
    <w:pPr>
      <w:pBdr>
        <w:left w:val="single" w:sz="8" w:space="0" w:color="auto"/>
      </w:pBdr>
      <w:shd w:val="clear" w:color="000000" w:fill="B4C6E7"/>
      <w:spacing w:before="100" w:beforeAutospacing="1" w:after="100" w:afterAutospacing="1"/>
      <w:textAlignment w:val="center"/>
    </w:pPr>
    <w:rPr>
      <w:rFonts w:ascii="Times New Roman" w:eastAsia="Times New Roman" w:hAnsi="Times New Roman" w:cs="Times New Roman"/>
      <w:b/>
      <w:bCs/>
      <w:color w:val="000000"/>
      <w:sz w:val="20"/>
      <w:szCs w:val="20"/>
      <w:lang w:bidi="ar-SA"/>
    </w:rPr>
  </w:style>
  <w:style w:type="paragraph" w:customStyle="1" w:styleId="xl67">
    <w:name w:val="xl67"/>
    <w:basedOn w:val="Standaard"/>
    <w:rsid w:val="00F76D4B"/>
    <w:pPr>
      <w:pBdr>
        <w:right w:val="single" w:sz="8" w:space="0" w:color="auto"/>
      </w:pBdr>
      <w:shd w:val="clear" w:color="000000" w:fill="B4C6E7"/>
      <w:spacing w:before="100" w:beforeAutospacing="1" w:after="100" w:afterAutospacing="1"/>
      <w:textAlignment w:val="center"/>
    </w:pPr>
    <w:rPr>
      <w:rFonts w:ascii="Times New Roman" w:eastAsia="Times New Roman" w:hAnsi="Times New Roman" w:cs="Times New Roman"/>
      <w:b/>
      <w:bCs/>
      <w:color w:val="000000"/>
      <w:sz w:val="20"/>
      <w:szCs w:val="20"/>
      <w:lang w:bidi="ar-SA"/>
    </w:rPr>
  </w:style>
  <w:style w:type="paragraph" w:customStyle="1" w:styleId="xl68">
    <w:name w:val="xl68"/>
    <w:basedOn w:val="Standaard"/>
    <w:rsid w:val="00F76D4B"/>
    <w:pPr>
      <w:pBdr>
        <w:right w:val="single" w:sz="8" w:space="0" w:color="auto"/>
      </w:pBdr>
      <w:spacing w:before="100" w:beforeAutospacing="1" w:after="100" w:afterAutospacing="1"/>
      <w:textAlignment w:val="center"/>
    </w:pPr>
    <w:rPr>
      <w:rFonts w:ascii="Times New Roman" w:eastAsia="Times New Roman" w:hAnsi="Times New Roman" w:cs="Times New Roman"/>
      <w:b/>
      <w:bCs/>
      <w:sz w:val="20"/>
      <w:szCs w:val="20"/>
      <w:lang w:bidi="ar-SA"/>
    </w:rPr>
  </w:style>
  <w:style w:type="paragraph" w:customStyle="1" w:styleId="xl69">
    <w:name w:val="xl69"/>
    <w:basedOn w:val="Standaard"/>
    <w:rsid w:val="00F76D4B"/>
    <w:pPr>
      <w:pBdr>
        <w:right w:val="single" w:sz="8" w:space="0" w:color="auto"/>
      </w:pBdr>
      <w:spacing w:before="100" w:beforeAutospacing="1" w:after="100" w:afterAutospacing="1"/>
      <w:textAlignment w:val="center"/>
    </w:pPr>
    <w:rPr>
      <w:rFonts w:ascii="Times New Roman" w:eastAsia="Times New Roman" w:hAnsi="Times New Roman" w:cs="Times New Roman"/>
      <w:i/>
      <w:iCs/>
      <w:sz w:val="20"/>
      <w:szCs w:val="20"/>
      <w:lang w:bidi="ar-SA"/>
    </w:rPr>
  </w:style>
  <w:style w:type="paragraph" w:customStyle="1" w:styleId="xl70">
    <w:name w:val="xl70"/>
    <w:basedOn w:val="Standaard"/>
    <w:rsid w:val="00F76D4B"/>
    <w:pPr>
      <w:pBdr>
        <w:top w:val="single" w:sz="4" w:space="0" w:color="auto"/>
        <w:left w:val="single" w:sz="4" w:space="0" w:color="auto"/>
        <w:bottom w:val="single" w:sz="4" w:space="0" w:color="auto"/>
      </w:pBdr>
      <w:shd w:val="clear" w:color="000000" w:fill="B4C6E7"/>
      <w:spacing w:before="100" w:beforeAutospacing="1" w:after="100" w:afterAutospacing="1"/>
      <w:textAlignment w:val="center"/>
    </w:pPr>
    <w:rPr>
      <w:rFonts w:ascii="Times New Roman" w:eastAsia="Times New Roman" w:hAnsi="Times New Roman" w:cs="Times New Roman"/>
      <w:b/>
      <w:bCs/>
      <w:sz w:val="24"/>
      <w:szCs w:val="24"/>
      <w:lang w:bidi="ar-SA"/>
    </w:rPr>
  </w:style>
  <w:style w:type="paragraph" w:customStyle="1" w:styleId="xl71">
    <w:name w:val="xl71"/>
    <w:basedOn w:val="Standaard"/>
    <w:rsid w:val="00F76D4B"/>
    <w:pPr>
      <w:pBdr>
        <w:top w:val="single" w:sz="4" w:space="0" w:color="auto"/>
        <w:bottom w:val="single" w:sz="4" w:space="0" w:color="auto"/>
      </w:pBdr>
      <w:shd w:val="clear" w:color="000000" w:fill="B4C6E7"/>
      <w:spacing w:before="100" w:beforeAutospacing="1" w:after="100" w:afterAutospacing="1"/>
      <w:textAlignment w:val="center"/>
    </w:pPr>
    <w:rPr>
      <w:rFonts w:ascii="Times New Roman" w:eastAsia="Times New Roman" w:hAnsi="Times New Roman" w:cs="Times New Roman"/>
      <w:b/>
      <w:bCs/>
      <w:sz w:val="24"/>
      <w:szCs w:val="24"/>
      <w:lang w:bidi="ar-SA"/>
    </w:rPr>
  </w:style>
  <w:style w:type="paragraph" w:customStyle="1" w:styleId="xl72">
    <w:name w:val="xl72"/>
    <w:basedOn w:val="Standaard"/>
    <w:rsid w:val="00F76D4B"/>
    <w:pPr>
      <w:pBdr>
        <w:top w:val="single" w:sz="4" w:space="0" w:color="auto"/>
        <w:bottom w:val="single" w:sz="4" w:space="0" w:color="auto"/>
        <w:right w:val="single" w:sz="4" w:space="0" w:color="auto"/>
      </w:pBdr>
      <w:shd w:val="clear" w:color="000000" w:fill="B4C6E7"/>
      <w:spacing w:before="100" w:beforeAutospacing="1" w:after="100" w:afterAutospacing="1"/>
      <w:textAlignment w:val="center"/>
    </w:pPr>
    <w:rPr>
      <w:rFonts w:ascii="Times New Roman" w:eastAsia="Times New Roman" w:hAnsi="Times New Roman" w:cs="Times New Roman"/>
      <w:b/>
      <w:bCs/>
      <w:sz w:val="24"/>
      <w:szCs w:val="24"/>
      <w:lang w:bidi="ar-SA"/>
    </w:rPr>
  </w:style>
  <w:style w:type="paragraph" w:customStyle="1" w:styleId="xl73">
    <w:name w:val="xl73"/>
    <w:basedOn w:val="Standaard"/>
    <w:rsid w:val="00F76D4B"/>
    <w:pPr>
      <w:pBdr>
        <w:top w:val="single" w:sz="4" w:space="0" w:color="auto"/>
        <w:left w:val="single" w:sz="4" w:space="0" w:color="auto"/>
        <w:bottom w:val="single" w:sz="4" w:space="0" w:color="auto"/>
      </w:pBdr>
      <w:shd w:val="clear" w:color="000000" w:fill="B4C6E7"/>
      <w:spacing w:before="100" w:beforeAutospacing="1" w:after="100" w:afterAutospacing="1"/>
      <w:textAlignment w:val="center"/>
    </w:pPr>
    <w:rPr>
      <w:rFonts w:ascii="Times New Roman" w:eastAsia="Times New Roman" w:hAnsi="Times New Roman" w:cs="Times New Roman"/>
      <w:b/>
      <w:bCs/>
      <w:color w:val="000000"/>
      <w:sz w:val="20"/>
      <w:szCs w:val="20"/>
      <w:lang w:bidi="ar-SA"/>
    </w:rPr>
  </w:style>
  <w:style w:type="paragraph" w:customStyle="1" w:styleId="xl74">
    <w:name w:val="xl74"/>
    <w:basedOn w:val="Standaard"/>
    <w:rsid w:val="00F76D4B"/>
    <w:pPr>
      <w:pBdr>
        <w:top w:val="single" w:sz="4" w:space="0" w:color="auto"/>
        <w:bottom w:val="single" w:sz="4" w:space="0" w:color="auto"/>
      </w:pBdr>
      <w:shd w:val="clear" w:color="000000" w:fill="B4C6E7"/>
      <w:spacing w:before="100" w:beforeAutospacing="1" w:after="100" w:afterAutospacing="1"/>
      <w:textAlignment w:val="center"/>
    </w:pPr>
    <w:rPr>
      <w:rFonts w:ascii="Times New Roman" w:eastAsia="Times New Roman" w:hAnsi="Times New Roman" w:cs="Times New Roman"/>
      <w:b/>
      <w:bCs/>
      <w:color w:val="000000"/>
      <w:sz w:val="20"/>
      <w:szCs w:val="20"/>
      <w:lang w:bidi="ar-SA"/>
    </w:rPr>
  </w:style>
  <w:style w:type="paragraph" w:customStyle="1" w:styleId="xl75">
    <w:name w:val="xl75"/>
    <w:basedOn w:val="Standaard"/>
    <w:rsid w:val="00F76D4B"/>
    <w:pPr>
      <w:pBdr>
        <w:top w:val="single" w:sz="4" w:space="0" w:color="auto"/>
        <w:bottom w:val="single" w:sz="4" w:space="0" w:color="auto"/>
        <w:right w:val="single" w:sz="4" w:space="0" w:color="auto"/>
      </w:pBdr>
      <w:shd w:val="clear" w:color="000000" w:fill="B4C6E7"/>
      <w:spacing w:before="100" w:beforeAutospacing="1" w:after="100" w:afterAutospacing="1"/>
      <w:textAlignment w:val="center"/>
    </w:pPr>
    <w:rPr>
      <w:rFonts w:ascii="Times New Roman" w:eastAsia="Times New Roman" w:hAnsi="Times New Roman" w:cs="Times New Roman"/>
      <w:b/>
      <w:bCs/>
      <w:color w:val="000000"/>
      <w:sz w:val="20"/>
      <w:szCs w:val="20"/>
      <w:lang w:bidi="ar-SA"/>
    </w:rPr>
  </w:style>
  <w:style w:type="paragraph" w:customStyle="1" w:styleId="xl76">
    <w:name w:val="xl76"/>
    <w:basedOn w:val="Standaard"/>
    <w:rsid w:val="00F76D4B"/>
    <w:pPr>
      <w:pBdr>
        <w:top w:val="single" w:sz="4" w:space="0" w:color="auto"/>
        <w:left w:val="single" w:sz="4" w:space="0" w:color="auto"/>
        <w:bottom w:val="single" w:sz="4" w:space="0" w:color="auto"/>
      </w:pBdr>
      <w:shd w:val="clear" w:color="000000" w:fill="B4C6E7"/>
      <w:spacing w:before="100" w:beforeAutospacing="1" w:after="100" w:afterAutospacing="1"/>
      <w:textAlignment w:val="center"/>
    </w:pPr>
    <w:rPr>
      <w:rFonts w:ascii="Times New Roman" w:eastAsia="Times New Roman" w:hAnsi="Times New Roman" w:cs="Times New Roman"/>
      <w:b/>
      <w:bCs/>
      <w:color w:val="000000"/>
      <w:sz w:val="24"/>
      <w:szCs w:val="24"/>
      <w:lang w:bidi="ar-SA"/>
    </w:rPr>
  </w:style>
  <w:style w:type="paragraph" w:customStyle="1" w:styleId="xl77">
    <w:name w:val="xl77"/>
    <w:basedOn w:val="Standaard"/>
    <w:rsid w:val="00F76D4B"/>
    <w:pPr>
      <w:pBdr>
        <w:top w:val="single" w:sz="4" w:space="0" w:color="auto"/>
        <w:bottom w:val="single" w:sz="4" w:space="0" w:color="auto"/>
      </w:pBdr>
      <w:shd w:val="clear" w:color="000000" w:fill="B4C6E7"/>
      <w:spacing w:before="100" w:beforeAutospacing="1" w:after="100" w:afterAutospacing="1"/>
      <w:textAlignment w:val="center"/>
    </w:pPr>
    <w:rPr>
      <w:rFonts w:ascii="Times New Roman" w:eastAsia="Times New Roman" w:hAnsi="Times New Roman" w:cs="Times New Roman"/>
      <w:b/>
      <w:bCs/>
      <w:color w:val="000000"/>
      <w:sz w:val="24"/>
      <w:szCs w:val="24"/>
      <w:lang w:bidi="ar-SA"/>
    </w:rPr>
  </w:style>
  <w:style w:type="paragraph" w:customStyle="1" w:styleId="xl78">
    <w:name w:val="xl78"/>
    <w:basedOn w:val="Standaard"/>
    <w:rsid w:val="00F76D4B"/>
    <w:pPr>
      <w:pBdr>
        <w:top w:val="single" w:sz="4" w:space="0" w:color="auto"/>
        <w:bottom w:val="single" w:sz="4" w:space="0" w:color="auto"/>
        <w:right w:val="single" w:sz="4" w:space="0" w:color="auto"/>
      </w:pBdr>
      <w:shd w:val="clear" w:color="000000" w:fill="B4C6E7"/>
      <w:spacing w:before="100" w:beforeAutospacing="1" w:after="100" w:afterAutospacing="1"/>
      <w:textAlignment w:val="center"/>
    </w:pPr>
    <w:rPr>
      <w:rFonts w:ascii="Times New Roman" w:eastAsia="Times New Roman" w:hAnsi="Times New Roman" w:cs="Times New Roman"/>
      <w:b/>
      <w:bCs/>
      <w:color w:val="000000"/>
      <w:sz w:val="24"/>
      <w:szCs w:val="24"/>
      <w:lang w:bidi="ar-SA"/>
    </w:rPr>
  </w:style>
  <w:style w:type="paragraph" w:customStyle="1" w:styleId="xl79">
    <w:name w:val="xl79"/>
    <w:basedOn w:val="Standaard"/>
    <w:rsid w:val="00F76D4B"/>
    <w:pPr>
      <w:pBdr>
        <w:top w:val="single" w:sz="4" w:space="0" w:color="auto"/>
        <w:left w:val="single" w:sz="4" w:space="0" w:color="auto"/>
        <w:bottom w:val="single" w:sz="4" w:space="0" w:color="auto"/>
      </w:pBdr>
      <w:shd w:val="clear" w:color="000000" w:fill="C6D9F1"/>
      <w:spacing w:before="100" w:beforeAutospacing="1" w:after="100" w:afterAutospacing="1"/>
      <w:textAlignment w:val="center"/>
    </w:pPr>
    <w:rPr>
      <w:rFonts w:ascii="Times New Roman" w:eastAsia="Times New Roman" w:hAnsi="Times New Roman" w:cs="Times New Roman"/>
      <w:b/>
      <w:bCs/>
      <w:color w:val="000000"/>
      <w:sz w:val="24"/>
      <w:szCs w:val="24"/>
      <w:lang w:bidi="ar-SA"/>
    </w:rPr>
  </w:style>
  <w:style w:type="paragraph" w:customStyle="1" w:styleId="xl80">
    <w:name w:val="xl80"/>
    <w:basedOn w:val="Standaard"/>
    <w:rsid w:val="00F76D4B"/>
    <w:pPr>
      <w:pBdr>
        <w:top w:val="single" w:sz="4" w:space="0" w:color="auto"/>
        <w:bottom w:val="single" w:sz="4" w:space="0" w:color="auto"/>
      </w:pBdr>
      <w:shd w:val="clear" w:color="000000" w:fill="C6D9F1"/>
      <w:spacing w:before="100" w:beforeAutospacing="1" w:after="100" w:afterAutospacing="1"/>
      <w:textAlignment w:val="center"/>
    </w:pPr>
    <w:rPr>
      <w:rFonts w:ascii="Times New Roman" w:eastAsia="Times New Roman" w:hAnsi="Times New Roman" w:cs="Times New Roman"/>
      <w:b/>
      <w:bCs/>
      <w:color w:val="000000"/>
      <w:sz w:val="24"/>
      <w:szCs w:val="24"/>
      <w:lang w:bidi="ar-SA"/>
    </w:rPr>
  </w:style>
  <w:style w:type="paragraph" w:customStyle="1" w:styleId="xl81">
    <w:name w:val="xl81"/>
    <w:basedOn w:val="Standaard"/>
    <w:rsid w:val="00F76D4B"/>
    <w:pPr>
      <w:pBdr>
        <w:top w:val="single" w:sz="4" w:space="0" w:color="auto"/>
        <w:bottom w:val="single" w:sz="4" w:space="0" w:color="auto"/>
        <w:right w:val="single" w:sz="4" w:space="0" w:color="auto"/>
      </w:pBdr>
      <w:shd w:val="clear" w:color="000000" w:fill="C6D9F1"/>
      <w:spacing w:before="100" w:beforeAutospacing="1" w:after="100" w:afterAutospacing="1"/>
      <w:textAlignment w:val="center"/>
    </w:pPr>
    <w:rPr>
      <w:rFonts w:ascii="Times New Roman" w:eastAsia="Times New Roman" w:hAnsi="Times New Roman" w:cs="Times New Roman"/>
      <w:b/>
      <w:bCs/>
      <w:color w:val="000000"/>
      <w:sz w:val="24"/>
      <w:szCs w:val="24"/>
      <w:lang w:bidi="ar-SA"/>
    </w:rPr>
  </w:style>
  <w:style w:type="paragraph" w:customStyle="1" w:styleId="xl82">
    <w:name w:val="xl82"/>
    <w:basedOn w:val="Standaard"/>
    <w:rsid w:val="00F76D4B"/>
    <w:pPr>
      <w:pBdr>
        <w:top w:val="single" w:sz="4" w:space="0" w:color="auto"/>
        <w:left w:val="single" w:sz="4" w:space="0" w:color="auto"/>
        <w:bottom w:val="single" w:sz="4" w:space="0" w:color="auto"/>
      </w:pBdr>
      <w:shd w:val="clear" w:color="000000" w:fill="C6D9F1"/>
      <w:spacing w:before="100" w:beforeAutospacing="1" w:after="100" w:afterAutospacing="1"/>
      <w:textAlignment w:val="center"/>
    </w:pPr>
    <w:rPr>
      <w:rFonts w:ascii="Times New Roman" w:eastAsia="Times New Roman" w:hAnsi="Times New Roman" w:cs="Times New Roman"/>
      <w:b/>
      <w:bCs/>
      <w:color w:val="000000"/>
      <w:sz w:val="20"/>
      <w:szCs w:val="20"/>
      <w:lang w:bidi="ar-SA"/>
    </w:rPr>
  </w:style>
  <w:style w:type="paragraph" w:customStyle="1" w:styleId="xl83">
    <w:name w:val="xl83"/>
    <w:basedOn w:val="Standaard"/>
    <w:rsid w:val="00F76D4B"/>
    <w:pPr>
      <w:pBdr>
        <w:top w:val="single" w:sz="4" w:space="0" w:color="auto"/>
        <w:bottom w:val="single" w:sz="4" w:space="0" w:color="auto"/>
      </w:pBdr>
      <w:shd w:val="clear" w:color="000000" w:fill="C6D9F1"/>
      <w:spacing w:before="100" w:beforeAutospacing="1" w:after="100" w:afterAutospacing="1"/>
      <w:textAlignment w:val="center"/>
    </w:pPr>
    <w:rPr>
      <w:rFonts w:ascii="Times New Roman" w:eastAsia="Times New Roman" w:hAnsi="Times New Roman" w:cs="Times New Roman"/>
      <w:b/>
      <w:bCs/>
      <w:color w:val="000000"/>
      <w:sz w:val="20"/>
      <w:szCs w:val="20"/>
      <w:lang w:bidi="ar-SA"/>
    </w:rPr>
  </w:style>
  <w:style w:type="paragraph" w:customStyle="1" w:styleId="xl84">
    <w:name w:val="xl84"/>
    <w:basedOn w:val="Standaard"/>
    <w:rsid w:val="00F76D4B"/>
    <w:pPr>
      <w:pBdr>
        <w:top w:val="single" w:sz="4" w:space="0" w:color="auto"/>
        <w:bottom w:val="single" w:sz="4" w:space="0" w:color="auto"/>
        <w:right w:val="single" w:sz="4" w:space="0" w:color="auto"/>
      </w:pBdr>
      <w:shd w:val="clear" w:color="000000" w:fill="C6D9F1"/>
      <w:spacing w:before="100" w:beforeAutospacing="1" w:after="100" w:afterAutospacing="1"/>
      <w:textAlignment w:val="center"/>
    </w:pPr>
    <w:rPr>
      <w:rFonts w:ascii="Times New Roman" w:eastAsia="Times New Roman" w:hAnsi="Times New Roman" w:cs="Times New Roman"/>
      <w:b/>
      <w:bCs/>
      <w:color w:val="000000"/>
      <w:sz w:val="20"/>
      <w:szCs w:val="20"/>
      <w:lang w:bidi="ar-SA"/>
    </w:rPr>
  </w:style>
  <w:style w:type="paragraph" w:customStyle="1" w:styleId="xl85">
    <w:name w:val="xl85"/>
    <w:basedOn w:val="Standaard"/>
    <w:rsid w:val="00F76D4B"/>
    <w:pPr>
      <w:pBdr>
        <w:top w:val="single" w:sz="4" w:space="0" w:color="auto"/>
        <w:left w:val="single" w:sz="4" w:space="0" w:color="auto"/>
        <w:bottom w:val="single" w:sz="4" w:space="0" w:color="auto"/>
      </w:pBdr>
      <w:shd w:val="clear" w:color="000000" w:fill="B4C6E7"/>
      <w:spacing w:before="100" w:beforeAutospacing="1" w:after="100" w:afterAutospacing="1"/>
      <w:textAlignment w:val="center"/>
    </w:pPr>
    <w:rPr>
      <w:rFonts w:ascii="Times New Roman" w:eastAsia="Times New Roman" w:hAnsi="Times New Roman" w:cs="Times New Roman"/>
      <w:b/>
      <w:bCs/>
      <w:i/>
      <w:iCs/>
      <w:color w:val="000000"/>
      <w:sz w:val="24"/>
      <w:szCs w:val="24"/>
      <w:lang w:bidi="ar-SA"/>
    </w:rPr>
  </w:style>
  <w:style w:type="paragraph" w:customStyle="1" w:styleId="xl86">
    <w:name w:val="xl86"/>
    <w:basedOn w:val="Standaard"/>
    <w:rsid w:val="00F76D4B"/>
    <w:pPr>
      <w:pBdr>
        <w:top w:val="single" w:sz="4" w:space="0" w:color="auto"/>
        <w:bottom w:val="single" w:sz="4" w:space="0" w:color="auto"/>
      </w:pBdr>
      <w:shd w:val="clear" w:color="000000" w:fill="B4C6E7"/>
      <w:spacing w:before="100" w:beforeAutospacing="1" w:after="100" w:afterAutospacing="1"/>
      <w:textAlignment w:val="center"/>
    </w:pPr>
    <w:rPr>
      <w:rFonts w:ascii="Times New Roman" w:eastAsia="Times New Roman" w:hAnsi="Times New Roman" w:cs="Times New Roman"/>
      <w:b/>
      <w:bCs/>
      <w:i/>
      <w:iCs/>
      <w:color w:val="000000"/>
      <w:sz w:val="24"/>
      <w:szCs w:val="24"/>
      <w:lang w:bidi="ar-SA"/>
    </w:rPr>
  </w:style>
  <w:style w:type="paragraph" w:customStyle="1" w:styleId="xl87">
    <w:name w:val="xl87"/>
    <w:basedOn w:val="Standaard"/>
    <w:rsid w:val="00F76D4B"/>
    <w:pPr>
      <w:pBdr>
        <w:top w:val="single" w:sz="4" w:space="0" w:color="auto"/>
        <w:bottom w:val="single" w:sz="4" w:space="0" w:color="auto"/>
        <w:right w:val="single" w:sz="4" w:space="0" w:color="auto"/>
      </w:pBdr>
      <w:shd w:val="clear" w:color="000000" w:fill="B4C6E7"/>
      <w:spacing w:before="100" w:beforeAutospacing="1" w:after="100" w:afterAutospacing="1"/>
      <w:textAlignment w:val="center"/>
    </w:pPr>
    <w:rPr>
      <w:rFonts w:ascii="Times New Roman" w:eastAsia="Times New Roman" w:hAnsi="Times New Roman" w:cs="Times New Roman"/>
      <w:b/>
      <w:bCs/>
      <w:i/>
      <w:iCs/>
      <w:color w:val="000000"/>
      <w:sz w:val="24"/>
      <w:szCs w:val="24"/>
      <w:lang w:bidi="ar-SA"/>
    </w:rPr>
  </w:style>
  <w:style w:type="paragraph" w:customStyle="1" w:styleId="xl88">
    <w:name w:val="xl88"/>
    <w:basedOn w:val="Standaard"/>
    <w:rsid w:val="00F76D4B"/>
    <w:pPr>
      <w:pBdr>
        <w:top w:val="single" w:sz="4" w:space="0" w:color="auto"/>
        <w:left w:val="single" w:sz="4" w:space="0" w:color="auto"/>
        <w:bottom w:val="single" w:sz="4" w:space="0" w:color="auto"/>
      </w:pBdr>
      <w:shd w:val="clear" w:color="000000" w:fill="B4C6E7"/>
      <w:spacing w:before="100" w:beforeAutospacing="1" w:after="100" w:afterAutospacing="1"/>
      <w:textAlignment w:val="center"/>
    </w:pPr>
    <w:rPr>
      <w:rFonts w:ascii="Times New Roman" w:eastAsia="Times New Roman" w:hAnsi="Times New Roman" w:cs="Times New Roman"/>
      <w:b/>
      <w:bCs/>
      <w:i/>
      <w:iCs/>
      <w:color w:val="000000"/>
      <w:sz w:val="20"/>
      <w:szCs w:val="20"/>
      <w:lang w:bidi="ar-SA"/>
    </w:rPr>
  </w:style>
  <w:style w:type="paragraph" w:customStyle="1" w:styleId="xl89">
    <w:name w:val="xl89"/>
    <w:basedOn w:val="Standaard"/>
    <w:rsid w:val="00F76D4B"/>
    <w:pPr>
      <w:pBdr>
        <w:top w:val="single" w:sz="4" w:space="0" w:color="auto"/>
        <w:bottom w:val="single" w:sz="4" w:space="0" w:color="auto"/>
      </w:pBdr>
      <w:shd w:val="clear" w:color="000000" w:fill="B4C6E7"/>
      <w:spacing w:before="100" w:beforeAutospacing="1" w:after="100" w:afterAutospacing="1"/>
      <w:textAlignment w:val="center"/>
    </w:pPr>
    <w:rPr>
      <w:rFonts w:ascii="Times New Roman" w:eastAsia="Times New Roman" w:hAnsi="Times New Roman" w:cs="Times New Roman"/>
      <w:b/>
      <w:bCs/>
      <w:i/>
      <w:iCs/>
      <w:color w:val="000000"/>
      <w:sz w:val="20"/>
      <w:szCs w:val="20"/>
      <w:lang w:bidi="ar-SA"/>
    </w:rPr>
  </w:style>
  <w:style w:type="paragraph" w:customStyle="1" w:styleId="xl90">
    <w:name w:val="xl90"/>
    <w:basedOn w:val="Standaard"/>
    <w:rsid w:val="00F76D4B"/>
    <w:pPr>
      <w:pBdr>
        <w:top w:val="single" w:sz="4" w:space="0" w:color="auto"/>
        <w:bottom w:val="single" w:sz="4" w:space="0" w:color="auto"/>
        <w:right w:val="single" w:sz="4" w:space="0" w:color="auto"/>
      </w:pBdr>
      <w:shd w:val="clear" w:color="000000" w:fill="B4C6E7"/>
      <w:spacing w:before="100" w:beforeAutospacing="1" w:after="100" w:afterAutospacing="1"/>
      <w:textAlignment w:val="center"/>
    </w:pPr>
    <w:rPr>
      <w:rFonts w:ascii="Times New Roman" w:eastAsia="Times New Roman" w:hAnsi="Times New Roman" w:cs="Times New Roman"/>
      <w:b/>
      <w:bCs/>
      <w:i/>
      <w:iCs/>
      <w:color w:val="000000"/>
      <w:sz w:val="20"/>
      <w:szCs w:val="20"/>
      <w:lang w:bidi="ar-SA"/>
    </w:rPr>
  </w:style>
  <w:style w:type="paragraph" w:customStyle="1" w:styleId="xl91">
    <w:name w:val="xl91"/>
    <w:basedOn w:val="Standaard"/>
    <w:rsid w:val="00F76D4B"/>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textAlignment w:val="center"/>
    </w:pPr>
    <w:rPr>
      <w:rFonts w:ascii="Times New Roman" w:eastAsia="Times New Roman" w:hAnsi="Times New Roman" w:cs="Times New Roman"/>
      <w:b/>
      <w:bCs/>
      <w:i/>
      <w:iCs/>
      <w:color w:val="000000"/>
      <w:sz w:val="20"/>
      <w:szCs w:val="20"/>
      <w:lang w:bidi="ar-SA"/>
    </w:rPr>
  </w:style>
  <w:style w:type="paragraph" w:customStyle="1" w:styleId="xl92">
    <w:name w:val="xl92"/>
    <w:basedOn w:val="Standaard"/>
    <w:rsid w:val="00F76D4B"/>
    <w:pPr>
      <w:pBdr>
        <w:top w:val="single" w:sz="4" w:space="0" w:color="auto"/>
        <w:left w:val="single" w:sz="4" w:space="0" w:color="auto"/>
        <w:bottom w:val="single" w:sz="4" w:space="0" w:color="auto"/>
        <w:right w:val="single" w:sz="4" w:space="0" w:color="auto"/>
      </w:pBdr>
      <w:shd w:val="clear" w:color="000000" w:fill="C6D9F1"/>
      <w:spacing w:before="100" w:beforeAutospacing="1" w:after="100" w:afterAutospacing="1"/>
      <w:textAlignment w:val="center"/>
    </w:pPr>
    <w:rPr>
      <w:rFonts w:ascii="Times New Roman" w:eastAsia="Times New Roman" w:hAnsi="Times New Roman" w:cs="Times New Roman"/>
      <w:b/>
      <w:bCs/>
      <w:i/>
      <w:iCs/>
      <w:color w:val="000000"/>
      <w:sz w:val="20"/>
      <w:szCs w:val="20"/>
      <w:lang w:bidi="ar-SA"/>
    </w:rPr>
  </w:style>
  <w:style w:type="paragraph" w:customStyle="1" w:styleId="xl93">
    <w:name w:val="xl93"/>
    <w:basedOn w:val="Standaard"/>
    <w:rsid w:val="00F76D4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i/>
      <w:iCs/>
      <w:color w:val="000000"/>
      <w:sz w:val="20"/>
      <w:szCs w:val="20"/>
      <w:lang w:bidi="ar-SA"/>
    </w:rPr>
  </w:style>
  <w:style w:type="paragraph" w:customStyle="1" w:styleId="xl94">
    <w:name w:val="xl94"/>
    <w:basedOn w:val="Standaard"/>
    <w:rsid w:val="00F76D4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i/>
      <w:iCs/>
      <w:sz w:val="20"/>
      <w:szCs w:val="20"/>
      <w:lang w:bidi="ar-SA"/>
    </w:rPr>
  </w:style>
  <w:style w:type="paragraph" w:customStyle="1" w:styleId="xl95">
    <w:name w:val="xl95"/>
    <w:basedOn w:val="Standaard"/>
    <w:rsid w:val="00F76D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bidi="ar-SA"/>
    </w:rPr>
  </w:style>
  <w:style w:type="paragraph" w:customStyle="1" w:styleId="xl96">
    <w:name w:val="xl96"/>
    <w:basedOn w:val="Standaard"/>
    <w:rsid w:val="00F76D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bidi="ar-SA"/>
    </w:rPr>
  </w:style>
  <w:style w:type="paragraph" w:customStyle="1" w:styleId="xl97">
    <w:name w:val="xl97"/>
    <w:basedOn w:val="Standaard"/>
    <w:rsid w:val="00F76D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bidi="ar-SA"/>
    </w:rPr>
  </w:style>
  <w:style w:type="paragraph" w:customStyle="1" w:styleId="xl98">
    <w:name w:val="xl98"/>
    <w:basedOn w:val="Standaard"/>
    <w:rsid w:val="00F76D4B"/>
    <w:pPr>
      <w:pBdr>
        <w:top w:val="single" w:sz="4" w:space="0" w:color="auto"/>
        <w:left w:val="single" w:sz="4" w:space="14" w:color="auto"/>
        <w:right w:val="single" w:sz="4" w:space="0" w:color="auto"/>
      </w:pBdr>
      <w:spacing w:before="100" w:beforeAutospacing="1" w:after="100" w:afterAutospacing="1"/>
      <w:ind w:firstLineChars="200" w:firstLine="200"/>
      <w:textAlignment w:val="center"/>
    </w:pPr>
    <w:rPr>
      <w:rFonts w:ascii="Times New Roman" w:eastAsia="Times New Roman" w:hAnsi="Times New Roman" w:cs="Times New Roman"/>
      <w:sz w:val="20"/>
      <w:szCs w:val="20"/>
      <w:lang w:bidi="ar-SA"/>
    </w:rPr>
  </w:style>
  <w:style w:type="paragraph" w:customStyle="1" w:styleId="xl99">
    <w:name w:val="xl99"/>
    <w:basedOn w:val="Standaard"/>
    <w:rsid w:val="00F76D4B"/>
    <w:pPr>
      <w:pBdr>
        <w:left w:val="single" w:sz="4" w:space="27" w:color="auto"/>
        <w:right w:val="single" w:sz="4" w:space="0" w:color="auto"/>
      </w:pBdr>
      <w:spacing w:before="100" w:beforeAutospacing="1" w:after="100" w:afterAutospacing="1"/>
      <w:ind w:firstLineChars="400" w:firstLine="400"/>
      <w:textAlignment w:val="center"/>
    </w:pPr>
    <w:rPr>
      <w:rFonts w:ascii="Times New Roman" w:eastAsia="Times New Roman" w:hAnsi="Times New Roman" w:cs="Times New Roman"/>
      <w:sz w:val="20"/>
      <w:szCs w:val="20"/>
      <w:lang w:bidi="ar-SA"/>
    </w:rPr>
  </w:style>
  <w:style w:type="paragraph" w:customStyle="1" w:styleId="xl100">
    <w:name w:val="xl100"/>
    <w:basedOn w:val="Standaard"/>
    <w:rsid w:val="00F76D4B"/>
    <w:pPr>
      <w:pBdr>
        <w:left w:val="single" w:sz="4" w:space="31" w:color="auto"/>
        <w:right w:val="single" w:sz="4" w:space="0" w:color="auto"/>
      </w:pBdr>
      <w:spacing w:before="100" w:beforeAutospacing="1" w:after="100" w:afterAutospacing="1"/>
      <w:ind w:firstLineChars="800" w:firstLine="800"/>
      <w:textAlignment w:val="center"/>
    </w:pPr>
    <w:rPr>
      <w:rFonts w:ascii="Courier New" w:eastAsia="Times New Roman" w:hAnsi="Courier New" w:cs="Courier New"/>
      <w:sz w:val="20"/>
      <w:szCs w:val="20"/>
      <w:lang w:bidi="ar-SA"/>
    </w:rPr>
  </w:style>
  <w:style w:type="paragraph" w:customStyle="1" w:styleId="xl101">
    <w:name w:val="xl101"/>
    <w:basedOn w:val="Standaard"/>
    <w:rsid w:val="00F76D4B"/>
    <w:pPr>
      <w:pBdr>
        <w:left w:val="single" w:sz="4" w:space="27" w:color="auto"/>
        <w:bottom w:val="single" w:sz="4" w:space="0" w:color="auto"/>
        <w:right w:val="single" w:sz="4" w:space="0" w:color="auto"/>
      </w:pBdr>
      <w:spacing w:before="100" w:beforeAutospacing="1" w:after="100" w:afterAutospacing="1"/>
      <w:ind w:firstLineChars="400" w:firstLine="400"/>
      <w:textAlignment w:val="center"/>
    </w:pPr>
    <w:rPr>
      <w:rFonts w:ascii="Times New Roman" w:eastAsia="Times New Roman" w:hAnsi="Times New Roman" w:cs="Times New Roman"/>
      <w:sz w:val="20"/>
      <w:szCs w:val="20"/>
      <w:lang w:bidi="ar-SA"/>
    </w:rPr>
  </w:style>
  <w:style w:type="paragraph" w:customStyle="1" w:styleId="xl102">
    <w:name w:val="xl102"/>
    <w:basedOn w:val="Standaard"/>
    <w:rsid w:val="00F76D4B"/>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bidi="ar-SA"/>
    </w:rPr>
  </w:style>
  <w:style w:type="paragraph" w:customStyle="1" w:styleId="xl103">
    <w:name w:val="xl103"/>
    <w:basedOn w:val="Standaard"/>
    <w:rsid w:val="00F76D4B"/>
    <w:pPr>
      <w:pBdr>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bidi="ar-SA"/>
    </w:rPr>
  </w:style>
  <w:style w:type="paragraph" w:customStyle="1" w:styleId="xl104">
    <w:name w:val="xl104"/>
    <w:basedOn w:val="Standaard"/>
    <w:rsid w:val="00F76D4B"/>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bidi="ar-SA"/>
    </w:rPr>
  </w:style>
  <w:style w:type="paragraph" w:customStyle="1" w:styleId="xl105">
    <w:name w:val="xl105"/>
    <w:basedOn w:val="Standaard"/>
    <w:rsid w:val="00F76D4B"/>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bidi="ar-SA"/>
    </w:rPr>
  </w:style>
  <w:style w:type="paragraph" w:customStyle="1" w:styleId="xl106">
    <w:name w:val="xl106"/>
    <w:basedOn w:val="Standaard"/>
    <w:rsid w:val="00F76D4B"/>
    <w:pPr>
      <w:pBdr>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bidi="ar-SA"/>
    </w:rPr>
  </w:style>
  <w:style w:type="paragraph" w:customStyle="1" w:styleId="xl107">
    <w:name w:val="xl107"/>
    <w:basedOn w:val="Standaard"/>
    <w:rsid w:val="00F76D4B"/>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bidi="ar-SA"/>
    </w:rPr>
  </w:style>
  <w:style w:type="paragraph" w:customStyle="1" w:styleId="xl108">
    <w:name w:val="xl108"/>
    <w:basedOn w:val="Standaard"/>
    <w:rsid w:val="00F76D4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bidi="ar-SA"/>
    </w:rPr>
  </w:style>
  <w:style w:type="paragraph" w:customStyle="1" w:styleId="xl109">
    <w:name w:val="xl109"/>
    <w:basedOn w:val="Standaard"/>
    <w:rsid w:val="00F76D4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bidi="ar-SA"/>
    </w:rPr>
  </w:style>
  <w:style w:type="paragraph" w:customStyle="1" w:styleId="xl110">
    <w:name w:val="xl110"/>
    <w:basedOn w:val="Standaard"/>
    <w:rsid w:val="00F76D4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imes New Roman" w:eastAsia="Times New Roman" w:hAnsi="Times New Roman" w:cs="Times New Roman"/>
      <w:sz w:val="20"/>
      <w:szCs w:val="20"/>
      <w:lang w:bidi="ar-SA"/>
    </w:rPr>
  </w:style>
  <w:style w:type="paragraph" w:customStyle="1" w:styleId="xl111">
    <w:name w:val="xl111"/>
    <w:basedOn w:val="Standaard"/>
    <w:rsid w:val="00F76D4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i/>
      <w:iCs/>
      <w:sz w:val="20"/>
      <w:szCs w:val="20"/>
      <w:lang w:bidi="ar-SA"/>
    </w:rPr>
  </w:style>
  <w:style w:type="paragraph" w:customStyle="1" w:styleId="xl112">
    <w:name w:val="xl112"/>
    <w:basedOn w:val="Standaard"/>
    <w:rsid w:val="00F76D4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bidi="ar-SA"/>
    </w:rPr>
  </w:style>
  <w:style w:type="paragraph" w:customStyle="1" w:styleId="xl113">
    <w:name w:val="xl113"/>
    <w:basedOn w:val="Standaard"/>
    <w:rsid w:val="00F76D4B"/>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i/>
      <w:iCs/>
      <w:sz w:val="20"/>
      <w:szCs w:val="20"/>
      <w:lang w:bidi="ar-SA"/>
    </w:rPr>
  </w:style>
  <w:style w:type="paragraph" w:customStyle="1" w:styleId="xl114">
    <w:name w:val="xl114"/>
    <w:basedOn w:val="Standaard"/>
    <w:rsid w:val="00F76D4B"/>
    <w:pPr>
      <w:pBdr>
        <w:left w:val="single" w:sz="4" w:space="27" w:color="auto"/>
        <w:right w:val="single" w:sz="4" w:space="0" w:color="auto"/>
      </w:pBdr>
      <w:spacing w:before="100" w:beforeAutospacing="1" w:after="100" w:afterAutospacing="1"/>
      <w:ind w:firstLineChars="400" w:firstLine="400"/>
      <w:textAlignment w:val="center"/>
    </w:pPr>
    <w:rPr>
      <w:rFonts w:ascii="Times New Roman" w:eastAsia="Times New Roman" w:hAnsi="Times New Roman" w:cs="Times New Roman"/>
      <w:i/>
      <w:iCs/>
      <w:sz w:val="20"/>
      <w:szCs w:val="20"/>
      <w:lang w:bidi="ar-SA"/>
    </w:rPr>
  </w:style>
  <w:style w:type="paragraph" w:customStyle="1" w:styleId="xl115">
    <w:name w:val="xl115"/>
    <w:basedOn w:val="Standaard"/>
    <w:rsid w:val="00F76D4B"/>
    <w:pPr>
      <w:pBdr>
        <w:left w:val="single" w:sz="4" w:space="27" w:color="auto"/>
        <w:bottom w:val="single" w:sz="4" w:space="0" w:color="auto"/>
        <w:right w:val="single" w:sz="4" w:space="0" w:color="auto"/>
      </w:pBdr>
      <w:spacing w:before="100" w:beforeAutospacing="1" w:after="100" w:afterAutospacing="1"/>
      <w:ind w:firstLineChars="400" w:firstLine="400"/>
      <w:textAlignment w:val="center"/>
    </w:pPr>
    <w:rPr>
      <w:rFonts w:ascii="Times New Roman" w:eastAsia="Times New Roman" w:hAnsi="Times New Roman" w:cs="Times New Roman"/>
      <w:sz w:val="20"/>
      <w:szCs w:val="20"/>
      <w:lang w:bidi="ar-SA"/>
    </w:rPr>
  </w:style>
  <w:style w:type="paragraph" w:customStyle="1" w:styleId="xl116">
    <w:name w:val="xl116"/>
    <w:basedOn w:val="Standaard"/>
    <w:rsid w:val="00F76D4B"/>
    <w:pPr>
      <w:pBdr>
        <w:top w:val="single" w:sz="4" w:space="0" w:color="auto"/>
        <w:left w:val="single" w:sz="4" w:space="7" w:color="auto"/>
        <w:right w:val="single" w:sz="4" w:space="0" w:color="auto"/>
      </w:pBdr>
      <w:spacing w:before="100" w:beforeAutospacing="1" w:after="100" w:afterAutospacing="1"/>
      <w:ind w:firstLineChars="100" w:firstLine="100"/>
      <w:textAlignment w:val="center"/>
    </w:pPr>
    <w:rPr>
      <w:rFonts w:ascii="Times New Roman" w:eastAsia="Times New Roman" w:hAnsi="Times New Roman" w:cs="Times New Roman"/>
      <w:sz w:val="20"/>
      <w:szCs w:val="20"/>
      <w:lang w:bidi="ar-SA"/>
    </w:rPr>
  </w:style>
  <w:style w:type="paragraph" w:customStyle="1" w:styleId="xl117">
    <w:name w:val="xl117"/>
    <w:basedOn w:val="Standaard"/>
    <w:rsid w:val="00F76D4B"/>
    <w:pPr>
      <w:pBdr>
        <w:left w:val="single" w:sz="4" w:space="7" w:color="auto"/>
        <w:right w:val="single" w:sz="4" w:space="0" w:color="auto"/>
      </w:pBdr>
      <w:spacing w:before="100" w:beforeAutospacing="1" w:after="100" w:afterAutospacing="1"/>
      <w:ind w:firstLineChars="100" w:firstLine="100"/>
      <w:textAlignment w:val="center"/>
    </w:pPr>
    <w:rPr>
      <w:rFonts w:ascii="Times New Roman" w:eastAsia="Times New Roman" w:hAnsi="Times New Roman" w:cs="Times New Roman"/>
      <w:sz w:val="20"/>
      <w:szCs w:val="20"/>
      <w:lang w:bidi="ar-SA"/>
    </w:rPr>
  </w:style>
  <w:style w:type="paragraph" w:customStyle="1" w:styleId="xl118">
    <w:name w:val="xl118"/>
    <w:basedOn w:val="Standaard"/>
    <w:rsid w:val="00F76D4B"/>
    <w:pPr>
      <w:pBdr>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i/>
      <w:iCs/>
      <w:sz w:val="20"/>
      <w:szCs w:val="20"/>
      <w:lang w:bidi="ar-SA"/>
    </w:rPr>
  </w:style>
  <w:style w:type="paragraph" w:customStyle="1" w:styleId="xl119">
    <w:name w:val="xl119"/>
    <w:basedOn w:val="Standaard"/>
    <w:rsid w:val="00F76D4B"/>
    <w:pPr>
      <w:pBdr>
        <w:left w:val="single" w:sz="4" w:space="27" w:color="auto"/>
        <w:bottom w:val="single" w:sz="4" w:space="0" w:color="auto"/>
        <w:right w:val="single" w:sz="4" w:space="0" w:color="auto"/>
      </w:pBdr>
      <w:spacing w:before="100" w:beforeAutospacing="1" w:after="100" w:afterAutospacing="1"/>
      <w:ind w:firstLineChars="400" w:firstLine="400"/>
      <w:textAlignment w:val="center"/>
    </w:pPr>
    <w:rPr>
      <w:rFonts w:ascii="Times New Roman" w:eastAsia="Times New Roman" w:hAnsi="Times New Roman" w:cs="Times New Roman"/>
      <w:i/>
      <w:iCs/>
      <w:sz w:val="20"/>
      <w:szCs w:val="20"/>
      <w:lang w:bidi="ar-SA"/>
    </w:rPr>
  </w:style>
  <w:style w:type="paragraph" w:customStyle="1" w:styleId="xl120">
    <w:name w:val="xl120"/>
    <w:basedOn w:val="Standaard"/>
    <w:rsid w:val="00F76D4B"/>
    <w:pPr>
      <w:pBdr>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imes New Roman" w:eastAsia="Times New Roman" w:hAnsi="Times New Roman" w:cs="Times New Roman"/>
      <w:sz w:val="20"/>
      <w:szCs w:val="20"/>
      <w:lang w:bidi="ar-SA"/>
    </w:rPr>
  </w:style>
  <w:style w:type="paragraph" w:customStyle="1" w:styleId="xl121">
    <w:name w:val="xl121"/>
    <w:basedOn w:val="Standaard"/>
    <w:rsid w:val="00F76D4B"/>
    <w:pPr>
      <w:pBdr>
        <w:top w:val="single" w:sz="4" w:space="0" w:color="auto"/>
        <w:left w:val="single" w:sz="4" w:space="14" w:color="auto"/>
        <w:right w:val="single" w:sz="4" w:space="0" w:color="auto"/>
      </w:pBdr>
      <w:spacing w:before="100" w:beforeAutospacing="1" w:after="100" w:afterAutospacing="1"/>
      <w:ind w:firstLineChars="200" w:firstLine="200"/>
      <w:textAlignment w:val="center"/>
    </w:pPr>
    <w:rPr>
      <w:rFonts w:ascii="Times New Roman" w:eastAsia="Times New Roman" w:hAnsi="Times New Roman" w:cs="Times New Roman"/>
      <w:i/>
      <w:iCs/>
      <w:sz w:val="20"/>
      <w:szCs w:val="20"/>
      <w:lang w:bidi="ar-SA"/>
    </w:rPr>
  </w:style>
  <w:style w:type="paragraph" w:customStyle="1" w:styleId="xl122">
    <w:name w:val="xl122"/>
    <w:basedOn w:val="Standaard"/>
    <w:rsid w:val="00F76D4B"/>
    <w:pPr>
      <w:pBdr>
        <w:left w:val="single" w:sz="4" w:space="14" w:color="auto"/>
        <w:right w:val="single" w:sz="4" w:space="0" w:color="auto"/>
      </w:pBdr>
      <w:spacing w:before="100" w:beforeAutospacing="1" w:after="100" w:afterAutospacing="1"/>
      <w:ind w:firstLineChars="200" w:firstLine="200"/>
      <w:textAlignment w:val="center"/>
    </w:pPr>
    <w:rPr>
      <w:rFonts w:ascii="Times New Roman" w:eastAsia="Times New Roman" w:hAnsi="Times New Roman" w:cs="Times New Roman"/>
      <w:sz w:val="20"/>
      <w:szCs w:val="20"/>
      <w:lang w:bidi="ar-SA"/>
    </w:rPr>
  </w:style>
  <w:style w:type="paragraph" w:customStyle="1" w:styleId="xl123">
    <w:name w:val="xl123"/>
    <w:basedOn w:val="Standaard"/>
    <w:rsid w:val="00F76D4B"/>
    <w:pPr>
      <w:pBdr>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Calibri" w:eastAsia="Times New Roman" w:hAnsi="Calibri" w:cs="Calibri"/>
      <w:i/>
      <w:iCs/>
      <w:sz w:val="20"/>
      <w:szCs w:val="20"/>
      <w:lang w:bidi="ar-SA"/>
    </w:rPr>
  </w:style>
  <w:style w:type="paragraph" w:customStyle="1" w:styleId="xl124">
    <w:name w:val="xl124"/>
    <w:basedOn w:val="Standaard"/>
    <w:rsid w:val="00F76D4B"/>
    <w:pPr>
      <w:pBdr>
        <w:top w:val="single" w:sz="4" w:space="0" w:color="auto"/>
        <w:lef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125">
    <w:name w:val="xl125"/>
    <w:basedOn w:val="Standaard"/>
    <w:rsid w:val="00F76D4B"/>
    <w:pPr>
      <w:pBdr>
        <w:lef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126">
    <w:name w:val="xl126"/>
    <w:basedOn w:val="Standaard"/>
    <w:rsid w:val="00F76D4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127">
    <w:name w:val="xl127"/>
    <w:basedOn w:val="Standaard"/>
    <w:rsid w:val="00F76D4B"/>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128">
    <w:name w:val="xl128"/>
    <w:basedOn w:val="Standaard"/>
    <w:rsid w:val="00F76D4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129">
    <w:name w:val="xl129"/>
    <w:basedOn w:val="Standaard"/>
    <w:rsid w:val="00F76D4B"/>
    <w:pPr>
      <w:pBdr>
        <w:top w:val="single" w:sz="4" w:space="0" w:color="auto"/>
        <w:left w:val="single" w:sz="4" w:space="14" w:color="auto"/>
        <w:right w:val="single" w:sz="4" w:space="0" w:color="auto"/>
      </w:pBdr>
      <w:spacing w:before="100" w:beforeAutospacing="1" w:after="100" w:afterAutospacing="1"/>
      <w:ind w:firstLineChars="200" w:firstLine="200"/>
      <w:textAlignment w:val="center"/>
    </w:pPr>
    <w:rPr>
      <w:rFonts w:ascii="Calibri" w:eastAsia="Times New Roman" w:hAnsi="Calibri" w:cs="Calibri"/>
      <w:sz w:val="20"/>
      <w:szCs w:val="20"/>
      <w:lang w:bidi="ar-SA"/>
    </w:rPr>
  </w:style>
  <w:style w:type="paragraph" w:customStyle="1" w:styleId="xl130">
    <w:name w:val="xl130"/>
    <w:basedOn w:val="Standaard"/>
    <w:rsid w:val="00F76D4B"/>
    <w:pPr>
      <w:pBdr>
        <w:left w:val="single" w:sz="4" w:space="31" w:color="auto"/>
        <w:right w:val="single" w:sz="4" w:space="0" w:color="auto"/>
      </w:pBdr>
      <w:spacing w:before="100" w:beforeAutospacing="1" w:after="100" w:afterAutospacing="1"/>
      <w:ind w:firstLineChars="600" w:firstLine="600"/>
      <w:textAlignment w:val="center"/>
    </w:pPr>
    <w:rPr>
      <w:rFonts w:ascii="Times New Roman" w:eastAsia="Times New Roman" w:hAnsi="Times New Roman" w:cs="Times New Roman"/>
      <w:sz w:val="20"/>
      <w:szCs w:val="20"/>
      <w:lang w:bidi="ar-SA"/>
    </w:rPr>
  </w:style>
  <w:style w:type="paragraph" w:customStyle="1" w:styleId="xl131">
    <w:name w:val="xl131"/>
    <w:basedOn w:val="Standaard"/>
    <w:rsid w:val="00F76D4B"/>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i/>
      <w:iCs/>
      <w:sz w:val="20"/>
      <w:szCs w:val="20"/>
      <w:lang w:bidi="ar-SA"/>
    </w:rPr>
  </w:style>
  <w:style w:type="paragraph" w:customStyle="1" w:styleId="xl132">
    <w:name w:val="xl132"/>
    <w:basedOn w:val="Standaard"/>
    <w:rsid w:val="00F76D4B"/>
    <w:pPr>
      <w:pBdr>
        <w:left w:val="single" w:sz="4" w:space="27" w:color="auto"/>
        <w:right w:val="single" w:sz="4" w:space="0" w:color="auto"/>
      </w:pBdr>
      <w:spacing w:before="100" w:beforeAutospacing="1" w:after="100" w:afterAutospacing="1"/>
      <w:ind w:firstLineChars="400" w:firstLine="400"/>
      <w:textAlignment w:val="center"/>
    </w:pPr>
    <w:rPr>
      <w:rFonts w:ascii="Courier New" w:eastAsia="Times New Roman" w:hAnsi="Courier New" w:cs="Courier New"/>
      <w:sz w:val="16"/>
      <w:szCs w:val="16"/>
      <w:lang w:bidi="ar-SA"/>
    </w:rPr>
  </w:style>
  <w:style w:type="paragraph" w:customStyle="1" w:styleId="xl133">
    <w:name w:val="xl133"/>
    <w:basedOn w:val="Standaard"/>
    <w:rsid w:val="00F76D4B"/>
    <w:pPr>
      <w:pBdr>
        <w:left w:val="single" w:sz="4" w:space="31" w:color="auto"/>
        <w:right w:val="single" w:sz="4" w:space="0" w:color="auto"/>
      </w:pBdr>
      <w:spacing w:before="100" w:beforeAutospacing="1" w:after="100" w:afterAutospacing="1"/>
      <w:ind w:firstLineChars="600" w:firstLine="600"/>
      <w:textAlignment w:val="center"/>
    </w:pPr>
    <w:rPr>
      <w:rFonts w:ascii="Symbol" w:eastAsia="Times New Roman" w:hAnsi="Symbol" w:cs="Times New Roman"/>
      <w:sz w:val="16"/>
      <w:szCs w:val="16"/>
      <w:lang w:bidi="ar-SA"/>
    </w:rPr>
  </w:style>
  <w:style w:type="paragraph" w:customStyle="1" w:styleId="xl134">
    <w:name w:val="xl134"/>
    <w:basedOn w:val="Standaard"/>
    <w:rsid w:val="00F76D4B"/>
    <w:pPr>
      <w:pBdr>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Courier New" w:eastAsia="Times New Roman" w:hAnsi="Courier New" w:cs="Courier New"/>
      <w:sz w:val="16"/>
      <w:szCs w:val="16"/>
      <w:lang w:bidi="ar-SA"/>
    </w:rPr>
  </w:style>
  <w:style w:type="paragraph" w:customStyle="1" w:styleId="xl135">
    <w:name w:val="xl135"/>
    <w:basedOn w:val="Standaard"/>
    <w:rsid w:val="00F76D4B"/>
    <w:pPr>
      <w:pBdr>
        <w:top w:val="single" w:sz="4" w:space="0" w:color="auto"/>
        <w:left w:val="single" w:sz="4" w:space="14" w:color="auto"/>
        <w:right w:val="single" w:sz="4" w:space="0" w:color="auto"/>
      </w:pBdr>
      <w:spacing w:before="100" w:beforeAutospacing="1" w:after="100" w:afterAutospacing="1"/>
      <w:ind w:firstLineChars="200" w:firstLine="200"/>
      <w:textAlignment w:val="top"/>
    </w:pPr>
    <w:rPr>
      <w:rFonts w:ascii="Times New Roman" w:eastAsia="Times New Roman" w:hAnsi="Times New Roman" w:cs="Times New Roman"/>
      <w:sz w:val="20"/>
      <w:szCs w:val="20"/>
      <w:lang w:bidi="ar-SA"/>
    </w:rPr>
  </w:style>
  <w:style w:type="paragraph" w:customStyle="1" w:styleId="xl136">
    <w:name w:val="xl136"/>
    <w:basedOn w:val="Standaard"/>
    <w:rsid w:val="00F76D4B"/>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i/>
      <w:iCs/>
      <w:sz w:val="18"/>
      <w:szCs w:val="18"/>
      <w:lang w:bidi="ar-SA"/>
    </w:rPr>
  </w:style>
  <w:style w:type="paragraph" w:customStyle="1" w:styleId="xl137">
    <w:name w:val="xl137"/>
    <w:basedOn w:val="Standaard"/>
    <w:rsid w:val="00F76D4B"/>
    <w:pPr>
      <w:pBdr>
        <w:left w:val="single" w:sz="4" w:space="20" w:color="auto"/>
        <w:right w:val="single" w:sz="4" w:space="0" w:color="auto"/>
      </w:pBdr>
      <w:spacing w:before="100" w:beforeAutospacing="1" w:after="100" w:afterAutospacing="1"/>
      <w:ind w:firstLineChars="300" w:firstLine="300"/>
      <w:textAlignment w:val="center"/>
    </w:pPr>
    <w:rPr>
      <w:rFonts w:ascii="Times New Roman" w:eastAsia="Times New Roman" w:hAnsi="Times New Roman" w:cs="Times New Roman"/>
      <w:sz w:val="20"/>
      <w:szCs w:val="20"/>
      <w:lang w:bidi="ar-SA"/>
    </w:rPr>
  </w:style>
  <w:style w:type="paragraph" w:customStyle="1" w:styleId="xl138">
    <w:name w:val="xl138"/>
    <w:basedOn w:val="Standaard"/>
    <w:rsid w:val="00F76D4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0"/>
      <w:szCs w:val="20"/>
      <w:lang w:bidi="ar-SA"/>
    </w:rPr>
  </w:style>
  <w:style w:type="paragraph" w:customStyle="1" w:styleId="xl139">
    <w:name w:val="xl139"/>
    <w:basedOn w:val="Standaard"/>
    <w:rsid w:val="00F76D4B"/>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0"/>
      <w:szCs w:val="20"/>
      <w:lang w:bidi="ar-SA"/>
    </w:rPr>
  </w:style>
  <w:style w:type="paragraph" w:customStyle="1" w:styleId="xl140">
    <w:name w:val="xl140"/>
    <w:basedOn w:val="Standaard"/>
    <w:rsid w:val="00F76D4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0"/>
      <w:szCs w:val="20"/>
      <w:lang w:bidi="ar-SA"/>
    </w:rPr>
  </w:style>
  <w:style w:type="paragraph" w:customStyle="1" w:styleId="xl141">
    <w:name w:val="xl141"/>
    <w:basedOn w:val="Standaard"/>
    <w:rsid w:val="00F76D4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sz w:val="20"/>
      <w:szCs w:val="20"/>
      <w:lang w:bidi="ar-SA"/>
    </w:rPr>
  </w:style>
  <w:style w:type="paragraph" w:customStyle="1" w:styleId="xl142">
    <w:name w:val="xl142"/>
    <w:basedOn w:val="Standaard"/>
    <w:rsid w:val="00F76D4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bidi="ar-SA"/>
    </w:rPr>
  </w:style>
  <w:style w:type="paragraph" w:customStyle="1" w:styleId="xl143">
    <w:name w:val="xl143"/>
    <w:basedOn w:val="Standaard"/>
    <w:rsid w:val="00F76D4B"/>
    <w:pPr>
      <w:pBdr>
        <w:left w:val="single" w:sz="4" w:space="7" w:color="auto"/>
        <w:right w:val="single" w:sz="4" w:space="0" w:color="auto"/>
      </w:pBdr>
      <w:spacing w:before="100" w:beforeAutospacing="1" w:after="100" w:afterAutospacing="1"/>
      <w:ind w:firstLineChars="100" w:firstLine="100"/>
      <w:textAlignment w:val="center"/>
    </w:pPr>
    <w:rPr>
      <w:rFonts w:ascii="Times New Roman" w:eastAsia="Times New Roman" w:hAnsi="Times New Roman" w:cs="Times New Roman"/>
      <w:i/>
      <w:iCs/>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8468895">
      <w:bodyDiv w:val="1"/>
      <w:marLeft w:val="0"/>
      <w:marRight w:val="0"/>
      <w:marTop w:val="0"/>
      <w:marBottom w:val="0"/>
      <w:divBdr>
        <w:top w:val="none" w:sz="0" w:space="0" w:color="auto"/>
        <w:left w:val="none" w:sz="0" w:space="0" w:color="auto"/>
        <w:bottom w:val="none" w:sz="0" w:space="0" w:color="auto"/>
        <w:right w:val="none" w:sz="0" w:space="0" w:color="auto"/>
      </w:divBdr>
      <w:divsChild>
        <w:div w:id="446973378">
          <w:marLeft w:val="0"/>
          <w:marRight w:val="0"/>
          <w:marTop w:val="0"/>
          <w:marBottom w:val="0"/>
          <w:divBdr>
            <w:top w:val="none" w:sz="0" w:space="0" w:color="auto"/>
            <w:left w:val="none" w:sz="0" w:space="0" w:color="auto"/>
            <w:bottom w:val="none" w:sz="0" w:space="0" w:color="auto"/>
            <w:right w:val="none" w:sz="0" w:space="0" w:color="auto"/>
          </w:divBdr>
          <w:divsChild>
            <w:div w:id="1661545549">
              <w:marLeft w:val="0"/>
              <w:marRight w:val="0"/>
              <w:marTop w:val="0"/>
              <w:marBottom w:val="0"/>
              <w:divBdr>
                <w:top w:val="none" w:sz="0" w:space="0" w:color="auto"/>
                <w:left w:val="none" w:sz="0" w:space="0" w:color="auto"/>
                <w:bottom w:val="none" w:sz="0" w:space="0" w:color="auto"/>
                <w:right w:val="none" w:sz="0" w:space="0" w:color="auto"/>
              </w:divBdr>
              <w:divsChild>
                <w:div w:id="1614897048">
                  <w:marLeft w:val="0"/>
                  <w:marRight w:val="0"/>
                  <w:marTop w:val="0"/>
                  <w:marBottom w:val="0"/>
                  <w:divBdr>
                    <w:top w:val="none" w:sz="0" w:space="0" w:color="auto"/>
                    <w:left w:val="none" w:sz="0" w:space="0" w:color="auto"/>
                    <w:bottom w:val="none" w:sz="0" w:space="0" w:color="auto"/>
                    <w:right w:val="none" w:sz="0" w:space="0" w:color="auto"/>
                  </w:divBdr>
                  <w:divsChild>
                    <w:div w:id="1054547065">
                      <w:marLeft w:val="0"/>
                      <w:marRight w:val="0"/>
                      <w:marTop w:val="0"/>
                      <w:marBottom w:val="0"/>
                      <w:divBdr>
                        <w:top w:val="none" w:sz="0" w:space="0" w:color="auto"/>
                        <w:left w:val="none" w:sz="0" w:space="0" w:color="auto"/>
                        <w:bottom w:val="none" w:sz="0" w:space="0" w:color="auto"/>
                        <w:right w:val="none" w:sz="0" w:space="0" w:color="auto"/>
                      </w:divBdr>
                      <w:divsChild>
                        <w:div w:id="1260093270">
                          <w:marLeft w:val="-225"/>
                          <w:marRight w:val="-225"/>
                          <w:marTop w:val="0"/>
                          <w:marBottom w:val="0"/>
                          <w:divBdr>
                            <w:top w:val="none" w:sz="0" w:space="0" w:color="auto"/>
                            <w:left w:val="none" w:sz="0" w:space="0" w:color="auto"/>
                            <w:bottom w:val="none" w:sz="0" w:space="0" w:color="auto"/>
                            <w:right w:val="none" w:sz="0" w:space="0" w:color="auto"/>
                          </w:divBdr>
                          <w:divsChild>
                            <w:div w:id="596135983">
                              <w:marLeft w:val="-225"/>
                              <w:marRight w:val="-225"/>
                              <w:marTop w:val="0"/>
                              <w:marBottom w:val="0"/>
                              <w:divBdr>
                                <w:top w:val="none" w:sz="0" w:space="0" w:color="auto"/>
                                <w:left w:val="none" w:sz="0" w:space="0" w:color="auto"/>
                                <w:bottom w:val="none" w:sz="0" w:space="0" w:color="auto"/>
                                <w:right w:val="none" w:sz="0" w:space="0" w:color="auto"/>
                              </w:divBdr>
                              <w:divsChild>
                                <w:div w:id="672727474">
                                  <w:marLeft w:val="-225"/>
                                  <w:marRight w:val="-225"/>
                                  <w:marTop w:val="0"/>
                                  <w:marBottom w:val="0"/>
                                  <w:divBdr>
                                    <w:top w:val="none" w:sz="0" w:space="0" w:color="auto"/>
                                    <w:left w:val="none" w:sz="0" w:space="0" w:color="auto"/>
                                    <w:bottom w:val="none" w:sz="0" w:space="0" w:color="auto"/>
                                    <w:right w:val="none" w:sz="0" w:space="0" w:color="auto"/>
                                  </w:divBdr>
                                  <w:divsChild>
                                    <w:div w:id="420224220">
                                      <w:marLeft w:val="-225"/>
                                      <w:marRight w:val="-225"/>
                                      <w:marTop w:val="0"/>
                                      <w:marBottom w:val="0"/>
                                      <w:divBdr>
                                        <w:top w:val="none" w:sz="0" w:space="0" w:color="auto"/>
                                        <w:left w:val="none" w:sz="0" w:space="0" w:color="auto"/>
                                        <w:bottom w:val="none" w:sz="0" w:space="0" w:color="auto"/>
                                        <w:right w:val="none" w:sz="0" w:space="0" w:color="auto"/>
                                      </w:divBdr>
                                      <w:divsChild>
                                        <w:div w:id="580334793">
                                          <w:marLeft w:val="0"/>
                                          <w:marRight w:val="0"/>
                                          <w:marTop w:val="0"/>
                                          <w:marBottom w:val="0"/>
                                          <w:divBdr>
                                            <w:top w:val="none" w:sz="0" w:space="0" w:color="auto"/>
                                            <w:left w:val="none" w:sz="0" w:space="0" w:color="auto"/>
                                            <w:bottom w:val="none" w:sz="0" w:space="0" w:color="auto"/>
                                            <w:right w:val="none" w:sz="0" w:space="0" w:color="auto"/>
                                          </w:divBdr>
                                        </w:div>
                                      </w:divsChild>
                                    </w:div>
                                    <w:div w:id="25984960">
                                      <w:marLeft w:val="-225"/>
                                      <w:marRight w:val="-225"/>
                                      <w:marTop w:val="0"/>
                                      <w:marBottom w:val="0"/>
                                      <w:divBdr>
                                        <w:top w:val="none" w:sz="0" w:space="0" w:color="auto"/>
                                        <w:left w:val="none" w:sz="0" w:space="0" w:color="auto"/>
                                        <w:bottom w:val="none" w:sz="0" w:space="0" w:color="auto"/>
                                        <w:right w:val="none" w:sz="0" w:space="0" w:color="auto"/>
                                      </w:divBdr>
                                    </w:div>
                                    <w:div w:id="413284475">
                                      <w:marLeft w:val="-225"/>
                                      <w:marRight w:val="-225"/>
                                      <w:marTop w:val="0"/>
                                      <w:marBottom w:val="0"/>
                                      <w:divBdr>
                                        <w:top w:val="none" w:sz="0" w:space="0" w:color="auto"/>
                                        <w:left w:val="none" w:sz="0" w:space="0" w:color="auto"/>
                                        <w:bottom w:val="none" w:sz="0" w:space="0" w:color="auto"/>
                                        <w:right w:val="none" w:sz="0" w:space="0" w:color="auto"/>
                                      </w:divBdr>
                                      <w:divsChild>
                                        <w:div w:id="464087859">
                                          <w:marLeft w:val="0"/>
                                          <w:marRight w:val="0"/>
                                          <w:marTop w:val="0"/>
                                          <w:marBottom w:val="0"/>
                                          <w:divBdr>
                                            <w:top w:val="none" w:sz="0" w:space="0" w:color="auto"/>
                                            <w:left w:val="none" w:sz="0" w:space="0" w:color="auto"/>
                                            <w:bottom w:val="none" w:sz="0" w:space="0" w:color="auto"/>
                                            <w:right w:val="none" w:sz="0" w:space="0" w:color="auto"/>
                                          </w:divBdr>
                                        </w:div>
                                      </w:divsChild>
                                    </w:div>
                                    <w:div w:id="198142335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627967">
      <w:bodyDiv w:val="1"/>
      <w:marLeft w:val="0"/>
      <w:marRight w:val="0"/>
      <w:marTop w:val="0"/>
      <w:marBottom w:val="0"/>
      <w:divBdr>
        <w:top w:val="none" w:sz="0" w:space="0" w:color="auto"/>
        <w:left w:val="none" w:sz="0" w:space="0" w:color="auto"/>
        <w:bottom w:val="none" w:sz="0" w:space="0" w:color="auto"/>
        <w:right w:val="none" w:sz="0" w:space="0" w:color="auto"/>
      </w:divBdr>
    </w:div>
    <w:div w:id="19876580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reativecommons.org/licenses/by-nc-sa/4.0" TargetMode="External"/><Relationship Id="rId18" Type="http://schemas.openxmlformats.org/officeDocument/2006/relationships/header" Target="header4.xml"/><Relationship Id="rId26" Type="http://schemas.openxmlformats.org/officeDocument/2006/relationships/hyperlink" Target="mailto:info@IBDGemeenten.nl" TargetMode="External"/><Relationship Id="rId39" Type="http://schemas.openxmlformats.org/officeDocument/2006/relationships/theme" Target="theme/theme1.xml"/><Relationship Id="rId21" Type="http://schemas.openxmlformats.org/officeDocument/2006/relationships/header" Target="header5.xml"/><Relationship Id="rId34" Type="http://schemas.openxmlformats.org/officeDocument/2006/relationships/hyperlink" Target="mailto:incident@IBDGemeenten.nl" TargetMode="External"/><Relationship Id="rId42"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image" Target="media/image4.svg"/><Relationship Id="rId17" Type="http://schemas.openxmlformats.org/officeDocument/2006/relationships/header" Target="header3.xml"/><Relationship Id="rId25" Type="http://schemas.openxmlformats.org/officeDocument/2006/relationships/hyperlink" Target="https://www.scgemeenten.nl/project/ggi-veilig/" TargetMode="External"/><Relationship Id="rId33" Type="http://schemas.openxmlformats.org/officeDocument/2006/relationships/hyperlink" Target="mailto:info@IBDGemeenten.nl"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zeltser.com/security-incident-questionnaire-cheat-sheet/" TargetMode="External"/><Relationship Id="rId20" Type="http://schemas.openxmlformats.org/officeDocument/2006/relationships/footer" Target="footer2.xml"/><Relationship Id="rId41"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www.sans.org/reading-room/whitepapers/incident/incident-handlers-handbook-33901?show=incident-handlers-handbook-33901&amp;cat=incident" TargetMode="External"/><Relationship Id="rId37" Type="http://schemas.openxmlformats.org/officeDocument/2006/relationships/footer" Target="footer5.xml"/><Relationship Id="rId40"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www.sans.org/blog/the-ultimate-list-of-sans-cheat-sheets/" TargetMode="External"/><Relationship Id="rId23" Type="http://schemas.openxmlformats.org/officeDocument/2006/relationships/footer" Target="footer3.xml"/><Relationship Id="rId36"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header" Target="header6.xml"/><Relationship Id="rId27" Type="http://schemas.openxmlformats.org/officeDocument/2006/relationships/hyperlink" Target="mailto:incident@IBDGemeenten.nl" TargetMode="External"/><Relationship Id="rId35" Type="http://schemas.openxmlformats.org/officeDocument/2006/relationships/image" Target="media/image8.png"/><Relationship Id="rId8" Type="http://schemas.openxmlformats.org/officeDocument/2006/relationships/image" Target="media/image1.png"/><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footnotes.xml.rels><?xml version="1.0" encoding="UTF-8" standalone="yes"?>
<Relationships xmlns="http://schemas.openxmlformats.org/package/2006/relationships"><Relationship Id="rId3" Type="http://schemas.openxmlformats.org/officeDocument/2006/relationships/hyperlink" Target="https://www.informatiebeveiligingsdienst.nl/product/digitaal-forensisch-onderzoek/" TargetMode="External"/><Relationship Id="rId2" Type="http://schemas.openxmlformats.org/officeDocument/2006/relationships/hyperlink" Target="https://www.informatiebeveiligingsdienst.nl/project/bewustwording/" TargetMode="External"/><Relationship Id="rId1" Type="http://schemas.openxmlformats.org/officeDocument/2006/relationships/hyperlink" Target="https://www.informatiebeveiligingsdienst.nl/product/handreiking-bedrijfscontinuiteitsbeheer/" TargetMode="External"/><Relationship Id="rId4" Type="http://schemas.openxmlformats.org/officeDocument/2006/relationships/hyperlink" Target="https://www.informatiebeveiligingsdienst.nl/product/factsheet-gehackt-hoe-nu-verd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F7829AE013DFE4DBA01E0EEB45423C1" ma:contentTypeVersion="16" ma:contentTypeDescription="Create a new document." ma:contentTypeScope="" ma:versionID="9f49a07d9a76461a294d91061b69408a">
  <xsd:schema xmlns:xsd="http://www.w3.org/2001/XMLSchema" xmlns:xs="http://www.w3.org/2001/XMLSchema" xmlns:p="http://schemas.microsoft.com/office/2006/metadata/properties" xmlns:ns2="66822218-ad99-4048-8b72-527343db8c77" xmlns:ns3="54b36cfe-b1c4-4f9b-a8e4-6af26b1c2e37" targetNamespace="http://schemas.microsoft.com/office/2006/metadata/properties" ma:root="true" ma:fieldsID="925c821f3133926b7633bb280a3be553" ns2:_="" ns3:_="">
    <xsd:import namespace="66822218-ad99-4048-8b72-527343db8c77"/>
    <xsd:import namespace="54b36cfe-b1c4-4f9b-a8e4-6af26b1c2e3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AutoKeyPoints" minOccurs="0"/>
                <xsd:element ref="ns2:MediaServiceKeyPoints" minOccurs="0"/>
                <xsd:element ref="ns2:MediaLengthInSecond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822218-ad99-4048-8b72-527343db8c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99bed0e-432a-4091-b929-67b863917b6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4b36cfe-b1c4-4f9b-a8e4-6af26b1c2e3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8bf1070-de80-4ff2-9cae-7d1067e11168}" ma:internalName="TaxCatchAll" ma:showField="CatchAllData" ma:web="54b36cfe-b1c4-4f9b-a8e4-6af26b1c2e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6822218-ad99-4048-8b72-527343db8c77">
      <Terms xmlns="http://schemas.microsoft.com/office/infopath/2007/PartnerControls"/>
    </lcf76f155ced4ddcb4097134ff3c332f>
    <TaxCatchAll xmlns="54b36cfe-b1c4-4f9b-a8e4-6af26b1c2e37" xsi:nil="true"/>
  </documentManagement>
</p:properties>
</file>

<file path=customXml/itemProps1.xml><?xml version="1.0" encoding="utf-8"?>
<ds:datastoreItem xmlns:ds="http://schemas.openxmlformats.org/officeDocument/2006/customXml" ds:itemID="{E5E492F3-D7C8-4E61-8664-C41E37858D5F}">
  <ds:schemaRefs>
    <ds:schemaRef ds:uri="http://schemas.openxmlformats.org/officeDocument/2006/bibliography"/>
  </ds:schemaRefs>
</ds:datastoreItem>
</file>

<file path=customXml/itemProps2.xml><?xml version="1.0" encoding="utf-8"?>
<ds:datastoreItem xmlns:ds="http://schemas.openxmlformats.org/officeDocument/2006/customXml" ds:itemID="{77B3D324-8F88-44F7-AC75-DDECD423D8F3}"/>
</file>

<file path=customXml/itemProps3.xml><?xml version="1.0" encoding="utf-8"?>
<ds:datastoreItem xmlns:ds="http://schemas.openxmlformats.org/officeDocument/2006/customXml" ds:itemID="{9A08C2CB-99EA-45BB-8BAF-131396557E7E}"/>
</file>

<file path=customXml/itemProps4.xml><?xml version="1.0" encoding="utf-8"?>
<ds:datastoreItem xmlns:ds="http://schemas.openxmlformats.org/officeDocument/2006/customXml" ds:itemID="{57259703-3CEF-4A82-8BE9-289294DBFCCB}"/>
</file>

<file path=docProps/app.xml><?xml version="1.0" encoding="utf-8"?>
<Properties xmlns="http://schemas.openxmlformats.org/officeDocument/2006/extended-properties" xmlns:vt="http://schemas.openxmlformats.org/officeDocument/2006/docPropsVTypes">
  <Template>Normal.dotm</Template>
  <TotalTime>0</TotalTime>
  <Pages>42</Pages>
  <Words>12885</Words>
  <Characters>73445</Characters>
  <Application>Microsoft Office Word</Application>
  <DocSecurity>0</DocSecurity>
  <Lines>612</Lines>
  <Paragraphs>172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2021-09-15T23:18:00Z</dcterms:created>
  <dcterms:modified xsi:type="dcterms:W3CDTF">2023-03-10T13:04:00Z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0x010100FF7829AE013DFE4DBA01E0EEB45423C1</vt:lpwstr>
  </property>
</Properties>
</file>