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ED427" w14:textId="77777777" w:rsidR="000257B3" w:rsidRPr="00012ACD" w:rsidRDefault="000626E3">
      <w:pPr>
        <w:pStyle w:val="Plattetekst"/>
        <w:rPr>
          <w:rFonts w:asciiTheme="minorHAnsi" w:hAnsiTheme="minorHAnsi"/>
        </w:rPr>
      </w:pPr>
      <w:r w:rsidRPr="00012ACD">
        <w:rPr>
          <w:rFonts w:asciiTheme="minorHAnsi" w:hAnsiTheme="minorHAnsi"/>
          <w:noProof/>
          <w:lang w:bidi="ar-SA"/>
        </w:rPr>
        <w:drawing>
          <wp:anchor distT="0" distB="0" distL="114300" distR="114300" simplePos="0" relativeHeight="251663360" behindDoc="0" locked="0" layoutInCell="1" allowOverlap="1" wp14:anchorId="2570482B" wp14:editId="5F8D5676">
            <wp:simplePos x="0" y="0"/>
            <wp:positionH relativeFrom="column">
              <wp:posOffset>4727575</wp:posOffset>
            </wp:positionH>
            <wp:positionV relativeFrom="paragraph">
              <wp:posOffset>-872490</wp:posOffset>
            </wp:positionV>
            <wp:extent cx="1282700" cy="863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700" cy="863600"/>
                    </a:xfrm>
                    <a:prstGeom prst="rect">
                      <a:avLst/>
                    </a:prstGeom>
                  </pic:spPr>
                </pic:pic>
              </a:graphicData>
            </a:graphic>
            <wp14:sizeRelH relativeFrom="page">
              <wp14:pctWidth>0</wp14:pctWidth>
            </wp14:sizeRelH>
            <wp14:sizeRelV relativeFrom="page">
              <wp14:pctHeight>0</wp14:pctHeight>
            </wp14:sizeRelV>
          </wp:anchor>
        </w:drawing>
      </w:r>
    </w:p>
    <w:p w14:paraId="1BDD8070" w14:textId="77777777" w:rsidR="000257B3" w:rsidRPr="00047785" w:rsidRDefault="000257B3">
      <w:pPr>
        <w:pStyle w:val="Plattetekst"/>
        <w:rPr>
          <w:rFonts w:asciiTheme="minorHAnsi" w:hAnsiTheme="minorHAnsi"/>
        </w:rPr>
      </w:pPr>
    </w:p>
    <w:p w14:paraId="1B94F8DE" w14:textId="77777777" w:rsidR="000257B3" w:rsidRPr="00012ACD" w:rsidRDefault="000257B3">
      <w:pPr>
        <w:pStyle w:val="Plattetekst"/>
        <w:rPr>
          <w:rFonts w:asciiTheme="minorHAnsi" w:hAnsiTheme="minorHAnsi"/>
        </w:rPr>
      </w:pPr>
    </w:p>
    <w:p w14:paraId="3D1C2E9F" w14:textId="77777777" w:rsidR="000257B3" w:rsidRPr="00012ACD" w:rsidRDefault="000257B3">
      <w:pPr>
        <w:pStyle w:val="Plattetekst"/>
        <w:rPr>
          <w:rFonts w:asciiTheme="minorHAnsi" w:hAnsiTheme="minorHAnsi"/>
        </w:rPr>
      </w:pPr>
    </w:p>
    <w:p w14:paraId="7D3558A8" w14:textId="77777777" w:rsidR="000257B3" w:rsidRPr="00012ACD" w:rsidRDefault="000257B3">
      <w:pPr>
        <w:pStyle w:val="Plattetekst"/>
        <w:rPr>
          <w:rFonts w:asciiTheme="minorHAnsi" w:hAnsiTheme="minorHAnsi"/>
        </w:rPr>
      </w:pPr>
    </w:p>
    <w:p w14:paraId="02972F81" w14:textId="77777777" w:rsidR="000257B3" w:rsidRPr="00012ACD" w:rsidRDefault="000257B3">
      <w:pPr>
        <w:pStyle w:val="Plattetekst"/>
        <w:rPr>
          <w:rFonts w:asciiTheme="minorHAnsi" w:hAnsiTheme="minorHAnsi"/>
        </w:rPr>
      </w:pPr>
    </w:p>
    <w:p w14:paraId="7D060EBF" w14:textId="77777777" w:rsidR="000257B3" w:rsidRPr="00012ACD" w:rsidRDefault="000257B3">
      <w:pPr>
        <w:pStyle w:val="Plattetekst"/>
        <w:rPr>
          <w:rFonts w:asciiTheme="minorHAnsi" w:hAnsiTheme="minorHAnsi"/>
        </w:rPr>
      </w:pPr>
    </w:p>
    <w:p w14:paraId="6C70C001" w14:textId="77777777" w:rsidR="000257B3" w:rsidRPr="00012ACD" w:rsidRDefault="000257B3">
      <w:pPr>
        <w:pStyle w:val="Plattetekst"/>
        <w:rPr>
          <w:rFonts w:asciiTheme="minorHAnsi" w:hAnsiTheme="minorHAnsi"/>
        </w:rPr>
      </w:pPr>
    </w:p>
    <w:p w14:paraId="3C82D8A1" w14:textId="77777777" w:rsidR="000257B3" w:rsidRPr="00012ACD" w:rsidRDefault="000257B3">
      <w:pPr>
        <w:pStyle w:val="Plattetekst"/>
        <w:rPr>
          <w:rFonts w:asciiTheme="minorHAnsi" w:hAnsiTheme="minorHAnsi"/>
        </w:rPr>
      </w:pPr>
    </w:p>
    <w:p w14:paraId="02BD727B" w14:textId="77777777" w:rsidR="000257B3" w:rsidRPr="00012ACD" w:rsidRDefault="000257B3">
      <w:pPr>
        <w:pStyle w:val="Plattetekst"/>
        <w:rPr>
          <w:rFonts w:asciiTheme="minorHAnsi" w:hAnsiTheme="minorHAnsi"/>
        </w:rPr>
      </w:pPr>
    </w:p>
    <w:p w14:paraId="38DD91EE" w14:textId="77777777" w:rsidR="000257B3" w:rsidRPr="00012ACD" w:rsidRDefault="000257B3">
      <w:pPr>
        <w:pStyle w:val="Plattetekst"/>
        <w:rPr>
          <w:rFonts w:asciiTheme="minorHAnsi" w:hAnsiTheme="minorHAnsi"/>
        </w:rPr>
      </w:pPr>
    </w:p>
    <w:p w14:paraId="2734289D" w14:textId="77777777" w:rsidR="000257B3" w:rsidRPr="00012ACD" w:rsidRDefault="000257B3">
      <w:pPr>
        <w:pStyle w:val="Plattetekst"/>
        <w:rPr>
          <w:rFonts w:asciiTheme="minorHAnsi" w:hAnsiTheme="minorHAnsi"/>
        </w:rPr>
      </w:pPr>
    </w:p>
    <w:p w14:paraId="1706CEA7" w14:textId="77777777" w:rsidR="000257B3" w:rsidRPr="00012ACD" w:rsidRDefault="000257B3">
      <w:pPr>
        <w:pStyle w:val="Plattetekst"/>
        <w:rPr>
          <w:rFonts w:asciiTheme="minorHAnsi" w:hAnsiTheme="minorHAnsi"/>
        </w:rPr>
      </w:pPr>
    </w:p>
    <w:p w14:paraId="28C30EBA" w14:textId="77777777" w:rsidR="009F74A2" w:rsidRPr="00012ACD" w:rsidRDefault="009F74A2" w:rsidP="009F74A2">
      <w:pPr>
        <w:spacing w:before="90"/>
        <w:rPr>
          <w:rStyle w:val="Intensievebenadrukking"/>
          <w:rFonts w:asciiTheme="minorHAnsi" w:hAnsiTheme="minorHAnsi"/>
        </w:rPr>
      </w:pPr>
      <w:bookmarkStart w:id="0" w:name="_Hlk536616599"/>
      <w:r w:rsidRPr="00012ACD">
        <w:rPr>
          <w:rStyle w:val="Intensievebenadrukking"/>
          <w:rFonts w:asciiTheme="minorHAnsi" w:hAnsiTheme="minorHAnsi"/>
        </w:rPr>
        <w:t xml:space="preserve">Handreiking </w:t>
      </w:r>
    </w:p>
    <w:bookmarkEnd w:id="0"/>
    <w:p w14:paraId="5F09FF04" w14:textId="77777777" w:rsidR="000257B3" w:rsidRPr="00012ACD" w:rsidRDefault="000257B3">
      <w:pPr>
        <w:pStyle w:val="Plattetekst"/>
        <w:rPr>
          <w:rFonts w:asciiTheme="minorHAnsi" w:hAnsiTheme="minorHAnsi"/>
        </w:rPr>
      </w:pPr>
    </w:p>
    <w:p w14:paraId="30C6FA4C" w14:textId="77777777" w:rsidR="000257B3" w:rsidRPr="00012ACD" w:rsidRDefault="000257B3">
      <w:pPr>
        <w:pStyle w:val="Plattetekst"/>
        <w:rPr>
          <w:rFonts w:asciiTheme="minorHAnsi" w:hAnsiTheme="minorHAnsi"/>
        </w:rPr>
      </w:pPr>
    </w:p>
    <w:p w14:paraId="5C7CFD04" w14:textId="62EA5422" w:rsidR="000257B3" w:rsidRPr="00012ACD" w:rsidRDefault="003470AE">
      <w:pPr>
        <w:pStyle w:val="Plattetekst"/>
        <w:rPr>
          <w:rFonts w:asciiTheme="minorHAnsi" w:hAnsiTheme="minorHAnsi"/>
          <w:color w:val="0A4E8C"/>
          <w:sz w:val="36"/>
          <w:szCs w:val="36"/>
        </w:rPr>
      </w:pPr>
      <w:r w:rsidRPr="00012ACD">
        <w:rPr>
          <w:rFonts w:asciiTheme="minorHAnsi" w:hAnsiTheme="minorHAnsi"/>
          <w:color w:val="0A4E8C"/>
          <w:sz w:val="36"/>
          <w:szCs w:val="36"/>
        </w:rPr>
        <w:t>P</w:t>
      </w:r>
      <w:r w:rsidR="000942CE" w:rsidRPr="00012ACD">
        <w:rPr>
          <w:rFonts w:asciiTheme="minorHAnsi" w:hAnsiTheme="minorHAnsi"/>
          <w:color w:val="0A4E8C"/>
          <w:sz w:val="36"/>
          <w:szCs w:val="36"/>
        </w:rPr>
        <w:t>enetratietesten</w:t>
      </w:r>
    </w:p>
    <w:p w14:paraId="3166887F" w14:textId="77777777" w:rsidR="00F90000" w:rsidRPr="006F72C0" w:rsidRDefault="00F90000">
      <w:pPr>
        <w:pStyle w:val="Plattetekst"/>
        <w:rPr>
          <w:rStyle w:val="Nadruk"/>
          <w:rFonts w:asciiTheme="minorHAnsi" w:hAnsiTheme="minorHAnsi"/>
          <w:sz w:val="28"/>
          <w:szCs w:val="28"/>
        </w:rPr>
      </w:pPr>
    </w:p>
    <w:p w14:paraId="7B0467EB" w14:textId="77777777" w:rsidR="006F72C0" w:rsidRPr="001D6033" w:rsidRDefault="006F72C0" w:rsidP="006F72C0">
      <w:pPr>
        <w:spacing w:before="173"/>
        <w:rPr>
          <w:rStyle w:val="Nadruk"/>
          <w:rFonts w:asciiTheme="minorHAnsi" w:hAnsiTheme="minorHAnsi"/>
          <w:sz w:val="28"/>
          <w:szCs w:val="28"/>
        </w:rPr>
      </w:pPr>
      <w:r w:rsidRPr="001D6033">
        <w:rPr>
          <w:rFonts w:asciiTheme="minorHAnsi" w:hAnsiTheme="minorHAnsi"/>
          <w:noProof/>
          <w:sz w:val="28"/>
          <w:szCs w:val="28"/>
          <w:lang w:bidi="ar-SA"/>
        </w:rPr>
        <mc:AlternateContent>
          <mc:Choice Requires="wpg">
            <w:drawing>
              <wp:anchor distT="0" distB="0" distL="114300" distR="114300" simplePos="0" relativeHeight="251665408" behindDoc="0" locked="0" layoutInCell="1" allowOverlap="1" wp14:anchorId="7313AE30" wp14:editId="550E4D6A">
                <wp:simplePos x="0" y="0"/>
                <wp:positionH relativeFrom="page">
                  <wp:posOffset>0</wp:posOffset>
                </wp:positionH>
                <wp:positionV relativeFrom="page">
                  <wp:posOffset>9664065</wp:posOffset>
                </wp:positionV>
                <wp:extent cx="7560945" cy="4969510"/>
                <wp:effectExtent l="0" t="0" r="8890" b="9525"/>
                <wp:wrapNone/>
                <wp:docPr id="14" name="Group 8"/>
                <wp:cNvGraphicFramePr/>
                <a:graphic xmlns:a="http://schemas.openxmlformats.org/drawingml/2006/main">
                  <a:graphicData uri="http://schemas.microsoft.com/office/word/2010/wordprocessingGroup">
                    <wpg:wgp>
                      <wpg:cNvGrpSpPr/>
                      <wpg:grpSpPr>
                        <a:xfrm>
                          <a:off x="0" y="0"/>
                          <a:ext cx="7560360" cy="4968720"/>
                          <a:chOff x="0" y="0"/>
                          <a:chExt cx="0" cy="0"/>
                        </a:xfrm>
                      </wpg:grpSpPr>
                      <wps:wsp>
                        <wps:cNvPr id="16" name="Freeform: Shape 16"/>
                        <wps:cNvSpPr/>
                        <wps:spPr>
                          <a:xfrm>
                            <a:off x="0" y="0"/>
                            <a:ext cx="5556240" cy="4968720"/>
                          </a:xfrm>
                          <a:custGeom>
                            <a:avLst/>
                            <a:gdLst/>
                            <a:ahLst/>
                            <a:cxnLst/>
                            <a:rect l="l" t="t"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wps:spPr>
                        <wps:style>
                          <a:lnRef idx="0">
                            <a:scrgbClr r="0" g="0" b="0"/>
                          </a:lnRef>
                          <a:fillRef idx="0">
                            <a:scrgbClr r="0" g="0" b="0"/>
                          </a:fillRef>
                          <a:effectRef idx="0">
                            <a:scrgbClr r="0" g="0" b="0"/>
                          </a:effectRef>
                          <a:fontRef idx="minor"/>
                        </wps:style>
                        <wps:bodyPr/>
                      </wps:wsp>
                      <wps:wsp>
                        <wps:cNvPr id="17" name="Rectangle 17"/>
                        <wps:cNvSpPr/>
                        <wps:spPr>
                          <a:xfrm>
                            <a:off x="4665240" y="720"/>
                            <a:ext cx="2895120" cy="2966040"/>
                          </a:xfrm>
                          <a:prstGeom prst="rect">
                            <a:avLst/>
                          </a:prstGeom>
                          <a:solidFill>
                            <a:srgbClr val="F58232"/>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cex="http://schemas.microsoft.com/office/word/2018/wordml/cex" xmlns:w16="http://schemas.microsoft.com/office/word/2018/wordml">
            <w:pict>
              <v:group w14:anchorId="10CF9460" id="Group 8" o:spid="_x0000_s1026" style="position:absolute;margin-left:0;margin-top:760.95pt;width:595.35pt;height:391.3pt;z-index:251665408;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WHfAYAAOgbAAAOAAAAZHJzL2Uyb0RvYy54bWzsWduO20YMfS/QfxD83njuIxnZDYokm5ei&#10;DZL0A7SyfAFkSZCU9e7f98zN2WSxwyQF+tQXW7Y4HPLwkENRL1/dn7rirp3m49BfrfgLtiravhm2&#10;x35/tfr7081v5aqYl7rf1t3Qt1erh3Zevbr+9ZeX53HTiuEwdNt2KqCknzfn8Wp1WJZxs17PzaE9&#10;1fOLYWx73NwN06le8HPar7dTfYb2U7cWjJn1eZi24zQ07Tzj3zfh5ura69/t2mb5a7eb26Xorlaw&#10;bfGfk/+8dZ/r65f1Zj/V4+HYRDPqn7DiVB97bHpR9aZe6uLzdHyi6nRspmEedsuLZjith93u2LTe&#10;B3jD2TfevJuGz6P3Zb8578cLTID2G5x+Wm3z5937qThuETu1Kvr6hBj5bYvSYXMe9xuIvJvGj+P7&#10;Kf6xD7+cu/e76eS+4Uhx71F9uKDa3i9Fgz+tNkwagN/gnqpMaUXEvTkgOE/WNYe3cWVc46XXabO1&#10;s+liwnkEb+Yv0Mz/DpqPh3psPeKz8ztBYxI0N1PbOjJuCi9ZcBNQ8tIXiObNDLS+Fx+ttRHqKT4X&#10;j+tN83le3rWDh7q++2NeAm236ao+pKvmvk+XE8jvaN952i+rArSfVgVofxtoP9aLW+fsdJfF+WpV&#10;Wg1DDghaKbQn9Gm4az8NXmZxoZKisqsiRRk2fhHo+seC0PNIKt1L36NXFmSwl3IWQVm6nb6DWGlV&#10;5bV9v6RWmn+fTi2tpiSDx1pUPilydiKJ4LUWQlI6eZDkyhKSEuxzOpkVlGTAU1WVp2XGTgDudKpK&#10;UDrBcC9ZknaygJKylvDdAEav01RV3iPUiigJNmYZYhBEr1NrwiNjZJBUlto9sk4puJbfXcbdpSSY&#10;bHhgshIwI6+TRTt5RTBZl3F3Hgrr83HXJuLJ4Fp2d61CjGRlCc5rkSQZJRkZIktJ7K6iR9IaStII&#10;H01pGYGSktFOIwmGKHcUIjukNkQ0ZRl14ljL4ymTnUoQHsnIJemWZGMkE56C2l0giN4jIdNhmips&#10;+o6VVqS4c0NknOCBS5IzQicvQw2RDK5lPeI6II8zhogmF6F+iopiHYs1RJSK2J2hdDiUgBaBPIu+&#10;i9jKPJtxtiqjnUbn424rFX3XxCljKxbwFDi6snjaMua7QFEmJGMWC8XzWWxt5LyQlEcWR4bHUxK5&#10;aW3ySKh8VbSpegtHqhyXrEEx9LtzIuOsBjhekhEnl9UoHUGSQklF1vGKqPNWqcAQXjGCIbIKdZ6X&#10;Os9kK2MW85LlmWwlktd5xF3jl8VToKHyku74zkti0yBJ9AyWx4zjmqhgliedmtLJkp0KjWrOTnQf&#10;4SzmijgNTRWZzBXBZFNWIYu5RCnL7l66lt8h78p4VhJpHCQFcSIYK2OMRHgwebYumdQvcU50lSZ1&#10;LJyjRGTt1LGz4gzHd14y5jtnRL4blZjMCCYbWQU8K5M/OoyMIFU4QrJWChxCLkIlcRwYwaMg5Q2P&#10;3CwZARCLzlhDYM5i3bZEU4MECyQyRFboigUGG4JsuoyFyxC8QHkN9VWjfuUA15aHltcRKStoYmeu&#10;EcqsIIz0IdRE3mqNgu5irYjGA8+V6fEhX1m1jFnrusmsjTI+EkgcGVlBEaulJBgOX8JB4VrJrEZk&#10;v/dagsBZQRbTUBA2ouaGmiqI1llVPB7PKo+jSnVSEOmKFidqJGKtbDrziLxWBp1DOMjyfFRaB/Zw&#10;lW9KUM1iKSf6cDQF8Rwh2KMk8PM2El04HjiDM0TfpNCxeIVEL6Q4RhxuY6JMKPeo6eSIeQweNMO+&#10;BB9Q5kOxlfmYyFLEri6fA5j+RADzlVaaWMVQo3Kpgkln0Eeo0yK6m9em3DwO6OWTREob6JLv4Z7M&#10;7tLDX9MNcxu8cpNAP4q7TAfRRDyeP85Dd9zeHLvOzQTnaX/7upuKu9rN139Xb8vX0Z+vxLreCfeD&#10;W5bAwyZueBsmpf5qeehaJ9f1H9odZtJ+oOx3aeI2YXCP8TdASeN73+NggRPcQf8Pro1L3OrWvy/4&#10;wfWXRX7/oV8u60/Hfpg8Go+8c5e3w/bBD9M9AJheuzn7fzHGRkKECf8HjIbrft+1BQ4ABMRtj3E3&#10;PcBWxmg/qwYlL2P8NOgXZaXdCMoP+jGTMAwtbgh3ek8wTmGQXbgLjKNhh58yp6E2gplEfOCf5dqN&#10;LsWl5fmfaz/CNf8CBa+TfJbHV1/ufdXj3z45v7ygu/4HAAD//wMAUEsDBBQABgAIAAAAIQBXBWCa&#10;4gAAAAsBAAAPAAAAZHJzL2Rvd25yZXYueG1sTI/BTsMwEETvSPyDtUjcqO2UAA1xqqoCTlUlWiTE&#10;bRtvk6ixHcVukv497gmOs7OaeZMvJ9OygXrfOKtAzgQwsqXTja0UfO3fH16A+YBWY+ssKbiQh2Vx&#10;e5Njpt1oP2nYhYrFEOszVFCH0GWc+7Img37mOrLRO7reYIiyr7jucYzhpuWJEE/cYGNjQ40drWsq&#10;T7uzUfAx4riay7dhczquLz/7dPu9kaTU/d20egUWaAp/z3DFj+hQRKaDO1vtWasgDgnxmiZyAezq&#10;y4V4BnZQkMzFYwq8yPn/DcUvAAAA//8DAFBLAQItABQABgAIAAAAIQC2gziS/gAAAOEBAAATAAAA&#10;AAAAAAAAAAAAAAAAAABbQ29udGVudF9UeXBlc10ueG1sUEsBAi0AFAAGAAgAAAAhADj9If/WAAAA&#10;lAEAAAsAAAAAAAAAAAAAAAAALwEAAF9yZWxzLy5yZWxzUEsBAi0AFAAGAAgAAAAhAAVDBYd8BgAA&#10;6BsAAA4AAAAAAAAAAAAAAAAALgIAAGRycy9lMm9Eb2MueG1sUEsBAi0AFAAGAAgAAAAhAFcFYJri&#10;AAAACwEAAA8AAAAAAAAAAAAAAAAA1ggAAGRycy9kb3ducmV2LnhtbFBLBQYAAAAABAAEAPMAAADl&#10;CQAAAAA=&#10;">
                <v:shape id="Freeform: Shape 16" o:spid="_x0000_s1027" style="position:absolute;width:5556240;height:4968720;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KywAAAANsAAAAPAAAAZHJzL2Rvd25yZXYueG1sRE89a8Mw&#10;EN0D+Q/iAt1iuRkc17USSpJC17ghdLxaV9tUOhlLie1/XxUK3e7xPq/cT9aIOw2+c6zgMUlBENdO&#10;d9wouLy/rnMQPiBrNI5JwUwe9rvlosRCu5HPdK9CI2II+wIVtCH0hZS+bsmiT1xPHLkvN1gMEQ6N&#10;1AOOMdwauUnTTFrsODa02NOhpfq7ulkFn/nxZkzu6Omaz9n2hPNHj51SD6vp5RlEoCn8i//cbzrO&#10;z+D3l3iA3P0AAAD//wMAUEsBAi0AFAAGAAgAAAAhANvh9svuAAAAhQEAABMAAAAAAAAAAAAAAAAA&#10;AAAAAFtDb250ZW50X1R5cGVzXS54bWxQSwECLQAUAAYACAAAACEAWvQsW78AAAAVAQAACwAAAAAA&#10;AAAAAAAAAAAfAQAAX3JlbHMvLnJlbHNQSwECLQAUAAYACAAAACEAZgIyssAAAADbAAAADwAAAAAA&#10;AAAAAAAAAAAHAgAAZHJzL2Rvd25yZXYueG1sUEsFBgAAAAADAAMAtwAAAPQCA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v:shape>
                <v:rect id="Rectangle 17" o:spid="_x0000_s1028" style="position:absolute;left:4665240;top:720;width:2895120;height:296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mwwQAAANsAAAAPAAAAZHJzL2Rvd25yZXYueG1sRE/fa8Iw&#10;EH4f+D+EE3ybqT64UY2iglAGg83V97M5m2pzKUlWu/31y2Cwt/v4ft5qM9hW9ORD41jBbJqBIK6c&#10;brhWUH4cHp9BhIissXVMCr4owGY9elhhrt2d36k/xlqkEA45KjAxdrmUoTJkMUxdR5y4i/MWY4K+&#10;ltrjPYXbVs6zbCEtNpwaDHa0N1Tdjp9Wwe6lu5lDUcRv37u312wor6dzqdRkPGyXICIN8V/85y50&#10;mv8Ev7+kA+T6BwAA//8DAFBLAQItABQABgAIAAAAIQDb4fbL7gAAAIUBAAATAAAAAAAAAAAAAAAA&#10;AAAAAABbQ29udGVudF9UeXBlc10ueG1sUEsBAi0AFAAGAAgAAAAhAFr0LFu/AAAAFQEAAAsAAAAA&#10;AAAAAAAAAAAAHwEAAF9yZWxzLy5yZWxzUEsBAi0AFAAGAAgAAAAhAEp+ebDBAAAA2wAAAA8AAAAA&#10;AAAAAAAAAAAABwIAAGRycy9kb3ducmV2LnhtbFBLBQYAAAAAAwADALcAAAD1AgAAAAA=&#10;" fillcolor="#f58232" stroked="f"/>
                <w10:wrap anchorx="page" anchory="page"/>
              </v:group>
            </w:pict>
          </mc:Fallback>
        </mc:AlternateContent>
      </w:r>
      <w:r w:rsidRPr="001D6033">
        <w:rPr>
          <w:rStyle w:val="Nadruk"/>
          <w:rFonts w:asciiTheme="minorHAnsi" w:hAnsiTheme="minorHAnsi"/>
          <w:sz w:val="28"/>
          <w:szCs w:val="28"/>
        </w:rPr>
        <w:t xml:space="preserve">Een operationeel kennisproduct ter ondersteuning van de implementatie van de Baseline Informatiebeveiliging Overheid (BIO) </w:t>
      </w:r>
    </w:p>
    <w:p w14:paraId="4D244EF7" w14:textId="77777777" w:rsidR="000257B3" w:rsidRPr="00012ACD" w:rsidRDefault="000257B3">
      <w:pPr>
        <w:pStyle w:val="Plattetekst"/>
        <w:rPr>
          <w:rFonts w:asciiTheme="minorHAnsi" w:hAnsiTheme="minorHAnsi"/>
        </w:rPr>
        <w:sectPr w:rsidR="000257B3" w:rsidRPr="00012ACD">
          <w:headerReference w:type="even" r:id="rId9"/>
          <w:headerReference w:type="default" r:id="rId10"/>
          <w:pgSz w:w="11906" w:h="16838"/>
          <w:pgMar w:top="765" w:right="1420" w:bottom="0" w:left="1420" w:header="708" w:footer="0" w:gutter="0"/>
          <w:cols w:space="708"/>
          <w:formProt w:val="0"/>
          <w:docGrid w:linePitch="240" w:charSpace="-2049"/>
        </w:sectPr>
      </w:pPr>
    </w:p>
    <w:p w14:paraId="04F63BD1" w14:textId="77777777" w:rsidR="000257B3" w:rsidRPr="00012ACD" w:rsidRDefault="001E58A6">
      <w:pPr>
        <w:pStyle w:val="Plattetekst"/>
        <w:rPr>
          <w:rFonts w:asciiTheme="minorHAnsi" w:hAnsiTheme="minorHAnsi"/>
          <w:color w:val="0A4E8C"/>
          <w:sz w:val="36"/>
          <w:szCs w:val="36"/>
        </w:rPr>
      </w:pPr>
      <w:r w:rsidRPr="00012ACD">
        <w:rPr>
          <w:rFonts w:asciiTheme="minorHAnsi" w:hAnsiTheme="minorHAnsi"/>
          <w:color w:val="0A4E8C"/>
          <w:sz w:val="36"/>
          <w:szCs w:val="36"/>
        </w:rPr>
        <w:lastRenderedPageBreak/>
        <w:t>Colofon</w:t>
      </w:r>
    </w:p>
    <w:p w14:paraId="75616B7B" w14:textId="77777777" w:rsidR="000257B3" w:rsidRPr="00453FBB" w:rsidRDefault="001E58A6" w:rsidP="006F72C0">
      <w:pPr>
        <w:pStyle w:val="Kop3"/>
        <w:rPr>
          <w:szCs w:val="20"/>
          <w:lang w:val="nl-NL"/>
        </w:rPr>
      </w:pPr>
      <w:r w:rsidRPr="00453FBB">
        <w:rPr>
          <w:szCs w:val="20"/>
          <w:lang w:val="nl-NL"/>
        </w:rPr>
        <w:t xml:space="preserve">Naam document </w:t>
      </w:r>
    </w:p>
    <w:p w14:paraId="3565547B" w14:textId="3DB00975" w:rsidR="000257B3" w:rsidRPr="00453FBB" w:rsidRDefault="000942CE">
      <w:pPr>
        <w:pStyle w:val="Plattetekst"/>
        <w:rPr>
          <w:rFonts w:asciiTheme="minorHAnsi" w:hAnsiTheme="minorHAnsi"/>
          <w:szCs w:val="20"/>
        </w:rPr>
      </w:pPr>
      <w:r w:rsidRPr="00453FBB">
        <w:rPr>
          <w:rFonts w:asciiTheme="minorHAnsi" w:hAnsiTheme="minorHAnsi"/>
          <w:szCs w:val="20"/>
        </w:rPr>
        <w:t>Handreiking penetratietesten</w:t>
      </w:r>
    </w:p>
    <w:p w14:paraId="0B66C3D6" w14:textId="77777777" w:rsidR="000257B3" w:rsidRPr="00453FBB" w:rsidRDefault="000257B3">
      <w:pPr>
        <w:pStyle w:val="Plattetekst"/>
        <w:rPr>
          <w:rFonts w:asciiTheme="minorHAnsi" w:hAnsiTheme="minorHAnsi"/>
          <w:szCs w:val="20"/>
        </w:rPr>
      </w:pPr>
    </w:p>
    <w:p w14:paraId="0073915C" w14:textId="77777777" w:rsidR="000257B3" w:rsidRPr="00453FBB" w:rsidRDefault="001E58A6" w:rsidP="006F72C0">
      <w:pPr>
        <w:pStyle w:val="Kop3"/>
        <w:rPr>
          <w:szCs w:val="20"/>
          <w:lang w:val="nl-NL"/>
        </w:rPr>
      </w:pPr>
      <w:r w:rsidRPr="00453FBB">
        <w:rPr>
          <w:szCs w:val="20"/>
          <w:lang w:val="nl-NL"/>
        </w:rPr>
        <w:t xml:space="preserve">Versienummer </w:t>
      </w:r>
    </w:p>
    <w:p w14:paraId="6C9C14C4" w14:textId="4E898C2A" w:rsidR="000257B3" w:rsidRPr="00453FBB" w:rsidRDefault="006F72C0">
      <w:pPr>
        <w:pStyle w:val="Plattetekst"/>
        <w:rPr>
          <w:rFonts w:asciiTheme="minorHAnsi" w:hAnsiTheme="minorHAnsi"/>
          <w:szCs w:val="20"/>
        </w:rPr>
      </w:pPr>
      <w:r w:rsidRPr="00453FBB">
        <w:rPr>
          <w:rFonts w:asciiTheme="minorHAnsi" w:hAnsiTheme="minorHAnsi"/>
          <w:szCs w:val="20"/>
        </w:rPr>
        <w:t>2</w:t>
      </w:r>
      <w:r w:rsidR="009F74A2" w:rsidRPr="00453FBB">
        <w:rPr>
          <w:rFonts w:asciiTheme="minorHAnsi" w:hAnsiTheme="minorHAnsi"/>
          <w:szCs w:val="20"/>
        </w:rPr>
        <w:t>.</w:t>
      </w:r>
      <w:r w:rsidR="00B46E07">
        <w:rPr>
          <w:rFonts w:asciiTheme="minorHAnsi" w:hAnsiTheme="minorHAnsi"/>
          <w:szCs w:val="20"/>
        </w:rPr>
        <w:t>2</w:t>
      </w:r>
    </w:p>
    <w:p w14:paraId="3AD592B3" w14:textId="77777777" w:rsidR="000257B3" w:rsidRPr="00453FBB" w:rsidRDefault="000257B3">
      <w:pPr>
        <w:pStyle w:val="Plattetekst"/>
        <w:rPr>
          <w:rFonts w:asciiTheme="minorHAnsi" w:hAnsiTheme="minorHAnsi"/>
          <w:szCs w:val="20"/>
        </w:rPr>
      </w:pPr>
    </w:p>
    <w:p w14:paraId="2E69A6D5" w14:textId="77777777" w:rsidR="000257B3" w:rsidRPr="00453FBB" w:rsidRDefault="001E58A6" w:rsidP="006F72C0">
      <w:pPr>
        <w:pStyle w:val="Kop3"/>
        <w:rPr>
          <w:szCs w:val="20"/>
          <w:lang w:val="nl-NL"/>
        </w:rPr>
      </w:pPr>
      <w:r w:rsidRPr="00453FBB">
        <w:rPr>
          <w:szCs w:val="20"/>
          <w:lang w:val="nl-NL"/>
        </w:rPr>
        <w:t xml:space="preserve">Versiedatum </w:t>
      </w:r>
    </w:p>
    <w:p w14:paraId="26320FFF" w14:textId="7E666228" w:rsidR="000257B3" w:rsidRPr="00453FBB" w:rsidRDefault="00B46E07">
      <w:pPr>
        <w:pStyle w:val="Plattetekst"/>
        <w:rPr>
          <w:rFonts w:asciiTheme="minorHAnsi" w:hAnsiTheme="minorHAnsi"/>
          <w:szCs w:val="20"/>
        </w:rPr>
      </w:pPr>
      <w:r>
        <w:rPr>
          <w:rFonts w:asciiTheme="minorHAnsi" w:hAnsiTheme="minorHAnsi"/>
          <w:szCs w:val="20"/>
        </w:rPr>
        <w:t xml:space="preserve">April </w:t>
      </w:r>
      <w:r w:rsidR="009F74A2" w:rsidRPr="00453FBB">
        <w:rPr>
          <w:rFonts w:asciiTheme="minorHAnsi" w:hAnsiTheme="minorHAnsi"/>
          <w:szCs w:val="20"/>
        </w:rPr>
        <w:t>20</w:t>
      </w:r>
      <w:r>
        <w:rPr>
          <w:rFonts w:asciiTheme="minorHAnsi" w:hAnsiTheme="minorHAnsi"/>
          <w:szCs w:val="20"/>
        </w:rPr>
        <w:t>20</w:t>
      </w:r>
    </w:p>
    <w:p w14:paraId="699C8293" w14:textId="77777777" w:rsidR="000257B3" w:rsidRPr="00453FBB" w:rsidRDefault="000257B3">
      <w:pPr>
        <w:pStyle w:val="Plattetekst"/>
        <w:rPr>
          <w:rFonts w:asciiTheme="minorHAnsi" w:hAnsiTheme="minorHAnsi"/>
          <w:szCs w:val="20"/>
        </w:rPr>
      </w:pPr>
    </w:p>
    <w:p w14:paraId="344A328C" w14:textId="77777777" w:rsidR="000257B3" w:rsidRPr="00453FBB" w:rsidRDefault="001E58A6" w:rsidP="006F72C0">
      <w:pPr>
        <w:pStyle w:val="Kop3"/>
        <w:rPr>
          <w:szCs w:val="20"/>
          <w:lang w:val="nl-NL"/>
        </w:rPr>
      </w:pPr>
      <w:r w:rsidRPr="00453FBB">
        <w:rPr>
          <w:szCs w:val="20"/>
          <w:lang w:val="nl-NL"/>
        </w:rPr>
        <w:t xml:space="preserve">Versiebeheer </w:t>
      </w:r>
    </w:p>
    <w:p w14:paraId="1D81E2FA" w14:textId="77777777" w:rsidR="000257B3" w:rsidRPr="00453FBB" w:rsidRDefault="001E58A6">
      <w:pPr>
        <w:pStyle w:val="Plattetekst"/>
        <w:rPr>
          <w:rFonts w:asciiTheme="minorHAnsi" w:hAnsiTheme="minorHAnsi"/>
          <w:szCs w:val="20"/>
        </w:rPr>
      </w:pPr>
      <w:r w:rsidRPr="00453FBB">
        <w:rPr>
          <w:rFonts w:asciiTheme="minorHAnsi" w:hAnsiTheme="minorHAnsi"/>
          <w:szCs w:val="20"/>
        </w:rPr>
        <w:t>Het beheer van dit document berust bij de Informatiebeveiligingsdienst voor gemeenten (IBD).</w:t>
      </w:r>
    </w:p>
    <w:p w14:paraId="1AED5A8D" w14:textId="77777777" w:rsidR="000257B3" w:rsidRPr="00047785" w:rsidRDefault="000257B3">
      <w:pPr>
        <w:pStyle w:val="Plattetekst"/>
        <w:rPr>
          <w:rFonts w:asciiTheme="minorHAnsi" w:hAnsiTheme="minorHAnsi"/>
        </w:rPr>
      </w:pPr>
    </w:p>
    <w:p w14:paraId="1EB7A2E0" w14:textId="77777777" w:rsidR="005D5530" w:rsidRPr="00012ACD" w:rsidRDefault="005D5530" w:rsidP="00DF1353">
      <w:pPr>
        <w:jc w:val="center"/>
      </w:pPr>
      <w:r w:rsidRPr="00012ACD">
        <w:rPr>
          <w:noProof/>
          <w:lang w:bidi="ar-SA"/>
        </w:rPr>
        <w:drawing>
          <wp:inline distT="0" distB="0" distL="0" distR="0" wp14:anchorId="6C096E6F" wp14:editId="40DE783C">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143000" cy="393700"/>
                    </a:xfrm>
                    <a:prstGeom prst="rect">
                      <a:avLst/>
                    </a:prstGeom>
                  </pic:spPr>
                </pic:pic>
              </a:graphicData>
            </a:graphic>
          </wp:inline>
        </w:drawing>
      </w:r>
    </w:p>
    <w:p w14:paraId="05F02214" w14:textId="77777777" w:rsidR="001943C1" w:rsidRPr="00047785" w:rsidRDefault="001943C1" w:rsidP="00DF1353">
      <w:pPr>
        <w:jc w:val="center"/>
      </w:pPr>
    </w:p>
    <w:p w14:paraId="6857FD4E" w14:textId="77777777" w:rsidR="005D5530" w:rsidRPr="00453FBB" w:rsidRDefault="00DF1353" w:rsidP="00DF1353">
      <w:pPr>
        <w:pStyle w:val="Plattetekst"/>
        <w:jc w:val="center"/>
        <w:rPr>
          <w:rFonts w:asciiTheme="minorHAnsi" w:hAnsiTheme="minorHAnsi"/>
          <w:szCs w:val="20"/>
        </w:rPr>
      </w:pPr>
      <w:r w:rsidRPr="00453FBB">
        <w:rPr>
          <w:rFonts w:asciiTheme="minorHAnsi" w:hAnsiTheme="minorHAnsi"/>
          <w:szCs w:val="20"/>
        </w:rPr>
        <w:t xml:space="preserve">Vereniging van Nederlandse Gemeenten / </w:t>
      </w:r>
      <w:r w:rsidR="001E58A6" w:rsidRPr="00453FBB">
        <w:rPr>
          <w:rFonts w:asciiTheme="minorHAnsi" w:hAnsiTheme="minorHAnsi"/>
          <w:szCs w:val="20"/>
        </w:rPr>
        <w:t>Informatiebeveiligingsdienst</w:t>
      </w:r>
      <w:r w:rsidRPr="00453FBB">
        <w:rPr>
          <w:rFonts w:asciiTheme="minorHAnsi" w:hAnsiTheme="minorHAnsi"/>
          <w:szCs w:val="20"/>
        </w:rPr>
        <w:t xml:space="preserve"> voor gemeenten</w:t>
      </w:r>
      <w:r w:rsidR="001E58A6" w:rsidRPr="00453FBB">
        <w:rPr>
          <w:rFonts w:asciiTheme="minorHAnsi" w:hAnsiTheme="minorHAnsi"/>
          <w:szCs w:val="20"/>
        </w:rPr>
        <w:t xml:space="preserve"> (IBD)</w:t>
      </w:r>
      <w:r w:rsidRPr="00453FBB">
        <w:rPr>
          <w:rFonts w:asciiTheme="minorHAnsi" w:hAnsiTheme="minorHAnsi"/>
          <w:szCs w:val="20"/>
        </w:rPr>
        <w:t xml:space="preserve"> (2018)</w:t>
      </w:r>
    </w:p>
    <w:p w14:paraId="129D8157" w14:textId="657AA853" w:rsidR="000257B3" w:rsidRPr="00453FBB" w:rsidRDefault="001E58A6">
      <w:pPr>
        <w:pStyle w:val="Plattetekst"/>
        <w:rPr>
          <w:rFonts w:asciiTheme="minorHAnsi" w:hAnsiTheme="minorHAnsi"/>
          <w:szCs w:val="20"/>
        </w:rPr>
      </w:pPr>
      <w:r w:rsidRPr="00453FBB">
        <w:rPr>
          <w:rFonts w:asciiTheme="minorHAnsi" w:hAnsiTheme="minorHAnsi"/>
          <w:szCs w:val="20"/>
        </w:rPr>
        <w:br/>
      </w:r>
      <w:r w:rsidR="003C7D90" w:rsidRPr="00453FBB">
        <w:rPr>
          <w:rFonts w:asciiTheme="minorHAnsi" w:hAnsiTheme="minorHAnsi"/>
          <w:szCs w:val="20"/>
        </w:rPr>
        <w:t xml:space="preserve">Tenzij anders vermeld, </w:t>
      </w:r>
      <w:r w:rsidR="00E3526B" w:rsidRPr="00453FBB">
        <w:rPr>
          <w:rFonts w:asciiTheme="minorHAnsi" w:hAnsiTheme="minorHAnsi"/>
          <w:szCs w:val="20"/>
        </w:rPr>
        <w:t xml:space="preserve">is </w:t>
      </w:r>
      <w:r w:rsidR="003C7D90" w:rsidRPr="00453FBB">
        <w:rPr>
          <w:rFonts w:asciiTheme="minorHAnsi" w:hAnsiTheme="minorHAnsi"/>
          <w:szCs w:val="20"/>
        </w:rPr>
        <w:t xml:space="preserve">dit werk </w:t>
      </w:r>
      <w:r w:rsidR="00C121FA" w:rsidRPr="00453FBB">
        <w:rPr>
          <w:rFonts w:asciiTheme="minorHAnsi" w:hAnsiTheme="minorHAnsi"/>
          <w:szCs w:val="20"/>
        </w:rPr>
        <w:t>verstrekt</w:t>
      </w:r>
      <w:r w:rsidR="00E3526B" w:rsidRPr="00453FBB">
        <w:rPr>
          <w:rFonts w:asciiTheme="minorHAnsi" w:hAnsiTheme="minorHAnsi"/>
          <w:szCs w:val="20"/>
        </w:rPr>
        <w:t xml:space="preserve"> onder een Creative Commons Naamsvermelding-Niet</w:t>
      </w:r>
      <w:r w:rsidR="00DE749A" w:rsidRPr="00453FBB">
        <w:rPr>
          <w:rFonts w:asciiTheme="minorHAnsi" w:hAnsiTheme="minorHAnsi"/>
          <w:szCs w:val="20"/>
        </w:rPr>
        <w:t xml:space="preserve"> </w:t>
      </w:r>
      <w:r w:rsidR="00E3526B" w:rsidRPr="00453FBB">
        <w:rPr>
          <w:rFonts w:asciiTheme="minorHAnsi" w:hAnsiTheme="minorHAnsi"/>
          <w:szCs w:val="20"/>
        </w:rPr>
        <w:t>Commercieel-Gelijk</w:t>
      </w:r>
      <w:r w:rsidR="00DE749A" w:rsidRPr="00453FBB">
        <w:rPr>
          <w:rFonts w:asciiTheme="minorHAnsi" w:hAnsiTheme="minorHAnsi"/>
          <w:szCs w:val="20"/>
        </w:rPr>
        <w:t xml:space="preserve"> </w:t>
      </w:r>
      <w:r w:rsidR="00E3526B" w:rsidRPr="00453FBB">
        <w:rPr>
          <w:rFonts w:asciiTheme="minorHAnsi" w:hAnsiTheme="minorHAnsi"/>
          <w:szCs w:val="20"/>
        </w:rPr>
        <w:t>Delen 4.0 Internationaal licentie</w:t>
      </w:r>
      <w:r w:rsidR="003C7D90" w:rsidRPr="00453FBB">
        <w:rPr>
          <w:rFonts w:asciiTheme="minorHAnsi" w:hAnsiTheme="minorHAnsi"/>
          <w:szCs w:val="20"/>
        </w:rPr>
        <w:t>.</w:t>
      </w:r>
      <w:r w:rsidR="00DE749A" w:rsidRPr="00453FBB">
        <w:rPr>
          <w:rFonts w:asciiTheme="minorHAnsi" w:hAnsiTheme="minorHAnsi"/>
          <w:szCs w:val="20"/>
        </w:rPr>
        <w:t xml:space="preserve"> </w:t>
      </w:r>
      <w:r w:rsidR="003C7D90" w:rsidRPr="00453FBB">
        <w:rPr>
          <w:rFonts w:asciiTheme="minorHAnsi" w:hAnsiTheme="minorHAnsi"/>
          <w:szCs w:val="20"/>
        </w:rPr>
        <w:t>Dit houdt in dat het materiaal gebruikt en gedeeld mag worden onder de volgende voorwaarden:</w:t>
      </w:r>
      <w:r w:rsidR="00DE749A" w:rsidRPr="00453FBB">
        <w:rPr>
          <w:rFonts w:asciiTheme="minorHAnsi" w:hAnsiTheme="minorHAnsi"/>
          <w:szCs w:val="20"/>
        </w:rPr>
        <w:t xml:space="preserve"> </w:t>
      </w:r>
      <w:r w:rsidRPr="00453FBB">
        <w:rPr>
          <w:rFonts w:asciiTheme="minorHAnsi" w:hAnsiTheme="minorHAnsi"/>
          <w:szCs w:val="20"/>
        </w:rPr>
        <w:t>Alle rechten voorbehouden. Verveelvoudiging, verspreiding en gebruik van deze uitgave voor het doel zoals vermeld in deze uitgave is met bronvermelding toegestaan voor alle gemeenten en overheidsorganisaties.</w:t>
      </w:r>
    </w:p>
    <w:p w14:paraId="3F779E94" w14:textId="77777777" w:rsidR="000257B3" w:rsidRPr="00453FBB" w:rsidRDefault="000257B3">
      <w:pPr>
        <w:pStyle w:val="Plattetekst"/>
        <w:rPr>
          <w:rFonts w:asciiTheme="minorHAnsi" w:hAnsiTheme="minorHAnsi"/>
          <w:szCs w:val="20"/>
        </w:rPr>
      </w:pPr>
    </w:p>
    <w:p w14:paraId="6B0B618A" w14:textId="77777777" w:rsidR="000257B3" w:rsidRPr="00453FBB" w:rsidRDefault="001E58A6">
      <w:pPr>
        <w:pStyle w:val="Plattetekst"/>
        <w:rPr>
          <w:rFonts w:asciiTheme="minorHAnsi" w:hAnsiTheme="minorHAnsi"/>
          <w:szCs w:val="20"/>
        </w:rPr>
      </w:pPr>
      <w:r w:rsidRPr="00453FBB">
        <w:rPr>
          <w:rFonts w:asciiTheme="minorHAnsi" w:hAnsiTheme="minorHAnsi"/>
          <w:szCs w:val="20"/>
        </w:rPr>
        <w:t>Voor commerciële organisaties wordt hierbij toestemming verleend om dit document te bekijken, af te drukken, te verspreiden en te gebruiken onder de hiernavolgende voorwaarden:</w:t>
      </w:r>
    </w:p>
    <w:p w14:paraId="2EA9D9CE" w14:textId="77777777" w:rsidR="000257B3" w:rsidRPr="00453FBB" w:rsidRDefault="00CC1BE8" w:rsidP="00586BE9">
      <w:pPr>
        <w:pStyle w:val="Plattetekst"/>
        <w:numPr>
          <w:ilvl w:val="0"/>
          <w:numId w:val="11"/>
        </w:numPr>
        <w:rPr>
          <w:rFonts w:asciiTheme="minorHAnsi" w:hAnsiTheme="minorHAnsi"/>
          <w:szCs w:val="20"/>
        </w:rPr>
      </w:pPr>
      <w:r w:rsidRPr="00453FBB">
        <w:rPr>
          <w:rFonts w:asciiTheme="minorHAnsi" w:hAnsiTheme="minorHAnsi"/>
          <w:szCs w:val="20"/>
        </w:rPr>
        <w:t>De IBD</w:t>
      </w:r>
      <w:r w:rsidR="001E58A6" w:rsidRPr="00453FBB">
        <w:rPr>
          <w:rFonts w:asciiTheme="minorHAnsi" w:hAnsiTheme="minorHAnsi"/>
          <w:szCs w:val="20"/>
        </w:rPr>
        <w:t xml:space="preserve"> wordt als bron vermeld;</w:t>
      </w:r>
    </w:p>
    <w:p w14:paraId="45157240" w14:textId="77777777" w:rsidR="000257B3" w:rsidRPr="00453FBB" w:rsidRDefault="001E58A6" w:rsidP="00586BE9">
      <w:pPr>
        <w:pStyle w:val="Plattetekst"/>
        <w:numPr>
          <w:ilvl w:val="0"/>
          <w:numId w:val="11"/>
        </w:numPr>
        <w:rPr>
          <w:rFonts w:asciiTheme="minorHAnsi" w:hAnsiTheme="minorHAnsi"/>
          <w:szCs w:val="20"/>
        </w:rPr>
      </w:pPr>
      <w:r w:rsidRPr="00453FBB">
        <w:rPr>
          <w:rFonts w:asciiTheme="minorHAnsi" w:hAnsiTheme="minorHAnsi"/>
          <w:szCs w:val="20"/>
        </w:rPr>
        <w:t>Het document en de inhoud mogen commercieel niet geëxploiteerd worden;</w:t>
      </w:r>
    </w:p>
    <w:p w14:paraId="62CCE6DA" w14:textId="77777777" w:rsidR="000257B3" w:rsidRPr="00453FBB" w:rsidRDefault="001E58A6" w:rsidP="00586BE9">
      <w:pPr>
        <w:pStyle w:val="Plattetekst"/>
        <w:numPr>
          <w:ilvl w:val="0"/>
          <w:numId w:val="11"/>
        </w:numPr>
        <w:rPr>
          <w:rFonts w:asciiTheme="minorHAnsi" w:hAnsiTheme="minorHAnsi"/>
          <w:szCs w:val="20"/>
        </w:rPr>
      </w:pPr>
      <w:r w:rsidRPr="00453FBB">
        <w:rPr>
          <w:rFonts w:asciiTheme="minorHAnsi" w:hAnsiTheme="minorHAnsi"/>
          <w:szCs w:val="20"/>
        </w:rPr>
        <w:t>Publicaties of informatie waarvan de intellectuele eigendomsrechten niet bij de verstrekker berusten, blijven onderworpen aan de beperkingen opgelegd door de IBD en / of de Vereniging van Nederlandse Gemeenten;</w:t>
      </w:r>
    </w:p>
    <w:p w14:paraId="69C11EB9" w14:textId="77777777" w:rsidR="000257B3" w:rsidRPr="00453FBB" w:rsidRDefault="001E58A6" w:rsidP="00586BE9">
      <w:pPr>
        <w:pStyle w:val="Plattetekst"/>
        <w:numPr>
          <w:ilvl w:val="0"/>
          <w:numId w:val="11"/>
        </w:numPr>
        <w:rPr>
          <w:rFonts w:asciiTheme="minorHAnsi" w:hAnsiTheme="minorHAnsi"/>
          <w:szCs w:val="20"/>
        </w:rPr>
      </w:pPr>
      <w:r w:rsidRPr="00453FBB">
        <w:rPr>
          <w:rFonts w:asciiTheme="minorHAnsi" w:hAnsiTheme="minorHAnsi"/>
          <w:szCs w:val="20"/>
        </w:rPr>
        <w:t>Iedere kopie van dit document, of een gedeelte daarvan, dient te zijn voorzien van de in deze paragraaf vermelde mededeling.</w:t>
      </w:r>
    </w:p>
    <w:p w14:paraId="30C47DC5" w14:textId="77777777" w:rsidR="000257B3" w:rsidRPr="00453FBB" w:rsidRDefault="000257B3">
      <w:pPr>
        <w:pStyle w:val="Plattetekst"/>
        <w:rPr>
          <w:rFonts w:asciiTheme="minorHAnsi" w:hAnsiTheme="minorHAnsi"/>
          <w:szCs w:val="20"/>
        </w:rPr>
      </w:pPr>
    </w:p>
    <w:p w14:paraId="7D19AAE1" w14:textId="77777777" w:rsidR="00CC1BE8" w:rsidRPr="00453FBB" w:rsidRDefault="00CC1BE8">
      <w:pPr>
        <w:pStyle w:val="Plattetekst"/>
        <w:rPr>
          <w:rFonts w:asciiTheme="minorHAnsi" w:hAnsiTheme="minorHAnsi"/>
          <w:szCs w:val="20"/>
        </w:rPr>
      </w:pPr>
      <w:r w:rsidRPr="00453FBB">
        <w:rPr>
          <w:rFonts w:asciiTheme="minorHAnsi" w:hAnsiTheme="minorHAnsi"/>
          <w:szCs w:val="20"/>
        </w:rPr>
        <w:t xml:space="preserve">Wanneer dit werk wordt gebruikt, hanteer dan de volgende methode van naamsvermelding: “Vereniging van Nederlandse Gemeenten / Informatiebeveiligingsdienst voor gemeenten”, </w:t>
      </w:r>
      <w:r w:rsidR="00DE749A" w:rsidRPr="00453FBB">
        <w:rPr>
          <w:rFonts w:asciiTheme="minorHAnsi" w:hAnsiTheme="minorHAnsi"/>
          <w:szCs w:val="20"/>
        </w:rPr>
        <w:t xml:space="preserve">licentie onder: </w:t>
      </w:r>
      <w:r w:rsidRPr="00453FBB">
        <w:rPr>
          <w:rFonts w:asciiTheme="minorHAnsi" w:hAnsiTheme="minorHAnsi"/>
          <w:szCs w:val="20"/>
        </w:rPr>
        <w:t>CC BY-NC-SA 4.0.</w:t>
      </w:r>
    </w:p>
    <w:p w14:paraId="5CBD8268" w14:textId="77777777" w:rsidR="00CC1BE8" w:rsidRPr="00453FBB" w:rsidRDefault="00CC1BE8">
      <w:pPr>
        <w:pStyle w:val="Plattetekst"/>
        <w:rPr>
          <w:rFonts w:asciiTheme="minorHAnsi" w:hAnsiTheme="minorHAnsi"/>
          <w:szCs w:val="20"/>
        </w:rPr>
      </w:pPr>
    </w:p>
    <w:p w14:paraId="6D40B59B" w14:textId="2FD798A2" w:rsidR="003C7D90" w:rsidRPr="00453FBB" w:rsidRDefault="003C7D90" w:rsidP="003C7D90">
      <w:pPr>
        <w:pStyle w:val="Plattetekst"/>
        <w:rPr>
          <w:rFonts w:asciiTheme="minorHAnsi" w:hAnsiTheme="minorHAnsi"/>
          <w:szCs w:val="20"/>
        </w:rPr>
      </w:pPr>
      <w:r w:rsidRPr="00453FBB">
        <w:rPr>
          <w:rFonts w:asciiTheme="minorHAnsi" w:hAnsiTheme="minorHAnsi"/>
          <w:szCs w:val="20"/>
        </w:rPr>
        <w:t xml:space="preserve">Bezoek </w:t>
      </w:r>
      <w:hyperlink r:id="rId13" w:history="1">
        <w:r w:rsidR="00C76836" w:rsidRPr="003D0F1C">
          <w:rPr>
            <w:rStyle w:val="Hyperlink"/>
            <w:rFonts w:asciiTheme="minorHAnsi" w:hAnsiTheme="minorHAnsi"/>
            <w:szCs w:val="20"/>
          </w:rPr>
          <w:t>https://creativecommons.org/licenses/by-nc-sa/4.0</w:t>
        </w:r>
      </w:hyperlink>
      <w:r w:rsidRPr="00453FBB">
        <w:rPr>
          <w:rFonts w:asciiTheme="minorHAnsi" w:hAnsiTheme="minorHAnsi"/>
          <w:szCs w:val="20"/>
        </w:rPr>
        <w:t xml:space="preserve"> </w:t>
      </w:r>
      <w:r w:rsidR="00DF1353" w:rsidRPr="00453FBB">
        <w:rPr>
          <w:rFonts w:asciiTheme="minorHAnsi" w:hAnsiTheme="minorHAnsi"/>
          <w:szCs w:val="20"/>
        </w:rPr>
        <w:t>voor meer informatie over de licentie.</w:t>
      </w:r>
    </w:p>
    <w:p w14:paraId="6683F5BD" w14:textId="77777777" w:rsidR="003C7D90" w:rsidRPr="00453FBB" w:rsidRDefault="003C7D90">
      <w:pPr>
        <w:pStyle w:val="Plattetekst"/>
        <w:rPr>
          <w:rFonts w:asciiTheme="minorHAnsi" w:hAnsiTheme="minorHAnsi"/>
          <w:szCs w:val="20"/>
        </w:rPr>
      </w:pPr>
    </w:p>
    <w:p w14:paraId="65F693DE" w14:textId="77777777" w:rsidR="00453FBB" w:rsidRDefault="00453FBB">
      <w:pPr>
        <w:rPr>
          <w:rFonts w:asciiTheme="minorHAnsi" w:hAnsiTheme="minorHAnsi" w:cstheme="minorHAnsi"/>
          <w:b/>
          <w:color w:val="0C9DD8"/>
          <w:sz w:val="20"/>
          <w:szCs w:val="20"/>
          <w:lang w:eastAsia="en-US"/>
        </w:rPr>
      </w:pPr>
      <w:r>
        <w:rPr>
          <w:sz w:val="20"/>
          <w:szCs w:val="20"/>
        </w:rPr>
        <w:br w:type="page"/>
      </w:r>
    </w:p>
    <w:p w14:paraId="6F774C5E" w14:textId="0942E277" w:rsidR="000257B3" w:rsidRPr="00453FBB" w:rsidRDefault="001E58A6" w:rsidP="006F72C0">
      <w:pPr>
        <w:pStyle w:val="Kop3"/>
        <w:rPr>
          <w:szCs w:val="20"/>
          <w:lang w:val="nl-NL"/>
        </w:rPr>
      </w:pPr>
      <w:r w:rsidRPr="00453FBB">
        <w:rPr>
          <w:szCs w:val="20"/>
          <w:lang w:val="nl-NL"/>
        </w:rPr>
        <w:t>Rechten en vrijwaring</w:t>
      </w:r>
    </w:p>
    <w:p w14:paraId="4EB9A3E4" w14:textId="77777777" w:rsidR="000257B3" w:rsidRPr="00453FBB" w:rsidRDefault="001E58A6">
      <w:pPr>
        <w:pStyle w:val="Plattetekst"/>
        <w:rPr>
          <w:rFonts w:asciiTheme="minorHAnsi" w:hAnsiTheme="minorHAnsi"/>
          <w:szCs w:val="20"/>
        </w:rPr>
      </w:pPr>
      <w:r w:rsidRPr="00453FBB">
        <w:rPr>
          <w:rFonts w:asciiTheme="minorHAnsi" w:hAnsiTheme="minorHAnsi"/>
          <w:szCs w:val="20"/>
        </w:rPr>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2D1317A" w14:textId="77777777" w:rsidR="000257B3" w:rsidRPr="00453FBB" w:rsidRDefault="000257B3">
      <w:pPr>
        <w:pStyle w:val="Plattetekst"/>
        <w:rPr>
          <w:rFonts w:asciiTheme="minorHAnsi" w:hAnsiTheme="minorHAnsi"/>
          <w:szCs w:val="20"/>
        </w:rPr>
      </w:pPr>
    </w:p>
    <w:p w14:paraId="6E63F261" w14:textId="77777777" w:rsidR="000257B3" w:rsidRPr="00453FBB" w:rsidRDefault="001E58A6" w:rsidP="006F72C0">
      <w:pPr>
        <w:pStyle w:val="Kop3"/>
        <w:rPr>
          <w:szCs w:val="20"/>
          <w:lang w:val="nl-NL"/>
        </w:rPr>
      </w:pPr>
      <w:r w:rsidRPr="00453FBB">
        <w:rPr>
          <w:szCs w:val="20"/>
          <w:lang w:val="nl-NL"/>
        </w:rPr>
        <w:t>Met dank aan</w:t>
      </w:r>
    </w:p>
    <w:p w14:paraId="0B566402" w14:textId="77777777" w:rsidR="000257B3" w:rsidRPr="00453FBB" w:rsidRDefault="001E58A6">
      <w:pPr>
        <w:pStyle w:val="Plattetekst"/>
        <w:rPr>
          <w:rFonts w:asciiTheme="minorHAnsi" w:hAnsiTheme="minorHAnsi"/>
          <w:szCs w:val="20"/>
        </w:rPr>
      </w:pPr>
      <w:r w:rsidRPr="00453FBB">
        <w:rPr>
          <w:rFonts w:asciiTheme="minorHAnsi" w:hAnsiTheme="minorHAnsi"/>
          <w:szCs w:val="20"/>
        </w:rPr>
        <w:t>De expertgroep en de reviewgemeenten die hebben bijgedragen aan het vervaardigen van dit product.</w:t>
      </w:r>
    </w:p>
    <w:p w14:paraId="0C476271" w14:textId="77777777" w:rsidR="000257B3" w:rsidRPr="00047785" w:rsidRDefault="000257B3">
      <w:pPr>
        <w:pStyle w:val="Plattetekst"/>
        <w:rPr>
          <w:rFonts w:asciiTheme="minorHAnsi" w:hAnsiTheme="minorHAnsi"/>
        </w:rPr>
      </w:pPr>
    </w:p>
    <w:p w14:paraId="520EA4ED" w14:textId="77777777" w:rsidR="000257B3" w:rsidRPr="00453FBB" w:rsidRDefault="001E58A6" w:rsidP="006F72C0">
      <w:pPr>
        <w:pStyle w:val="Kop3"/>
        <w:rPr>
          <w:szCs w:val="20"/>
        </w:rPr>
      </w:pPr>
      <w:proofErr w:type="spellStart"/>
      <w:r w:rsidRPr="00453FBB">
        <w:rPr>
          <w:szCs w:val="20"/>
        </w:rPr>
        <w:t>Wijzigingshistorie</w:t>
      </w:r>
      <w:proofErr w:type="spellEnd"/>
    </w:p>
    <w:p w14:paraId="16DA0725" w14:textId="77777777" w:rsidR="000257B3" w:rsidRPr="00453FBB" w:rsidRDefault="000257B3">
      <w:pPr>
        <w:pStyle w:val="Plattetekst"/>
        <w:rPr>
          <w:rFonts w:asciiTheme="minorHAnsi" w:hAnsiTheme="minorHAnsi"/>
          <w:szCs w:val="20"/>
        </w:rPr>
      </w:pPr>
    </w:p>
    <w:tbl>
      <w:tblPr>
        <w:tblStyle w:val="Rastertabel4-Accent1"/>
        <w:tblW w:w="9060" w:type="dxa"/>
        <w:tblLook w:val="04A0" w:firstRow="1" w:lastRow="0" w:firstColumn="1" w:lastColumn="0" w:noHBand="0" w:noVBand="1"/>
      </w:tblPr>
      <w:tblGrid>
        <w:gridCol w:w="1031"/>
        <w:gridCol w:w="1941"/>
        <w:gridCol w:w="6088"/>
      </w:tblGrid>
      <w:tr w:rsidR="000257B3" w:rsidRPr="00453FBB" w14:paraId="02687911" w14:textId="77777777" w:rsidTr="00453F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Borders>
              <w:top w:val="single" w:sz="4" w:space="0" w:color="4F81BD"/>
              <w:left w:val="single" w:sz="4" w:space="0" w:color="4F81BD"/>
              <w:bottom w:val="single" w:sz="4" w:space="0" w:color="4F81BD"/>
              <w:right w:val="single" w:sz="4" w:space="0" w:color="4F81BD"/>
            </w:tcBorders>
            <w:tcMar>
              <w:left w:w="108" w:type="dxa"/>
            </w:tcMar>
          </w:tcPr>
          <w:p w14:paraId="4550D143" w14:textId="77777777" w:rsidR="000257B3" w:rsidRPr="00453FBB" w:rsidRDefault="001E58A6">
            <w:pPr>
              <w:pStyle w:val="Plattetekst"/>
              <w:rPr>
                <w:rFonts w:asciiTheme="minorHAnsi" w:hAnsiTheme="minorHAnsi"/>
                <w:szCs w:val="20"/>
              </w:rPr>
            </w:pPr>
            <w:r w:rsidRPr="00453FBB">
              <w:rPr>
                <w:rFonts w:asciiTheme="minorHAnsi" w:hAnsiTheme="minorHAnsi"/>
                <w:color w:val="FFFFFF"/>
                <w:szCs w:val="20"/>
              </w:rPr>
              <w:t>Versie</w:t>
            </w:r>
          </w:p>
        </w:tc>
        <w:tc>
          <w:tcPr>
            <w:tcW w:w="1941" w:type="dxa"/>
            <w:tcBorders>
              <w:top w:val="single" w:sz="4" w:space="0" w:color="4F81BD"/>
              <w:left w:val="single" w:sz="4" w:space="0" w:color="4F81BD"/>
              <w:bottom w:val="single" w:sz="4" w:space="0" w:color="4F81BD"/>
              <w:right w:val="single" w:sz="4" w:space="0" w:color="4F81BD"/>
            </w:tcBorders>
            <w:tcMar>
              <w:left w:w="108" w:type="dxa"/>
            </w:tcMar>
          </w:tcPr>
          <w:p w14:paraId="4878C15E" w14:textId="77777777" w:rsidR="000257B3" w:rsidRPr="00453FBB" w:rsidRDefault="001E58A6">
            <w:pPr>
              <w:pStyle w:val="Plattetekst"/>
              <w:cnfStyle w:val="100000000000" w:firstRow="1" w:lastRow="0" w:firstColumn="0" w:lastColumn="0" w:oddVBand="0" w:evenVBand="0" w:oddHBand="0" w:evenHBand="0" w:firstRowFirstColumn="0" w:firstRowLastColumn="0" w:lastRowFirstColumn="0" w:lastRowLastColumn="0"/>
              <w:rPr>
                <w:rFonts w:asciiTheme="minorHAnsi" w:hAnsiTheme="minorHAnsi"/>
                <w:szCs w:val="20"/>
              </w:rPr>
            </w:pPr>
            <w:r w:rsidRPr="00453FBB">
              <w:rPr>
                <w:rFonts w:asciiTheme="minorHAnsi" w:hAnsiTheme="minorHAnsi"/>
                <w:color w:val="FFFFFF"/>
                <w:szCs w:val="20"/>
              </w:rPr>
              <w:t>Datum</w:t>
            </w:r>
          </w:p>
        </w:tc>
        <w:tc>
          <w:tcPr>
            <w:tcW w:w="6088" w:type="dxa"/>
            <w:tcBorders>
              <w:top w:val="single" w:sz="4" w:space="0" w:color="4F81BD"/>
              <w:left w:val="single" w:sz="4" w:space="0" w:color="4F81BD"/>
              <w:bottom w:val="single" w:sz="4" w:space="0" w:color="4F81BD"/>
              <w:right w:val="single" w:sz="4" w:space="0" w:color="4F81BD"/>
            </w:tcBorders>
            <w:tcMar>
              <w:left w:w="108" w:type="dxa"/>
            </w:tcMar>
          </w:tcPr>
          <w:p w14:paraId="5B9F1EAB" w14:textId="77777777" w:rsidR="000257B3" w:rsidRPr="00453FBB" w:rsidRDefault="001E58A6">
            <w:pPr>
              <w:pStyle w:val="Plattetekst"/>
              <w:cnfStyle w:val="100000000000" w:firstRow="1" w:lastRow="0" w:firstColumn="0" w:lastColumn="0" w:oddVBand="0" w:evenVBand="0" w:oddHBand="0" w:evenHBand="0" w:firstRowFirstColumn="0" w:firstRowLastColumn="0" w:lastRowFirstColumn="0" w:lastRowLastColumn="0"/>
              <w:rPr>
                <w:rFonts w:asciiTheme="minorHAnsi" w:hAnsiTheme="minorHAnsi"/>
                <w:szCs w:val="20"/>
              </w:rPr>
            </w:pPr>
            <w:r w:rsidRPr="00453FBB">
              <w:rPr>
                <w:rFonts w:asciiTheme="minorHAnsi" w:hAnsiTheme="minorHAnsi"/>
                <w:color w:val="FFFFFF"/>
                <w:szCs w:val="20"/>
              </w:rPr>
              <w:t>Wijziging / Actie</w:t>
            </w:r>
          </w:p>
        </w:tc>
      </w:tr>
      <w:tr w:rsidR="000257B3" w:rsidRPr="00453FBB" w14:paraId="4FD5CD64" w14:textId="77777777" w:rsidTr="00453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Mar>
              <w:left w:w="108" w:type="dxa"/>
            </w:tcMar>
          </w:tcPr>
          <w:p w14:paraId="7CF926B6" w14:textId="713AFF17" w:rsidR="000257B3" w:rsidRPr="00453FBB" w:rsidRDefault="00F90000">
            <w:pPr>
              <w:pStyle w:val="Plattetekst"/>
              <w:rPr>
                <w:rFonts w:asciiTheme="minorHAnsi" w:hAnsiTheme="minorHAnsi"/>
                <w:b w:val="0"/>
                <w:bCs w:val="0"/>
                <w:szCs w:val="20"/>
              </w:rPr>
            </w:pPr>
            <w:r w:rsidRPr="00453FBB">
              <w:rPr>
                <w:rFonts w:asciiTheme="minorHAnsi" w:hAnsiTheme="minorHAnsi"/>
                <w:b w:val="0"/>
                <w:bCs w:val="0"/>
                <w:szCs w:val="20"/>
              </w:rPr>
              <w:t>1.0</w:t>
            </w:r>
          </w:p>
        </w:tc>
        <w:tc>
          <w:tcPr>
            <w:tcW w:w="1941" w:type="dxa"/>
            <w:tcMar>
              <w:left w:w="108" w:type="dxa"/>
            </w:tcMar>
          </w:tcPr>
          <w:p w14:paraId="7D4F1465" w14:textId="04CCB9EA" w:rsidR="000257B3" w:rsidRPr="00453FBB" w:rsidRDefault="00F90000">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453FBB">
              <w:rPr>
                <w:rFonts w:asciiTheme="minorHAnsi" w:hAnsiTheme="minorHAnsi"/>
                <w:szCs w:val="20"/>
              </w:rPr>
              <w:t>November 2014</w:t>
            </w:r>
          </w:p>
        </w:tc>
        <w:tc>
          <w:tcPr>
            <w:tcW w:w="6088" w:type="dxa"/>
            <w:tcMar>
              <w:left w:w="108" w:type="dxa"/>
            </w:tcMar>
          </w:tcPr>
          <w:p w14:paraId="5DCE5668" w14:textId="77777777" w:rsidR="000257B3" w:rsidRPr="00453FBB" w:rsidRDefault="000257B3">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
        </w:tc>
      </w:tr>
      <w:tr w:rsidR="000257B3" w:rsidRPr="00453FBB" w14:paraId="2C66BAF6" w14:textId="77777777" w:rsidTr="00453FBB">
        <w:tc>
          <w:tcPr>
            <w:cnfStyle w:val="001000000000" w:firstRow="0" w:lastRow="0" w:firstColumn="1" w:lastColumn="0" w:oddVBand="0" w:evenVBand="0" w:oddHBand="0" w:evenHBand="0" w:firstRowFirstColumn="0" w:firstRowLastColumn="0" w:lastRowFirstColumn="0" w:lastRowLastColumn="0"/>
            <w:tcW w:w="1031" w:type="dxa"/>
            <w:shd w:val="clear" w:color="auto" w:fill="auto"/>
            <w:tcMar>
              <w:left w:w="108" w:type="dxa"/>
            </w:tcMar>
          </w:tcPr>
          <w:p w14:paraId="58354799" w14:textId="560D85CE" w:rsidR="000257B3" w:rsidRPr="00453FBB" w:rsidRDefault="00F90000">
            <w:pPr>
              <w:pStyle w:val="Plattetekst"/>
              <w:rPr>
                <w:rFonts w:asciiTheme="minorHAnsi" w:hAnsiTheme="minorHAnsi"/>
                <w:b w:val="0"/>
                <w:bCs w:val="0"/>
                <w:szCs w:val="20"/>
              </w:rPr>
            </w:pPr>
            <w:r w:rsidRPr="00453FBB">
              <w:rPr>
                <w:rFonts w:asciiTheme="minorHAnsi" w:hAnsiTheme="minorHAnsi"/>
                <w:b w:val="0"/>
                <w:bCs w:val="0"/>
                <w:szCs w:val="20"/>
              </w:rPr>
              <w:t>1.0.1</w:t>
            </w:r>
          </w:p>
        </w:tc>
        <w:tc>
          <w:tcPr>
            <w:tcW w:w="1941" w:type="dxa"/>
            <w:shd w:val="clear" w:color="auto" w:fill="auto"/>
            <w:tcMar>
              <w:left w:w="108" w:type="dxa"/>
            </w:tcMar>
          </w:tcPr>
          <w:p w14:paraId="0F08A35C" w14:textId="687CC8A3" w:rsidR="000257B3" w:rsidRPr="00453FBB" w:rsidRDefault="00F90000">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453FBB">
              <w:rPr>
                <w:rFonts w:asciiTheme="minorHAnsi" w:hAnsiTheme="minorHAnsi"/>
                <w:szCs w:val="20"/>
              </w:rPr>
              <w:t>Augustus 2016</w:t>
            </w:r>
          </w:p>
        </w:tc>
        <w:tc>
          <w:tcPr>
            <w:tcW w:w="6088" w:type="dxa"/>
            <w:shd w:val="clear" w:color="auto" w:fill="auto"/>
            <w:tcMar>
              <w:left w:w="108" w:type="dxa"/>
            </w:tcMar>
          </w:tcPr>
          <w:p w14:paraId="596FADAD" w14:textId="18EDDE34" w:rsidR="000257B3" w:rsidRPr="00453FBB" w:rsidRDefault="00F90000">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453FBB">
              <w:rPr>
                <w:rFonts w:asciiTheme="minorHAnsi" w:hAnsiTheme="minorHAnsi"/>
                <w:szCs w:val="20"/>
              </w:rPr>
              <w:t xml:space="preserve">Taskforce BID verwijderd, WBP vervangen door Wbp, </w:t>
            </w:r>
            <w:r w:rsidR="00453FBB">
              <w:rPr>
                <w:rFonts w:asciiTheme="minorHAnsi" w:hAnsiTheme="minorHAnsi"/>
                <w:szCs w:val="20"/>
              </w:rPr>
              <w:br/>
            </w:r>
            <w:r w:rsidRPr="00453FBB">
              <w:rPr>
                <w:rFonts w:asciiTheme="minorHAnsi" w:hAnsiTheme="minorHAnsi"/>
                <w:szCs w:val="20"/>
              </w:rPr>
              <w:t>GBA vervangen door BRP</w:t>
            </w:r>
          </w:p>
        </w:tc>
      </w:tr>
      <w:tr w:rsidR="000257B3" w:rsidRPr="00453FBB" w14:paraId="65119792" w14:textId="77777777" w:rsidTr="00453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Mar>
              <w:left w:w="108" w:type="dxa"/>
            </w:tcMar>
          </w:tcPr>
          <w:p w14:paraId="7C1F4588" w14:textId="3C0EC149" w:rsidR="000257B3" w:rsidRPr="00453FBB" w:rsidRDefault="006F72C0">
            <w:pPr>
              <w:pStyle w:val="Plattetekst"/>
              <w:rPr>
                <w:rFonts w:asciiTheme="minorHAnsi" w:hAnsiTheme="minorHAnsi"/>
                <w:b w:val="0"/>
                <w:bCs w:val="0"/>
                <w:szCs w:val="20"/>
              </w:rPr>
            </w:pPr>
            <w:r w:rsidRPr="00453FBB">
              <w:rPr>
                <w:rFonts w:asciiTheme="minorHAnsi" w:hAnsiTheme="minorHAnsi"/>
                <w:b w:val="0"/>
                <w:bCs w:val="0"/>
                <w:szCs w:val="20"/>
              </w:rPr>
              <w:t>2</w:t>
            </w:r>
            <w:r w:rsidR="0061553E" w:rsidRPr="00453FBB">
              <w:rPr>
                <w:rFonts w:asciiTheme="minorHAnsi" w:hAnsiTheme="minorHAnsi"/>
                <w:b w:val="0"/>
                <w:bCs w:val="0"/>
                <w:szCs w:val="20"/>
              </w:rPr>
              <w:t>.0</w:t>
            </w:r>
          </w:p>
        </w:tc>
        <w:tc>
          <w:tcPr>
            <w:tcW w:w="1941" w:type="dxa"/>
            <w:tcMar>
              <w:left w:w="108" w:type="dxa"/>
            </w:tcMar>
          </w:tcPr>
          <w:p w14:paraId="56BB6E43" w14:textId="3E1E757B" w:rsidR="000257B3" w:rsidRPr="00453FBB" w:rsidRDefault="004061A6">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453FBB">
              <w:rPr>
                <w:rFonts w:asciiTheme="minorHAnsi" w:hAnsiTheme="minorHAnsi"/>
                <w:szCs w:val="20"/>
              </w:rPr>
              <w:t>Februari 2019</w:t>
            </w:r>
          </w:p>
        </w:tc>
        <w:tc>
          <w:tcPr>
            <w:tcW w:w="6088" w:type="dxa"/>
            <w:tcMar>
              <w:left w:w="108" w:type="dxa"/>
            </w:tcMar>
          </w:tcPr>
          <w:p w14:paraId="6F81E3EB" w14:textId="601D9243" w:rsidR="000257B3" w:rsidRPr="00453FBB" w:rsidRDefault="006F72C0">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453FBB">
              <w:rPr>
                <w:rFonts w:asciiTheme="minorHAnsi" w:hAnsiTheme="minorHAnsi"/>
                <w:szCs w:val="20"/>
              </w:rPr>
              <w:t>BIO update</w:t>
            </w:r>
          </w:p>
        </w:tc>
      </w:tr>
      <w:tr w:rsidR="00700157" w:rsidRPr="00453FBB" w14:paraId="15B235F5" w14:textId="77777777" w:rsidTr="00453FBB">
        <w:tc>
          <w:tcPr>
            <w:cnfStyle w:val="001000000000" w:firstRow="0" w:lastRow="0" w:firstColumn="1" w:lastColumn="0" w:oddVBand="0" w:evenVBand="0" w:oddHBand="0" w:evenHBand="0" w:firstRowFirstColumn="0" w:firstRowLastColumn="0" w:lastRowFirstColumn="0" w:lastRowLastColumn="0"/>
            <w:tcW w:w="1031" w:type="dxa"/>
            <w:tcMar>
              <w:left w:w="108" w:type="dxa"/>
            </w:tcMar>
          </w:tcPr>
          <w:p w14:paraId="3A9CFFD0" w14:textId="0658146B" w:rsidR="00700157" w:rsidRPr="00453FBB" w:rsidRDefault="00700157">
            <w:pPr>
              <w:pStyle w:val="Plattetekst"/>
              <w:rPr>
                <w:rFonts w:asciiTheme="minorHAnsi" w:hAnsiTheme="minorHAnsi"/>
                <w:b w:val="0"/>
                <w:bCs w:val="0"/>
                <w:szCs w:val="20"/>
              </w:rPr>
            </w:pPr>
            <w:r w:rsidRPr="00453FBB">
              <w:rPr>
                <w:rFonts w:asciiTheme="minorHAnsi" w:hAnsiTheme="minorHAnsi"/>
                <w:b w:val="0"/>
                <w:bCs w:val="0"/>
                <w:szCs w:val="20"/>
              </w:rPr>
              <w:t>2.1</w:t>
            </w:r>
          </w:p>
        </w:tc>
        <w:tc>
          <w:tcPr>
            <w:tcW w:w="1941" w:type="dxa"/>
            <w:tcMar>
              <w:left w:w="108" w:type="dxa"/>
            </w:tcMar>
          </w:tcPr>
          <w:p w14:paraId="340EB12B" w14:textId="706461EC" w:rsidR="00700157" w:rsidRPr="00453FBB" w:rsidRDefault="00700157">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453FBB">
              <w:rPr>
                <w:rFonts w:asciiTheme="minorHAnsi" w:hAnsiTheme="minorHAnsi"/>
                <w:szCs w:val="20"/>
              </w:rPr>
              <w:t>Juli 2019</w:t>
            </w:r>
          </w:p>
        </w:tc>
        <w:tc>
          <w:tcPr>
            <w:tcW w:w="6088" w:type="dxa"/>
            <w:tcMar>
              <w:left w:w="108" w:type="dxa"/>
            </w:tcMar>
          </w:tcPr>
          <w:p w14:paraId="32AF99F6" w14:textId="428650CB" w:rsidR="00700157" w:rsidRPr="00453FBB" w:rsidRDefault="00700157">
            <w:pPr>
              <w:pStyle w:val="Plattetekst"/>
              <w:cnfStyle w:val="000000000000" w:firstRow="0" w:lastRow="0" w:firstColumn="0" w:lastColumn="0" w:oddVBand="0" w:evenVBand="0" w:oddHBand="0" w:evenHBand="0" w:firstRowFirstColumn="0" w:firstRowLastColumn="0" w:lastRowFirstColumn="0" w:lastRowLastColumn="0"/>
              <w:rPr>
                <w:rFonts w:asciiTheme="minorHAnsi" w:hAnsiTheme="minorHAnsi"/>
                <w:szCs w:val="20"/>
              </w:rPr>
            </w:pPr>
            <w:r w:rsidRPr="00453FBB">
              <w:rPr>
                <w:rFonts w:asciiTheme="minorHAnsi" w:hAnsiTheme="minorHAnsi"/>
                <w:szCs w:val="20"/>
              </w:rPr>
              <w:t>Verwijzingen aangepast</w:t>
            </w:r>
          </w:p>
        </w:tc>
      </w:tr>
      <w:tr w:rsidR="009E091B" w:rsidRPr="00C76836" w14:paraId="4758D6E1" w14:textId="77777777" w:rsidTr="00453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Mar>
              <w:left w:w="108" w:type="dxa"/>
            </w:tcMar>
          </w:tcPr>
          <w:p w14:paraId="65C54B51" w14:textId="616C3E15" w:rsidR="009E091B" w:rsidRPr="009E091B" w:rsidRDefault="009E091B">
            <w:pPr>
              <w:pStyle w:val="Plattetekst"/>
              <w:rPr>
                <w:rFonts w:asciiTheme="minorHAnsi" w:hAnsiTheme="minorHAnsi"/>
                <w:b w:val="0"/>
                <w:bCs w:val="0"/>
                <w:szCs w:val="20"/>
              </w:rPr>
            </w:pPr>
            <w:r w:rsidRPr="009E091B">
              <w:rPr>
                <w:rFonts w:asciiTheme="minorHAnsi" w:hAnsiTheme="minorHAnsi"/>
                <w:b w:val="0"/>
                <w:bCs w:val="0"/>
                <w:szCs w:val="20"/>
              </w:rPr>
              <w:t>2.2</w:t>
            </w:r>
          </w:p>
        </w:tc>
        <w:tc>
          <w:tcPr>
            <w:tcW w:w="1941" w:type="dxa"/>
            <w:tcMar>
              <w:left w:w="108" w:type="dxa"/>
            </w:tcMar>
          </w:tcPr>
          <w:p w14:paraId="5CE7482D" w14:textId="30D2A2C4" w:rsidR="009E091B" w:rsidRPr="00453FBB" w:rsidRDefault="009E091B">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Pr>
                <w:rFonts w:asciiTheme="minorHAnsi" w:hAnsiTheme="minorHAnsi"/>
                <w:szCs w:val="20"/>
              </w:rPr>
              <w:t>April 2020</w:t>
            </w:r>
          </w:p>
        </w:tc>
        <w:tc>
          <w:tcPr>
            <w:tcW w:w="6088" w:type="dxa"/>
            <w:tcMar>
              <w:left w:w="108" w:type="dxa"/>
            </w:tcMar>
          </w:tcPr>
          <w:p w14:paraId="2FC8D9D0" w14:textId="333E701D" w:rsidR="009E091B" w:rsidRPr="00C76836" w:rsidRDefault="009E091B">
            <w:pPr>
              <w:pStyle w:val="Plattetekst"/>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sidRPr="00C76836">
              <w:rPr>
                <w:rFonts w:asciiTheme="minorHAnsi" w:hAnsiTheme="minorHAnsi"/>
                <w:szCs w:val="20"/>
              </w:rPr>
              <w:t>Whitepaper Securitytesten van NCSC</w:t>
            </w:r>
          </w:p>
        </w:tc>
      </w:tr>
    </w:tbl>
    <w:p w14:paraId="6EF096C6" w14:textId="77777777" w:rsidR="000257B3" w:rsidRPr="00C76836" w:rsidRDefault="000257B3">
      <w:pPr>
        <w:pStyle w:val="Plattetekst"/>
        <w:rPr>
          <w:rFonts w:asciiTheme="minorHAnsi" w:hAnsiTheme="minorHAnsi"/>
        </w:rPr>
      </w:pPr>
    </w:p>
    <w:p w14:paraId="653C1805" w14:textId="3623E387" w:rsidR="006F72C0" w:rsidRPr="006F72C0" w:rsidRDefault="006F72C0" w:rsidP="006F72C0">
      <w:pPr>
        <w:pStyle w:val="Plattetekst"/>
        <w:rPr>
          <w:rFonts w:asciiTheme="minorHAnsi" w:hAnsiTheme="minorHAnsi" w:cstheme="minorHAnsi"/>
          <w:color w:val="0A4E8C"/>
          <w:sz w:val="36"/>
          <w:szCs w:val="36"/>
        </w:rPr>
      </w:pPr>
      <w:r w:rsidRPr="006F72C0">
        <w:rPr>
          <w:rFonts w:asciiTheme="minorHAnsi" w:hAnsiTheme="minorHAnsi" w:cstheme="minorHAnsi"/>
          <w:color w:val="0A4E8C"/>
          <w:sz w:val="36"/>
          <w:szCs w:val="36"/>
        </w:rPr>
        <w:t>Over de IBD</w:t>
      </w:r>
    </w:p>
    <w:p w14:paraId="4D7263DD" w14:textId="77777777" w:rsidR="006F72C0" w:rsidRPr="00453FBB" w:rsidRDefault="006F72C0" w:rsidP="006F72C0">
      <w:pPr>
        <w:pStyle w:val="Plattetekst"/>
        <w:rPr>
          <w:rFonts w:asciiTheme="minorHAnsi" w:hAnsiTheme="minorHAnsi" w:cstheme="minorHAnsi"/>
          <w:szCs w:val="20"/>
        </w:rPr>
      </w:pPr>
      <w:bookmarkStart w:id="1" w:name="_Hlk792410"/>
      <w:r w:rsidRPr="00453FBB">
        <w:rPr>
          <w:rFonts w:asciiTheme="minorHAnsi" w:hAnsiTheme="minorHAnsi" w:cstheme="minorHAnsi"/>
          <w:szCs w:val="20"/>
        </w:rPr>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1"/>
    <w:p w14:paraId="386DEC47" w14:textId="77777777" w:rsidR="006F72C0" w:rsidRPr="00453FBB" w:rsidRDefault="006F72C0" w:rsidP="006F72C0">
      <w:pPr>
        <w:pStyle w:val="Plattetekst"/>
        <w:rPr>
          <w:rFonts w:asciiTheme="minorHAnsi" w:hAnsiTheme="minorHAnsi" w:cstheme="minorHAnsi"/>
          <w:szCs w:val="20"/>
        </w:rPr>
      </w:pPr>
    </w:p>
    <w:p w14:paraId="6C0E3535" w14:textId="77777777" w:rsidR="006F72C0" w:rsidRPr="00453FBB" w:rsidRDefault="006F72C0" w:rsidP="006F72C0">
      <w:pPr>
        <w:pStyle w:val="Plattetekst"/>
        <w:rPr>
          <w:rFonts w:asciiTheme="minorHAnsi" w:hAnsiTheme="minorHAnsi" w:cstheme="minorHAnsi"/>
          <w:szCs w:val="20"/>
        </w:rPr>
      </w:pPr>
      <w:r w:rsidRPr="00453FBB">
        <w:rPr>
          <w:rFonts w:asciiTheme="minorHAnsi" w:hAnsiTheme="minorHAnsi" w:cstheme="minorHAnsi"/>
          <w:noProof/>
          <w:szCs w:val="20"/>
          <w:lang w:bidi="ar-SA"/>
        </w:rPr>
        <w:drawing>
          <wp:anchor distT="0" distB="12700" distL="114300" distR="126365" simplePos="0" relativeHeight="251667456" behindDoc="0" locked="0" layoutInCell="1" allowOverlap="1" wp14:anchorId="2D993106" wp14:editId="68FA7677">
            <wp:simplePos x="0" y="0"/>
            <wp:positionH relativeFrom="column">
              <wp:posOffset>2200910</wp:posOffset>
            </wp:positionH>
            <wp:positionV relativeFrom="paragraph">
              <wp:posOffset>270772</wp:posOffset>
            </wp:positionV>
            <wp:extent cx="876935" cy="596900"/>
            <wp:effectExtent l="0" t="0" r="0" b="0"/>
            <wp:wrapTopAndBottom/>
            <wp:docPr id="1"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4"/>
                    <a:stretch>
                      <a:fillRect/>
                    </a:stretch>
                  </pic:blipFill>
                  <pic:spPr bwMode="auto">
                    <a:xfrm>
                      <a:off x="0" y="0"/>
                      <a:ext cx="876935" cy="596900"/>
                    </a:xfrm>
                    <a:prstGeom prst="rect">
                      <a:avLst/>
                    </a:prstGeom>
                  </pic:spPr>
                </pic:pic>
              </a:graphicData>
            </a:graphic>
          </wp:anchor>
        </w:drawing>
      </w:r>
      <w:r w:rsidRPr="00453FBB">
        <w:rPr>
          <w:rFonts w:asciiTheme="minorHAnsi" w:hAnsiTheme="minorHAnsi" w:cstheme="minorHAnsi"/>
          <w:szCs w:val="20"/>
        </w:rPr>
        <w:t>De IBD is ondergebracht bij VNG Realisatie.</w:t>
      </w:r>
    </w:p>
    <w:p w14:paraId="781C3527" w14:textId="77777777" w:rsidR="006F72C0" w:rsidRPr="00586BE9" w:rsidRDefault="006F72C0" w:rsidP="006F72C0">
      <w:pPr>
        <w:pStyle w:val="Plattetekst"/>
      </w:pPr>
    </w:p>
    <w:p w14:paraId="107F0B2F" w14:textId="77777777" w:rsidR="00FD7AEB" w:rsidRDefault="00FD7AEB">
      <w:pPr>
        <w:rPr>
          <w:rFonts w:asciiTheme="minorHAnsi" w:hAnsiTheme="minorHAnsi" w:cstheme="minorHAnsi"/>
          <w:color w:val="0A4E8C"/>
          <w:sz w:val="36"/>
          <w:szCs w:val="36"/>
        </w:rPr>
      </w:pPr>
      <w:r>
        <w:rPr>
          <w:rFonts w:asciiTheme="minorHAnsi" w:hAnsiTheme="minorHAnsi" w:cstheme="minorHAnsi"/>
          <w:color w:val="0A4E8C"/>
          <w:sz w:val="36"/>
          <w:szCs w:val="36"/>
        </w:rPr>
        <w:br w:type="page"/>
      </w:r>
    </w:p>
    <w:p w14:paraId="6D2FFF98" w14:textId="73DA15B1" w:rsidR="006F72C0" w:rsidRPr="006F72C0" w:rsidRDefault="006F72C0" w:rsidP="006F72C0">
      <w:pPr>
        <w:pStyle w:val="Plattetekst"/>
        <w:rPr>
          <w:rFonts w:asciiTheme="minorHAnsi" w:hAnsiTheme="minorHAnsi" w:cstheme="minorHAnsi"/>
          <w:color w:val="0A4E8C"/>
          <w:sz w:val="36"/>
          <w:szCs w:val="36"/>
        </w:rPr>
      </w:pPr>
      <w:r w:rsidRPr="006F72C0">
        <w:rPr>
          <w:rFonts w:asciiTheme="minorHAnsi" w:hAnsiTheme="minorHAnsi" w:cstheme="minorHAnsi"/>
          <w:color w:val="0A4E8C"/>
          <w:sz w:val="36"/>
          <w:szCs w:val="36"/>
        </w:rPr>
        <w:t>Leeswijzer</w:t>
      </w:r>
    </w:p>
    <w:p w14:paraId="656D4FBF" w14:textId="77777777" w:rsidR="006F72C0" w:rsidRPr="00453FBB" w:rsidRDefault="006F72C0" w:rsidP="006F72C0">
      <w:pPr>
        <w:pStyle w:val="Plattetekst"/>
        <w:rPr>
          <w:rFonts w:asciiTheme="minorHAnsi" w:hAnsiTheme="minorHAnsi" w:cstheme="minorHAnsi"/>
          <w:szCs w:val="20"/>
        </w:rPr>
      </w:pPr>
      <w:bookmarkStart w:id="2" w:name="_Hlk792431"/>
      <w:r w:rsidRPr="00453FBB">
        <w:rPr>
          <w:rFonts w:asciiTheme="minorHAnsi" w:hAnsiTheme="minorHAnsi" w:cstheme="minorHAnsi"/>
          <w:szCs w:val="20"/>
        </w:rPr>
        <w:t>Dit product is een nadere uitwerking voor gemeenten van de Baseline Informatiebeveiliging Overheid (BIO). De BIO is eind 2018 bestuurlijk vastgesteld als gezamenlijke norm voor informatiebeveiliging voor alle Nederlandse overheden.</w:t>
      </w:r>
    </w:p>
    <w:bookmarkEnd w:id="2"/>
    <w:p w14:paraId="00D23150" w14:textId="77777777" w:rsidR="000257B3" w:rsidRPr="00012ACD" w:rsidRDefault="000257B3">
      <w:pPr>
        <w:pStyle w:val="Plattetekst"/>
        <w:rPr>
          <w:rFonts w:asciiTheme="minorHAnsi" w:hAnsiTheme="minorHAnsi"/>
        </w:rPr>
      </w:pPr>
    </w:p>
    <w:p w14:paraId="1ABA7DD7" w14:textId="77777777" w:rsidR="000257B3" w:rsidRPr="00012ACD" w:rsidRDefault="001E58A6">
      <w:pPr>
        <w:pStyle w:val="Plattetekst"/>
        <w:rPr>
          <w:rFonts w:asciiTheme="minorHAnsi" w:hAnsiTheme="minorHAnsi"/>
          <w:b/>
          <w:color w:val="0C9DD8"/>
          <w:sz w:val="24"/>
          <w:szCs w:val="24"/>
        </w:rPr>
      </w:pPr>
      <w:r w:rsidRPr="00012ACD">
        <w:rPr>
          <w:rFonts w:asciiTheme="minorHAnsi" w:hAnsiTheme="minorHAnsi"/>
          <w:b/>
          <w:color w:val="0C9DD8"/>
          <w:sz w:val="24"/>
          <w:szCs w:val="24"/>
        </w:rPr>
        <w:t>Doel</w:t>
      </w:r>
    </w:p>
    <w:p w14:paraId="7F7A6849" w14:textId="6D9BB46E" w:rsidR="000257B3" w:rsidRPr="00453FBB" w:rsidRDefault="001E58A6">
      <w:pPr>
        <w:pStyle w:val="Plattetekst"/>
        <w:rPr>
          <w:rFonts w:asciiTheme="minorHAnsi" w:hAnsiTheme="minorHAnsi"/>
          <w:szCs w:val="20"/>
        </w:rPr>
      </w:pPr>
      <w:r w:rsidRPr="00453FBB">
        <w:rPr>
          <w:rFonts w:asciiTheme="minorHAnsi" w:hAnsiTheme="minorHAnsi"/>
          <w:szCs w:val="20"/>
        </w:rPr>
        <w:t>Het doel van dit document</w:t>
      </w:r>
      <w:r w:rsidR="009E55F1" w:rsidRPr="00453FBB">
        <w:rPr>
          <w:rFonts w:asciiTheme="minorHAnsi" w:hAnsiTheme="minorHAnsi" w:cstheme="minorHAnsi"/>
          <w:szCs w:val="20"/>
          <w:lang w:eastAsia="en-US"/>
        </w:rPr>
        <w:t xml:space="preserve"> is om aandachtspunten met betrekking tot het uitvoeren van penetratietesten aan te reiken zodat invulling gegeven kan worden aan de gemeentelijke nformatiebeveiligingsbeleidsregels.</w:t>
      </w:r>
    </w:p>
    <w:p w14:paraId="15FFB34B" w14:textId="77777777" w:rsidR="000257B3" w:rsidRPr="00012ACD" w:rsidRDefault="000257B3">
      <w:pPr>
        <w:pStyle w:val="Plattetekst"/>
        <w:rPr>
          <w:rFonts w:asciiTheme="minorHAnsi" w:hAnsiTheme="minorHAnsi"/>
        </w:rPr>
      </w:pPr>
    </w:p>
    <w:p w14:paraId="0D8DFC5F" w14:textId="77777777" w:rsidR="000257B3" w:rsidRPr="00012ACD" w:rsidRDefault="001E58A6">
      <w:pPr>
        <w:pStyle w:val="Plattetekst"/>
        <w:rPr>
          <w:rFonts w:asciiTheme="minorHAnsi" w:hAnsiTheme="minorHAnsi"/>
          <w:b/>
          <w:color w:val="0C9DD8"/>
          <w:sz w:val="24"/>
          <w:szCs w:val="24"/>
        </w:rPr>
      </w:pPr>
      <w:r w:rsidRPr="00012ACD">
        <w:rPr>
          <w:rFonts w:asciiTheme="minorHAnsi" w:hAnsiTheme="minorHAnsi"/>
          <w:b/>
          <w:color w:val="0C9DD8"/>
          <w:sz w:val="24"/>
          <w:szCs w:val="24"/>
        </w:rPr>
        <w:t>Doelgroep</w:t>
      </w:r>
    </w:p>
    <w:p w14:paraId="1B177DDD" w14:textId="603329B7" w:rsidR="000257B3" w:rsidRPr="00012ACD" w:rsidRDefault="001E58A6">
      <w:pPr>
        <w:pStyle w:val="Plattetekst"/>
        <w:rPr>
          <w:rFonts w:asciiTheme="minorHAnsi" w:hAnsiTheme="minorHAnsi"/>
        </w:rPr>
      </w:pPr>
      <w:r w:rsidRPr="00012ACD">
        <w:rPr>
          <w:rFonts w:asciiTheme="minorHAnsi" w:hAnsiTheme="minorHAnsi"/>
        </w:rPr>
        <w:t xml:space="preserve">Dit document is van belang voor </w:t>
      </w:r>
      <w:r w:rsidR="005C544A">
        <w:rPr>
          <w:rFonts w:asciiTheme="minorHAnsi" w:hAnsiTheme="minorHAnsi"/>
        </w:rPr>
        <w:t>de CISO</w:t>
      </w:r>
      <w:r w:rsidRPr="00012ACD">
        <w:rPr>
          <w:rFonts w:asciiTheme="minorHAnsi" w:hAnsiTheme="minorHAnsi"/>
        </w:rPr>
        <w:t>, de systemeigenaren, applicatiebeheerders en de ICT-afdeling.</w:t>
      </w:r>
    </w:p>
    <w:p w14:paraId="6F444759" w14:textId="77777777" w:rsidR="000257B3" w:rsidRPr="00047785" w:rsidRDefault="000257B3">
      <w:pPr>
        <w:pStyle w:val="Plattetekst"/>
        <w:rPr>
          <w:rFonts w:asciiTheme="minorHAnsi" w:hAnsiTheme="minorHAnsi"/>
        </w:rPr>
      </w:pPr>
    </w:p>
    <w:p w14:paraId="297206C9" w14:textId="460C3C96" w:rsidR="000257B3" w:rsidRPr="00012ACD" w:rsidRDefault="001E58A6">
      <w:pPr>
        <w:pStyle w:val="Plattetekst"/>
        <w:rPr>
          <w:rFonts w:asciiTheme="minorHAnsi" w:hAnsiTheme="minorHAnsi"/>
          <w:b/>
          <w:color w:val="0C9DD8"/>
          <w:sz w:val="24"/>
          <w:szCs w:val="24"/>
        </w:rPr>
      </w:pPr>
      <w:r w:rsidRPr="00012ACD">
        <w:rPr>
          <w:rFonts w:asciiTheme="minorHAnsi" w:hAnsiTheme="minorHAnsi"/>
          <w:b/>
          <w:color w:val="0C9DD8"/>
          <w:sz w:val="24"/>
          <w:szCs w:val="24"/>
        </w:rPr>
        <w:t>Relatie met overige producten</w:t>
      </w:r>
    </w:p>
    <w:p w14:paraId="167B24C3" w14:textId="77777777" w:rsidR="000257B3" w:rsidRPr="00012ACD" w:rsidRDefault="001E58A6">
      <w:pPr>
        <w:pStyle w:val="Plattetekst"/>
        <w:numPr>
          <w:ilvl w:val="0"/>
          <w:numId w:val="5"/>
        </w:numPr>
        <w:ind w:left="284" w:hanging="284"/>
        <w:rPr>
          <w:rFonts w:asciiTheme="minorHAnsi" w:hAnsiTheme="minorHAnsi"/>
        </w:rPr>
      </w:pPr>
      <w:r w:rsidRPr="00012ACD">
        <w:rPr>
          <w:rFonts w:asciiTheme="minorHAnsi" w:hAnsiTheme="minorHAnsi"/>
        </w:rPr>
        <w:t xml:space="preserve">Baseline Informatiebeveiliging </w:t>
      </w:r>
      <w:r w:rsidR="00660BD5" w:rsidRPr="00012ACD">
        <w:rPr>
          <w:rFonts w:asciiTheme="minorHAnsi" w:hAnsiTheme="minorHAnsi"/>
        </w:rPr>
        <w:t xml:space="preserve">Overheid (BIO) </w:t>
      </w:r>
    </w:p>
    <w:p w14:paraId="77EC1837" w14:textId="74C05332" w:rsidR="000257B3" w:rsidRPr="00012ACD" w:rsidRDefault="001E58A6">
      <w:pPr>
        <w:pStyle w:val="Plattetekst"/>
        <w:numPr>
          <w:ilvl w:val="0"/>
          <w:numId w:val="5"/>
        </w:numPr>
        <w:ind w:left="284" w:hanging="284"/>
        <w:rPr>
          <w:rFonts w:asciiTheme="minorHAnsi" w:hAnsiTheme="minorHAnsi"/>
        </w:rPr>
      </w:pPr>
      <w:r w:rsidRPr="00047785">
        <w:rPr>
          <w:rFonts w:asciiTheme="minorHAnsi" w:hAnsiTheme="minorHAnsi"/>
        </w:rPr>
        <w:t>Informatiebeveiligingsbeleid van de gemeente</w:t>
      </w:r>
    </w:p>
    <w:p w14:paraId="11448F57" w14:textId="3C6156FC" w:rsidR="009F2D9A" w:rsidRPr="00012ACD" w:rsidRDefault="009E091B">
      <w:pPr>
        <w:pStyle w:val="Plattetekst"/>
        <w:numPr>
          <w:ilvl w:val="0"/>
          <w:numId w:val="5"/>
        </w:numPr>
        <w:ind w:left="284" w:hanging="284"/>
        <w:rPr>
          <w:rFonts w:asciiTheme="minorHAnsi" w:hAnsiTheme="minorHAnsi"/>
        </w:rPr>
      </w:pPr>
      <w:r>
        <w:rPr>
          <w:rFonts w:asciiTheme="minorHAnsi" w:hAnsiTheme="minorHAnsi"/>
        </w:rPr>
        <w:t>Whitepaper Securitytesten (NCSC)</w:t>
      </w:r>
    </w:p>
    <w:p w14:paraId="3769FDFA" w14:textId="77777777" w:rsidR="000257B3" w:rsidRPr="00012ACD" w:rsidRDefault="000257B3">
      <w:pPr>
        <w:pStyle w:val="Plattetekst"/>
        <w:rPr>
          <w:rFonts w:asciiTheme="minorHAnsi" w:hAnsiTheme="minorHAnsi"/>
        </w:rPr>
      </w:pPr>
    </w:p>
    <w:p w14:paraId="78412D5E" w14:textId="0965CC63" w:rsidR="000257B3" w:rsidRPr="00012ACD" w:rsidRDefault="00F216CE">
      <w:pPr>
        <w:pStyle w:val="Plattetekst"/>
        <w:rPr>
          <w:rFonts w:asciiTheme="minorHAnsi" w:hAnsiTheme="minorHAnsi"/>
        </w:rPr>
      </w:pPr>
      <w:r w:rsidRPr="00012ACD">
        <w:rPr>
          <w:rFonts w:asciiTheme="minorHAnsi" w:hAnsiTheme="minorHAnsi"/>
        </w:rPr>
        <w:t>Verwijzingen naar de</w:t>
      </w:r>
      <w:r w:rsidR="001E58A6" w:rsidRPr="00012ACD">
        <w:rPr>
          <w:rFonts w:asciiTheme="minorHAnsi" w:hAnsiTheme="minorHAnsi"/>
        </w:rPr>
        <w:t xml:space="preserve"> Baseline Informatiebeveiliging </w:t>
      </w:r>
      <w:r w:rsidR="00660BD5" w:rsidRPr="00012ACD">
        <w:rPr>
          <w:rFonts w:asciiTheme="minorHAnsi" w:hAnsiTheme="minorHAnsi"/>
        </w:rPr>
        <w:t>voor de Overheid (BIO</w:t>
      </w:r>
      <w:r w:rsidR="001E58A6" w:rsidRPr="00012ACD">
        <w:rPr>
          <w:rFonts w:asciiTheme="minorHAnsi" w:hAnsiTheme="minorHAnsi"/>
        </w:rPr>
        <w:t>)</w:t>
      </w:r>
    </w:p>
    <w:p w14:paraId="77766F46" w14:textId="0554BB26" w:rsidR="000257B3" w:rsidRPr="00012ACD" w:rsidRDefault="009F2D9A">
      <w:pPr>
        <w:pStyle w:val="Plattetekst"/>
        <w:rPr>
          <w:rFonts w:asciiTheme="minorHAnsi" w:hAnsiTheme="minorHAnsi"/>
        </w:rPr>
      </w:pPr>
      <w:r w:rsidRPr="00012ACD">
        <w:rPr>
          <w:rFonts w:asciiTheme="minorHAnsi" w:hAnsiTheme="minorHAnsi"/>
        </w:rPr>
        <w:t>12.6.1</w:t>
      </w:r>
      <w:r w:rsidRPr="00012ACD">
        <w:rPr>
          <w:rFonts w:asciiTheme="minorHAnsi" w:hAnsiTheme="minorHAnsi"/>
        </w:rPr>
        <w:tab/>
      </w:r>
      <w:r w:rsidR="005F20CB" w:rsidRPr="00012ACD">
        <w:rPr>
          <w:rFonts w:asciiTheme="minorHAnsi" w:hAnsiTheme="minorHAnsi"/>
        </w:rPr>
        <w:t>Beheer van technische kwetsbaarheden</w:t>
      </w:r>
    </w:p>
    <w:p w14:paraId="03221B2B" w14:textId="472845F5" w:rsidR="009F2D9A" w:rsidRPr="00012ACD" w:rsidRDefault="009F2D9A">
      <w:pPr>
        <w:pStyle w:val="Plattetekst"/>
        <w:rPr>
          <w:rFonts w:asciiTheme="minorHAnsi" w:hAnsiTheme="minorHAnsi"/>
        </w:rPr>
      </w:pPr>
      <w:r w:rsidRPr="00012ACD">
        <w:rPr>
          <w:rFonts w:asciiTheme="minorHAnsi" w:hAnsiTheme="minorHAnsi"/>
        </w:rPr>
        <w:t>18.2.3</w:t>
      </w:r>
      <w:r w:rsidRPr="00012ACD">
        <w:rPr>
          <w:rFonts w:asciiTheme="minorHAnsi" w:hAnsiTheme="minorHAnsi"/>
        </w:rPr>
        <w:tab/>
        <w:t>Beoordeling van technische naleving</w:t>
      </w:r>
    </w:p>
    <w:p w14:paraId="596EBB16" w14:textId="3596F097" w:rsidR="009F2D9A" w:rsidRPr="00012ACD" w:rsidRDefault="009F2D9A" w:rsidP="00453FBB">
      <w:pPr>
        <w:pStyle w:val="Plattetekst"/>
        <w:ind w:right="-150"/>
        <w:rPr>
          <w:rFonts w:asciiTheme="minorHAnsi" w:hAnsiTheme="minorHAnsi"/>
        </w:rPr>
      </w:pPr>
      <w:r w:rsidRPr="00012ACD">
        <w:rPr>
          <w:rFonts w:asciiTheme="minorHAnsi" w:hAnsiTheme="minorHAnsi"/>
        </w:rPr>
        <w:t>18.2.3.1</w:t>
      </w:r>
      <w:r w:rsidRPr="00012ACD">
        <w:rPr>
          <w:rFonts w:asciiTheme="minorHAnsi" w:hAnsiTheme="minorHAnsi"/>
        </w:rPr>
        <w:tab/>
        <w:t xml:space="preserve">Informatiesystemen worden jaarlijks gecontroleerd </w:t>
      </w:r>
      <w:r w:rsidR="00012ACD" w:rsidRPr="00012ACD">
        <w:rPr>
          <w:rFonts w:asciiTheme="minorHAnsi" w:hAnsiTheme="minorHAnsi"/>
        </w:rPr>
        <w:t>bijv.</w:t>
      </w:r>
      <w:r w:rsidRPr="00012ACD">
        <w:rPr>
          <w:rFonts w:asciiTheme="minorHAnsi" w:hAnsiTheme="minorHAnsi"/>
        </w:rPr>
        <w:t xml:space="preserve"> door kwetsbaarheidsanalyses of pentesten</w:t>
      </w:r>
    </w:p>
    <w:p w14:paraId="1597C1A6" w14:textId="77777777" w:rsidR="000257B3" w:rsidRPr="00012ACD" w:rsidRDefault="000257B3">
      <w:pPr>
        <w:pStyle w:val="Plattetekst"/>
        <w:rPr>
          <w:rFonts w:asciiTheme="minorHAnsi" w:hAnsiTheme="minorHAnsi"/>
        </w:rPr>
      </w:pPr>
    </w:p>
    <w:p w14:paraId="79ECC276" w14:textId="75394F57" w:rsidR="000257B3" w:rsidRPr="006F72C0" w:rsidRDefault="009F74A2">
      <w:pPr>
        <w:pStyle w:val="Plattetekst"/>
        <w:rPr>
          <w:rFonts w:asciiTheme="minorHAnsi" w:hAnsiTheme="minorHAnsi"/>
          <w:b/>
        </w:rPr>
      </w:pPr>
      <w:r w:rsidRPr="006F72C0">
        <w:rPr>
          <w:rFonts w:asciiTheme="minorHAnsi" w:hAnsiTheme="minorHAnsi"/>
          <w:b/>
        </w:rPr>
        <w:t>Wat is er verander</w:t>
      </w:r>
      <w:r w:rsidR="003470AE" w:rsidRPr="006F72C0">
        <w:rPr>
          <w:rFonts w:asciiTheme="minorHAnsi" w:hAnsiTheme="minorHAnsi"/>
          <w:b/>
        </w:rPr>
        <w:t>d ten opzichte van de BIG</w:t>
      </w:r>
      <w:r w:rsidRPr="006F72C0">
        <w:rPr>
          <w:rFonts w:asciiTheme="minorHAnsi" w:hAnsiTheme="minorHAnsi"/>
          <w:b/>
        </w:rPr>
        <w:t xml:space="preserve">? </w:t>
      </w:r>
    </w:p>
    <w:p w14:paraId="0AED1BD0" w14:textId="3ABDF082" w:rsidR="00D91290" w:rsidRPr="00453FBB" w:rsidRDefault="009F74A2">
      <w:pPr>
        <w:rPr>
          <w:rFonts w:asciiTheme="minorHAnsi" w:hAnsiTheme="minorHAnsi"/>
          <w:color w:val="0A4E8C"/>
          <w:sz w:val="20"/>
          <w:szCs w:val="20"/>
        </w:rPr>
      </w:pPr>
      <w:r w:rsidRPr="00453FBB">
        <w:rPr>
          <w:rFonts w:asciiTheme="minorHAnsi" w:hAnsiTheme="minorHAnsi"/>
          <w:sz w:val="20"/>
          <w:szCs w:val="20"/>
        </w:rPr>
        <w:t>Er is weinig verander</w:t>
      </w:r>
      <w:r w:rsidR="003470AE" w:rsidRPr="00453FBB">
        <w:rPr>
          <w:rFonts w:asciiTheme="minorHAnsi" w:hAnsiTheme="minorHAnsi"/>
          <w:sz w:val="20"/>
          <w:szCs w:val="20"/>
        </w:rPr>
        <w:t>d</w:t>
      </w:r>
      <w:r w:rsidRPr="00453FBB">
        <w:rPr>
          <w:rFonts w:asciiTheme="minorHAnsi" w:hAnsiTheme="minorHAnsi"/>
          <w:sz w:val="20"/>
          <w:szCs w:val="20"/>
        </w:rPr>
        <w:t xml:space="preserve"> ten opzichte van de BIG, de maatregelen en controls zijn net iets anders opgeschreven maar als er al werd voldaan aan de BIG dan wordt er ook voldaan aan de BIO. </w:t>
      </w:r>
      <w:r w:rsidR="00D91290" w:rsidRPr="00453FBB">
        <w:rPr>
          <w:rFonts w:asciiTheme="minorHAnsi" w:hAnsiTheme="minorHAnsi"/>
          <w:color w:val="0A4E8C"/>
          <w:sz w:val="20"/>
          <w:szCs w:val="20"/>
        </w:rPr>
        <w:br w:type="page"/>
      </w:r>
    </w:p>
    <w:p w14:paraId="4550A040" w14:textId="77777777" w:rsidR="00E3526B" w:rsidRPr="00012ACD" w:rsidRDefault="001E58A6">
      <w:pPr>
        <w:pStyle w:val="Plattetekst"/>
        <w:rPr>
          <w:rFonts w:asciiTheme="minorHAnsi" w:hAnsiTheme="minorHAnsi"/>
        </w:rPr>
      </w:pPr>
      <w:r w:rsidRPr="00012ACD">
        <w:rPr>
          <w:rFonts w:asciiTheme="minorHAnsi" w:hAnsiTheme="minorHAnsi"/>
          <w:color w:val="0A4E8C"/>
          <w:sz w:val="36"/>
          <w:szCs w:val="36"/>
        </w:rPr>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18"/>
          <w:szCs w:val="18"/>
        </w:rPr>
      </w:sdtEndPr>
      <w:sdtContent>
        <w:p w14:paraId="588956C2" w14:textId="2912C6C7" w:rsidR="00C76836" w:rsidRPr="00C76836" w:rsidRDefault="004F2BA7">
          <w:pPr>
            <w:pStyle w:val="Inhopg1"/>
            <w:tabs>
              <w:tab w:val="left" w:pos="440"/>
              <w:tab w:val="right" w:leader="dot" w:pos="9054"/>
            </w:tabs>
            <w:rPr>
              <w:rFonts w:asciiTheme="minorHAnsi" w:eastAsiaTheme="minorEastAsia" w:hAnsiTheme="minorHAnsi" w:cstheme="minorHAnsi"/>
              <w:b w:val="0"/>
              <w:bCs w:val="0"/>
              <w:noProof/>
              <w:color w:val="auto"/>
              <w:sz w:val="22"/>
              <w:szCs w:val="22"/>
              <w:lang w:bidi="ar-SA"/>
            </w:rPr>
          </w:pPr>
          <w:r w:rsidRPr="00C76836">
            <w:rPr>
              <w:rFonts w:asciiTheme="minorHAnsi" w:hAnsiTheme="minorHAnsi" w:cstheme="minorHAnsi"/>
              <w:sz w:val="18"/>
              <w:szCs w:val="18"/>
            </w:rPr>
            <w:fldChar w:fldCharType="begin"/>
          </w:r>
          <w:r w:rsidRPr="00C76836">
            <w:rPr>
              <w:rFonts w:asciiTheme="minorHAnsi" w:hAnsiTheme="minorHAnsi" w:cstheme="minorHAnsi"/>
              <w:sz w:val="18"/>
              <w:szCs w:val="18"/>
            </w:rPr>
            <w:instrText xml:space="preserve"> TOC \o "1-2" \h \z </w:instrText>
          </w:r>
          <w:r w:rsidRPr="00C76836">
            <w:rPr>
              <w:rFonts w:asciiTheme="minorHAnsi" w:hAnsiTheme="minorHAnsi" w:cstheme="minorHAnsi"/>
              <w:sz w:val="18"/>
              <w:szCs w:val="18"/>
            </w:rPr>
            <w:fldChar w:fldCharType="separate"/>
          </w:r>
          <w:hyperlink w:anchor="_Toc37421847" w:history="1">
            <w:r w:rsidR="00C76836" w:rsidRPr="00C76836">
              <w:rPr>
                <w:rStyle w:val="Hyperlink"/>
                <w:rFonts w:asciiTheme="minorHAnsi" w:hAnsiTheme="minorHAnsi" w:cstheme="minorHAnsi"/>
                <w:noProof/>
              </w:rPr>
              <w:t>1.</w:t>
            </w:r>
            <w:r w:rsidR="00C76836" w:rsidRPr="00C76836">
              <w:rPr>
                <w:rFonts w:asciiTheme="minorHAnsi" w:eastAsiaTheme="minorEastAsia" w:hAnsiTheme="minorHAnsi" w:cstheme="minorHAnsi"/>
                <w:b w:val="0"/>
                <w:bCs w:val="0"/>
                <w:noProof/>
                <w:color w:val="auto"/>
                <w:sz w:val="22"/>
                <w:szCs w:val="22"/>
                <w:lang w:bidi="ar-SA"/>
              </w:rPr>
              <w:tab/>
            </w:r>
            <w:r w:rsidR="00C76836" w:rsidRPr="00C76836">
              <w:rPr>
                <w:rStyle w:val="Hyperlink"/>
                <w:rFonts w:asciiTheme="minorHAnsi" w:hAnsiTheme="minorHAnsi" w:cstheme="minorHAnsi"/>
                <w:noProof/>
              </w:rPr>
              <w:t>Inleiding</w:t>
            </w:r>
            <w:r w:rsidR="00C76836" w:rsidRPr="00C76836">
              <w:rPr>
                <w:rFonts w:asciiTheme="minorHAnsi" w:hAnsiTheme="minorHAnsi" w:cstheme="minorHAnsi"/>
                <w:noProof/>
                <w:webHidden/>
              </w:rPr>
              <w:tab/>
            </w:r>
            <w:r w:rsidR="00C76836" w:rsidRPr="00C76836">
              <w:rPr>
                <w:rFonts w:asciiTheme="minorHAnsi" w:hAnsiTheme="minorHAnsi" w:cstheme="minorHAnsi"/>
                <w:noProof/>
                <w:webHidden/>
              </w:rPr>
              <w:fldChar w:fldCharType="begin"/>
            </w:r>
            <w:r w:rsidR="00C76836" w:rsidRPr="00C76836">
              <w:rPr>
                <w:rFonts w:asciiTheme="minorHAnsi" w:hAnsiTheme="minorHAnsi" w:cstheme="minorHAnsi"/>
                <w:noProof/>
                <w:webHidden/>
              </w:rPr>
              <w:instrText xml:space="preserve"> PAGEREF _Toc37421847 \h </w:instrText>
            </w:r>
            <w:r w:rsidR="00C76836" w:rsidRPr="00C76836">
              <w:rPr>
                <w:rFonts w:asciiTheme="minorHAnsi" w:hAnsiTheme="minorHAnsi" w:cstheme="minorHAnsi"/>
                <w:noProof/>
                <w:webHidden/>
              </w:rPr>
            </w:r>
            <w:r w:rsidR="00C76836" w:rsidRPr="00C76836">
              <w:rPr>
                <w:rFonts w:asciiTheme="minorHAnsi" w:hAnsiTheme="minorHAnsi" w:cstheme="minorHAnsi"/>
                <w:noProof/>
                <w:webHidden/>
              </w:rPr>
              <w:fldChar w:fldCharType="separate"/>
            </w:r>
            <w:r w:rsidR="00C76836" w:rsidRPr="00C76836">
              <w:rPr>
                <w:rFonts w:asciiTheme="minorHAnsi" w:hAnsiTheme="minorHAnsi" w:cstheme="minorHAnsi"/>
                <w:noProof/>
                <w:webHidden/>
              </w:rPr>
              <w:t>6</w:t>
            </w:r>
            <w:r w:rsidR="00C76836" w:rsidRPr="00C76836">
              <w:rPr>
                <w:rFonts w:asciiTheme="minorHAnsi" w:hAnsiTheme="minorHAnsi" w:cstheme="minorHAnsi"/>
                <w:noProof/>
                <w:webHidden/>
              </w:rPr>
              <w:fldChar w:fldCharType="end"/>
            </w:r>
          </w:hyperlink>
        </w:p>
        <w:p w14:paraId="27D235FF" w14:textId="18E3604C" w:rsidR="00C76836" w:rsidRPr="00C76836" w:rsidRDefault="00D0093B">
          <w:pPr>
            <w:pStyle w:val="Inhopg2"/>
            <w:rPr>
              <w:rFonts w:eastAsiaTheme="minorEastAsia" w:cstheme="minorHAnsi"/>
              <w:noProof/>
              <w:lang w:bidi="ar-SA"/>
            </w:rPr>
          </w:pPr>
          <w:hyperlink w:anchor="_Toc37421848" w:history="1">
            <w:r w:rsidR="00C76836" w:rsidRPr="00C76836">
              <w:rPr>
                <w:rStyle w:val="Hyperlink"/>
                <w:rFonts w:cstheme="minorHAnsi"/>
                <w:noProof/>
              </w:rPr>
              <w:t>1.1.</w:t>
            </w:r>
            <w:r w:rsidR="00C76836" w:rsidRPr="00C76836">
              <w:rPr>
                <w:rFonts w:eastAsiaTheme="minorEastAsia" w:cstheme="minorHAnsi"/>
                <w:noProof/>
                <w:lang w:bidi="ar-SA"/>
              </w:rPr>
              <w:tab/>
            </w:r>
            <w:r w:rsidR="00C76836" w:rsidRPr="00C76836">
              <w:rPr>
                <w:rStyle w:val="Hyperlink"/>
                <w:rFonts w:cstheme="minorHAnsi"/>
                <w:noProof/>
              </w:rPr>
              <w:t>Aanwijzing voor gebruik</w:t>
            </w:r>
            <w:r w:rsidR="00C76836" w:rsidRPr="00C76836">
              <w:rPr>
                <w:rFonts w:cstheme="minorHAnsi"/>
                <w:noProof/>
                <w:webHidden/>
              </w:rPr>
              <w:tab/>
            </w:r>
            <w:r w:rsidR="00C76836" w:rsidRPr="00C76836">
              <w:rPr>
                <w:rFonts w:cstheme="minorHAnsi"/>
                <w:noProof/>
                <w:webHidden/>
              </w:rPr>
              <w:fldChar w:fldCharType="begin"/>
            </w:r>
            <w:r w:rsidR="00C76836" w:rsidRPr="00C76836">
              <w:rPr>
                <w:rFonts w:cstheme="minorHAnsi"/>
                <w:noProof/>
                <w:webHidden/>
              </w:rPr>
              <w:instrText xml:space="preserve"> PAGEREF _Toc37421848 \h </w:instrText>
            </w:r>
            <w:r w:rsidR="00C76836" w:rsidRPr="00C76836">
              <w:rPr>
                <w:rFonts w:cstheme="minorHAnsi"/>
                <w:noProof/>
                <w:webHidden/>
              </w:rPr>
            </w:r>
            <w:r w:rsidR="00C76836" w:rsidRPr="00C76836">
              <w:rPr>
                <w:rFonts w:cstheme="minorHAnsi"/>
                <w:noProof/>
                <w:webHidden/>
              </w:rPr>
              <w:fldChar w:fldCharType="separate"/>
            </w:r>
            <w:r w:rsidR="00C76836" w:rsidRPr="00C76836">
              <w:rPr>
                <w:rFonts w:cstheme="minorHAnsi"/>
                <w:noProof/>
                <w:webHidden/>
              </w:rPr>
              <w:t>6</w:t>
            </w:r>
            <w:r w:rsidR="00C76836" w:rsidRPr="00C76836">
              <w:rPr>
                <w:rFonts w:cstheme="minorHAnsi"/>
                <w:noProof/>
                <w:webHidden/>
              </w:rPr>
              <w:fldChar w:fldCharType="end"/>
            </w:r>
          </w:hyperlink>
        </w:p>
        <w:p w14:paraId="466E46E9" w14:textId="599F80B0" w:rsidR="00C76836" w:rsidRPr="00C76836" w:rsidRDefault="00D0093B">
          <w:pPr>
            <w:pStyle w:val="Inhopg2"/>
            <w:rPr>
              <w:rFonts w:eastAsiaTheme="minorEastAsia" w:cstheme="minorHAnsi"/>
              <w:noProof/>
              <w:lang w:bidi="ar-SA"/>
            </w:rPr>
          </w:pPr>
          <w:hyperlink w:anchor="_Toc37421849" w:history="1">
            <w:r w:rsidR="00C76836" w:rsidRPr="00C76836">
              <w:rPr>
                <w:rStyle w:val="Hyperlink"/>
                <w:rFonts w:cstheme="minorHAnsi"/>
                <w:noProof/>
              </w:rPr>
              <w:t>1.2.</w:t>
            </w:r>
            <w:r w:rsidR="00C76836" w:rsidRPr="00C76836">
              <w:rPr>
                <w:rFonts w:eastAsiaTheme="minorEastAsia" w:cstheme="minorHAnsi"/>
                <w:noProof/>
                <w:lang w:bidi="ar-SA"/>
              </w:rPr>
              <w:tab/>
            </w:r>
            <w:r w:rsidR="00C76836" w:rsidRPr="00C76836">
              <w:rPr>
                <w:rStyle w:val="Hyperlink"/>
                <w:rFonts w:cstheme="minorHAnsi"/>
                <w:noProof/>
              </w:rPr>
              <w:t>Whitepaper Securitytesten van het NCSC</w:t>
            </w:r>
            <w:r w:rsidR="00C76836" w:rsidRPr="00C76836">
              <w:rPr>
                <w:rFonts w:cstheme="minorHAnsi"/>
                <w:noProof/>
                <w:webHidden/>
              </w:rPr>
              <w:tab/>
            </w:r>
            <w:r w:rsidR="00C76836" w:rsidRPr="00C76836">
              <w:rPr>
                <w:rFonts w:cstheme="minorHAnsi"/>
                <w:noProof/>
                <w:webHidden/>
              </w:rPr>
              <w:fldChar w:fldCharType="begin"/>
            </w:r>
            <w:r w:rsidR="00C76836" w:rsidRPr="00C76836">
              <w:rPr>
                <w:rFonts w:cstheme="minorHAnsi"/>
                <w:noProof/>
                <w:webHidden/>
              </w:rPr>
              <w:instrText xml:space="preserve"> PAGEREF _Toc37421849 \h </w:instrText>
            </w:r>
            <w:r w:rsidR="00C76836" w:rsidRPr="00C76836">
              <w:rPr>
                <w:rFonts w:cstheme="minorHAnsi"/>
                <w:noProof/>
                <w:webHidden/>
              </w:rPr>
            </w:r>
            <w:r w:rsidR="00C76836" w:rsidRPr="00C76836">
              <w:rPr>
                <w:rFonts w:cstheme="minorHAnsi"/>
                <w:noProof/>
                <w:webHidden/>
              </w:rPr>
              <w:fldChar w:fldCharType="separate"/>
            </w:r>
            <w:r w:rsidR="00C76836" w:rsidRPr="00C76836">
              <w:rPr>
                <w:rFonts w:cstheme="minorHAnsi"/>
                <w:noProof/>
                <w:webHidden/>
              </w:rPr>
              <w:t>6</w:t>
            </w:r>
            <w:r w:rsidR="00C76836" w:rsidRPr="00C76836">
              <w:rPr>
                <w:rFonts w:cstheme="minorHAnsi"/>
                <w:noProof/>
                <w:webHidden/>
              </w:rPr>
              <w:fldChar w:fldCharType="end"/>
            </w:r>
          </w:hyperlink>
        </w:p>
        <w:p w14:paraId="0FA3393B" w14:textId="347AA974" w:rsidR="00C76836" w:rsidRPr="00C76836" w:rsidRDefault="00D0093B">
          <w:pPr>
            <w:pStyle w:val="Inhopg1"/>
            <w:tabs>
              <w:tab w:val="left" w:pos="440"/>
              <w:tab w:val="right" w:leader="dot" w:pos="9054"/>
            </w:tabs>
            <w:rPr>
              <w:rFonts w:asciiTheme="minorHAnsi" w:eastAsiaTheme="minorEastAsia" w:hAnsiTheme="minorHAnsi" w:cstheme="minorHAnsi"/>
              <w:b w:val="0"/>
              <w:bCs w:val="0"/>
              <w:noProof/>
              <w:color w:val="auto"/>
              <w:sz w:val="22"/>
              <w:szCs w:val="22"/>
              <w:lang w:bidi="ar-SA"/>
            </w:rPr>
          </w:pPr>
          <w:hyperlink w:anchor="_Toc37421850" w:history="1">
            <w:r w:rsidR="00C76836" w:rsidRPr="00C76836">
              <w:rPr>
                <w:rStyle w:val="Hyperlink"/>
                <w:rFonts w:asciiTheme="minorHAnsi" w:hAnsiTheme="minorHAnsi" w:cstheme="minorHAnsi"/>
                <w:noProof/>
              </w:rPr>
              <w:t>2.</w:t>
            </w:r>
            <w:r w:rsidR="00C76836" w:rsidRPr="00C76836">
              <w:rPr>
                <w:rFonts w:asciiTheme="minorHAnsi" w:eastAsiaTheme="minorEastAsia" w:hAnsiTheme="minorHAnsi" w:cstheme="minorHAnsi"/>
                <w:b w:val="0"/>
                <w:bCs w:val="0"/>
                <w:noProof/>
                <w:color w:val="auto"/>
                <w:sz w:val="22"/>
                <w:szCs w:val="22"/>
                <w:lang w:bidi="ar-SA"/>
              </w:rPr>
              <w:tab/>
            </w:r>
            <w:r w:rsidR="00C76836" w:rsidRPr="00C76836">
              <w:rPr>
                <w:rStyle w:val="Hyperlink"/>
                <w:rFonts w:asciiTheme="minorHAnsi" w:hAnsiTheme="minorHAnsi" w:cstheme="minorHAnsi"/>
                <w:noProof/>
              </w:rPr>
              <w:t>Aandachtspunten Penetratietesten</w:t>
            </w:r>
            <w:r w:rsidR="00C76836" w:rsidRPr="00C76836">
              <w:rPr>
                <w:rFonts w:asciiTheme="minorHAnsi" w:hAnsiTheme="minorHAnsi" w:cstheme="minorHAnsi"/>
                <w:noProof/>
                <w:webHidden/>
              </w:rPr>
              <w:tab/>
            </w:r>
            <w:r w:rsidR="00C76836" w:rsidRPr="00C76836">
              <w:rPr>
                <w:rFonts w:asciiTheme="minorHAnsi" w:hAnsiTheme="minorHAnsi" w:cstheme="minorHAnsi"/>
                <w:noProof/>
                <w:webHidden/>
              </w:rPr>
              <w:fldChar w:fldCharType="begin"/>
            </w:r>
            <w:r w:rsidR="00C76836" w:rsidRPr="00C76836">
              <w:rPr>
                <w:rFonts w:asciiTheme="minorHAnsi" w:hAnsiTheme="minorHAnsi" w:cstheme="minorHAnsi"/>
                <w:noProof/>
                <w:webHidden/>
              </w:rPr>
              <w:instrText xml:space="preserve"> PAGEREF _Toc37421850 \h </w:instrText>
            </w:r>
            <w:r w:rsidR="00C76836" w:rsidRPr="00C76836">
              <w:rPr>
                <w:rFonts w:asciiTheme="minorHAnsi" w:hAnsiTheme="minorHAnsi" w:cstheme="minorHAnsi"/>
                <w:noProof/>
                <w:webHidden/>
              </w:rPr>
            </w:r>
            <w:r w:rsidR="00C76836" w:rsidRPr="00C76836">
              <w:rPr>
                <w:rFonts w:asciiTheme="minorHAnsi" w:hAnsiTheme="minorHAnsi" w:cstheme="minorHAnsi"/>
                <w:noProof/>
                <w:webHidden/>
              </w:rPr>
              <w:fldChar w:fldCharType="separate"/>
            </w:r>
            <w:r w:rsidR="00C76836" w:rsidRPr="00C76836">
              <w:rPr>
                <w:rFonts w:asciiTheme="minorHAnsi" w:hAnsiTheme="minorHAnsi" w:cstheme="minorHAnsi"/>
                <w:noProof/>
                <w:webHidden/>
              </w:rPr>
              <w:t>7</w:t>
            </w:r>
            <w:r w:rsidR="00C76836" w:rsidRPr="00C76836">
              <w:rPr>
                <w:rFonts w:asciiTheme="minorHAnsi" w:hAnsiTheme="minorHAnsi" w:cstheme="minorHAnsi"/>
                <w:noProof/>
                <w:webHidden/>
              </w:rPr>
              <w:fldChar w:fldCharType="end"/>
            </w:r>
          </w:hyperlink>
        </w:p>
        <w:p w14:paraId="03D74515" w14:textId="4A15DC06" w:rsidR="00C76836" w:rsidRPr="00C76836" w:rsidRDefault="00D0093B">
          <w:pPr>
            <w:pStyle w:val="Inhopg1"/>
            <w:tabs>
              <w:tab w:val="left" w:pos="440"/>
              <w:tab w:val="right" w:leader="dot" w:pos="9054"/>
            </w:tabs>
            <w:rPr>
              <w:rFonts w:asciiTheme="minorHAnsi" w:eastAsiaTheme="minorEastAsia" w:hAnsiTheme="minorHAnsi" w:cstheme="minorHAnsi"/>
              <w:b w:val="0"/>
              <w:bCs w:val="0"/>
              <w:noProof/>
              <w:color w:val="auto"/>
              <w:sz w:val="22"/>
              <w:szCs w:val="22"/>
              <w:lang w:bidi="ar-SA"/>
            </w:rPr>
          </w:pPr>
          <w:hyperlink w:anchor="_Toc37421851" w:history="1">
            <w:r w:rsidR="00C76836" w:rsidRPr="00C76836">
              <w:rPr>
                <w:rStyle w:val="Hyperlink"/>
                <w:rFonts w:asciiTheme="minorHAnsi" w:hAnsiTheme="minorHAnsi" w:cstheme="minorHAnsi"/>
                <w:noProof/>
              </w:rPr>
              <w:t>3.</w:t>
            </w:r>
            <w:r w:rsidR="00C76836" w:rsidRPr="00C76836">
              <w:rPr>
                <w:rFonts w:asciiTheme="minorHAnsi" w:eastAsiaTheme="minorEastAsia" w:hAnsiTheme="minorHAnsi" w:cstheme="minorHAnsi"/>
                <w:b w:val="0"/>
                <w:bCs w:val="0"/>
                <w:noProof/>
                <w:color w:val="auto"/>
                <w:sz w:val="22"/>
                <w:szCs w:val="22"/>
                <w:lang w:bidi="ar-SA"/>
              </w:rPr>
              <w:tab/>
            </w:r>
            <w:r w:rsidR="00C76836" w:rsidRPr="00C76836">
              <w:rPr>
                <w:rStyle w:val="Hyperlink"/>
                <w:rFonts w:asciiTheme="minorHAnsi" w:hAnsiTheme="minorHAnsi" w:cstheme="minorHAnsi"/>
                <w:noProof/>
              </w:rPr>
              <w:t>Uitvoeren penetratietest</w:t>
            </w:r>
            <w:r w:rsidR="00C76836" w:rsidRPr="00C76836">
              <w:rPr>
                <w:rFonts w:asciiTheme="minorHAnsi" w:hAnsiTheme="minorHAnsi" w:cstheme="minorHAnsi"/>
                <w:noProof/>
                <w:webHidden/>
              </w:rPr>
              <w:tab/>
            </w:r>
            <w:r w:rsidR="00C76836" w:rsidRPr="00C76836">
              <w:rPr>
                <w:rFonts w:asciiTheme="minorHAnsi" w:hAnsiTheme="minorHAnsi" w:cstheme="minorHAnsi"/>
                <w:noProof/>
                <w:webHidden/>
              </w:rPr>
              <w:fldChar w:fldCharType="begin"/>
            </w:r>
            <w:r w:rsidR="00C76836" w:rsidRPr="00C76836">
              <w:rPr>
                <w:rFonts w:asciiTheme="minorHAnsi" w:hAnsiTheme="minorHAnsi" w:cstheme="minorHAnsi"/>
                <w:noProof/>
                <w:webHidden/>
              </w:rPr>
              <w:instrText xml:space="preserve"> PAGEREF _Toc37421851 \h </w:instrText>
            </w:r>
            <w:r w:rsidR="00C76836" w:rsidRPr="00C76836">
              <w:rPr>
                <w:rFonts w:asciiTheme="minorHAnsi" w:hAnsiTheme="minorHAnsi" w:cstheme="minorHAnsi"/>
                <w:noProof/>
                <w:webHidden/>
              </w:rPr>
            </w:r>
            <w:r w:rsidR="00C76836" w:rsidRPr="00C76836">
              <w:rPr>
                <w:rFonts w:asciiTheme="minorHAnsi" w:hAnsiTheme="minorHAnsi" w:cstheme="minorHAnsi"/>
                <w:noProof/>
                <w:webHidden/>
              </w:rPr>
              <w:fldChar w:fldCharType="separate"/>
            </w:r>
            <w:r w:rsidR="00C76836" w:rsidRPr="00C76836">
              <w:rPr>
                <w:rFonts w:asciiTheme="minorHAnsi" w:hAnsiTheme="minorHAnsi" w:cstheme="minorHAnsi"/>
                <w:noProof/>
                <w:webHidden/>
              </w:rPr>
              <w:t>11</w:t>
            </w:r>
            <w:r w:rsidR="00C76836" w:rsidRPr="00C76836">
              <w:rPr>
                <w:rFonts w:asciiTheme="minorHAnsi" w:hAnsiTheme="minorHAnsi" w:cstheme="minorHAnsi"/>
                <w:noProof/>
                <w:webHidden/>
              </w:rPr>
              <w:fldChar w:fldCharType="end"/>
            </w:r>
          </w:hyperlink>
        </w:p>
        <w:p w14:paraId="7481F664" w14:textId="05449DE9" w:rsidR="00C76836" w:rsidRPr="00C76836" w:rsidRDefault="00D0093B">
          <w:pPr>
            <w:pStyle w:val="Inhopg2"/>
            <w:rPr>
              <w:rFonts w:eastAsiaTheme="minorEastAsia" w:cstheme="minorHAnsi"/>
              <w:noProof/>
              <w:lang w:bidi="ar-SA"/>
            </w:rPr>
          </w:pPr>
          <w:hyperlink w:anchor="_Toc37421852" w:history="1">
            <w:r w:rsidR="00C76836" w:rsidRPr="00C76836">
              <w:rPr>
                <w:rStyle w:val="Hyperlink"/>
                <w:rFonts w:cstheme="minorHAnsi"/>
                <w:noProof/>
              </w:rPr>
              <w:t>3.1.</w:t>
            </w:r>
            <w:r w:rsidR="00C76836" w:rsidRPr="00C76836">
              <w:rPr>
                <w:rFonts w:eastAsiaTheme="minorEastAsia" w:cstheme="minorHAnsi"/>
                <w:noProof/>
                <w:lang w:bidi="ar-SA"/>
              </w:rPr>
              <w:tab/>
            </w:r>
            <w:r w:rsidR="00C76836" w:rsidRPr="00C76836">
              <w:rPr>
                <w:rStyle w:val="Hyperlink"/>
                <w:rFonts w:cstheme="minorHAnsi"/>
                <w:noProof/>
              </w:rPr>
              <w:t>Stap 1 Penetratietest voorbereiden</w:t>
            </w:r>
            <w:r w:rsidR="00C76836" w:rsidRPr="00C76836">
              <w:rPr>
                <w:rFonts w:cstheme="minorHAnsi"/>
                <w:noProof/>
                <w:webHidden/>
              </w:rPr>
              <w:tab/>
            </w:r>
            <w:r w:rsidR="00C76836" w:rsidRPr="00C76836">
              <w:rPr>
                <w:rFonts w:cstheme="minorHAnsi"/>
                <w:noProof/>
                <w:webHidden/>
              </w:rPr>
              <w:fldChar w:fldCharType="begin"/>
            </w:r>
            <w:r w:rsidR="00C76836" w:rsidRPr="00C76836">
              <w:rPr>
                <w:rFonts w:cstheme="minorHAnsi"/>
                <w:noProof/>
                <w:webHidden/>
              </w:rPr>
              <w:instrText xml:space="preserve"> PAGEREF _Toc37421852 \h </w:instrText>
            </w:r>
            <w:r w:rsidR="00C76836" w:rsidRPr="00C76836">
              <w:rPr>
                <w:rFonts w:cstheme="minorHAnsi"/>
                <w:noProof/>
                <w:webHidden/>
              </w:rPr>
            </w:r>
            <w:r w:rsidR="00C76836" w:rsidRPr="00C76836">
              <w:rPr>
                <w:rFonts w:cstheme="minorHAnsi"/>
                <w:noProof/>
                <w:webHidden/>
              </w:rPr>
              <w:fldChar w:fldCharType="separate"/>
            </w:r>
            <w:r w:rsidR="00C76836" w:rsidRPr="00C76836">
              <w:rPr>
                <w:rFonts w:cstheme="minorHAnsi"/>
                <w:noProof/>
                <w:webHidden/>
              </w:rPr>
              <w:t>11</w:t>
            </w:r>
            <w:r w:rsidR="00C76836" w:rsidRPr="00C76836">
              <w:rPr>
                <w:rFonts w:cstheme="minorHAnsi"/>
                <w:noProof/>
                <w:webHidden/>
              </w:rPr>
              <w:fldChar w:fldCharType="end"/>
            </w:r>
          </w:hyperlink>
        </w:p>
        <w:p w14:paraId="38D64A46" w14:textId="365B18DD" w:rsidR="00C76836" w:rsidRPr="00C76836" w:rsidRDefault="00D0093B">
          <w:pPr>
            <w:pStyle w:val="Inhopg2"/>
            <w:rPr>
              <w:rFonts w:eastAsiaTheme="minorEastAsia" w:cstheme="minorHAnsi"/>
              <w:noProof/>
              <w:lang w:bidi="ar-SA"/>
            </w:rPr>
          </w:pPr>
          <w:hyperlink w:anchor="_Toc37421853" w:history="1">
            <w:r w:rsidR="00C76836" w:rsidRPr="00C76836">
              <w:rPr>
                <w:rStyle w:val="Hyperlink"/>
                <w:rFonts w:cstheme="minorHAnsi"/>
                <w:noProof/>
              </w:rPr>
              <w:t>3.2.</w:t>
            </w:r>
            <w:r w:rsidR="00C76836" w:rsidRPr="00C76836">
              <w:rPr>
                <w:rFonts w:eastAsiaTheme="minorEastAsia" w:cstheme="minorHAnsi"/>
                <w:noProof/>
                <w:lang w:bidi="ar-SA"/>
              </w:rPr>
              <w:tab/>
            </w:r>
            <w:r w:rsidR="00C76836" w:rsidRPr="00C76836">
              <w:rPr>
                <w:rStyle w:val="Hyperlink"/>
                <w:rFonts w:cstheme="minorHAnsi"/>
                <w:noProof/>
              </w:rPr>
              <w:t>Stap 2 Penetratietest uitvoeren</w:t>
            </w:r>
            <w:r w:rsidR="00C76836" w:rsidRPr="00C76836">
              <w:rPr>
                <w:rFonts w:cstheme="minorHAnsi"/>
                <w:noProof/>
                <w:webHidden/>
              </w:rPr>
              <w:tab/>
            </w:r>
            <w:r w:rsidR="00C76836" w:rsidRPr="00C76836">
              <w:rPr>
                <w:rFonts w:cstheme="minorHAnsi"/>
                <w:noProof/>
                <w:webHidden/>
              </w:rPr>
              <w:fldChar w:fldCharType="begin"/>
            </w:r>
            <w:r w:rsidR="00C76836" w:rsidRPr="00C76836">
              <w:rPr>
                <w:rFonts w:cstheme="minorHAnsi"/>
                <w:noProof/>
                <w:webHidden/>
              </w:rPr>
              <w:instrText xml:space="preserve"> PAGEREF _Toc37421853 \h </w:instrText>
            </w:r>
            <w:r w:rsidR="00C76836" w:rsidRPr="00C76836">
              <w:rPr>
                <w:rFonts w:cstheme="minorHAnsi"/>
                <w:noProof/>
                <w:webHidden/>
              </w:rPr>
            </w:r>
            <w:r w:rsidR="00C76836" w:rsidRPr="00C76836">
              <w:rPr>
                <w:rFonts w:cstheme="minorHAnsi"/>
                <w:noProof/>
                <w:webHidden/>
              </w:rPr>
              <w:fldChar w:fldCharType="separate"/>
            </w:r>
            <w:r w:rsidR="00C76836" w:rsidRPr="00C76836">
              <w:rPr>
                <w:rFonts w:cstheme="minorHAnsi"/>
                <w:noProof/>
                <w:webHidden/>
              </w:rPr>
              <w:t>11</w:t>
            </w:r>
            <w:r w:rsidR="00C76836" w:rsidRPr="00C76836">
              <w:rPr>
                <w:rFonts w:cstheme="minorHAnsi"/>
                <w:noProof/>
                <w:webHidden/>
              </w:rPr>
              <w:fldChar w:fldCharType="end"/>
            </w:r>
          </w:hyperlink>
        </w:p>
        <w:p w14:paraId="0FEC214B" w14:textId="4D735EC5" w:rsidR="00C76836" w:rsidRPr="00C76836" w:rsidRDefault="00D0093B">
          <w:pPr>
            <w:pStyle w:val="Inhopg2"/>
            <w:rPr>
              <w:rFonts w:eastAsiaTheme="minorEastAsia" w:cstheme="minorHAnsi"/>
              <w:noProof/>
              <w:lang w:bidi="ar-SA"/>
            </w:rPr>
          </w:pPr>
          <w:hyperlink w:anchor="_Toc37421854" w:history="1">
            <w:r w:rsidR="00C76836" w:rsidRPr="00C76836">
              <w:rPr>
                <w:rStyle w:val="Hyperlink"/>
                <w:rFonts w:cstheme="minorHAnsi"/>
                <w:noProof/>
              </w:rPr>
              <w:t>3.3.</w:t>
            </w:r>
            <w:r w:rsidR="00C76836" w:rsidRPr="00C76836">
              <w:rPr>
                <w:rFonts w:eastAsiaTheme="minorEastAsia" w:cstheme="minorHAnsi"/>
                <w:noProof/>
                <w:lang w:bidi="ar-SA"/>
              </w:rPr>
              <w:tab/>
            </w:r>
            <w:r w:rsidR="00C76836" w:rsidRPr="00C76836">
              <w:rPr>
                <w:rStyle w:val="Hyperlink"/>
                <w:rFonts w:cstheme="minorHAnsi"/>
                <w:noProof/>
              </w:rPr>
              <w:t>Stap 3 Bevindingen penetratietest oplossen</w:t>
            </w:r>
            <w:r w:rsidR="00C76836" w:rsidRPr="00C76836">
              <w:rPr>
                <w:rFonts w:cstheme="minorHAnsi"/>
                <w:noProof/>
                <w:webHidden/>
              </w:rPr>
              <w:tab/>
            </w:r>
            <w:r w:rsidR="00C76836" w:rsidRPr="00C76836">
              <w:rPr>
                <w:rFonts w:cstheme="minorHAnsi"/>
                <w:noProof/>
                <w:webHidden/>
              </w:rPr>
              <w:fldChar w:fldCharType="begin"/>
            </w:r>
            <w:r w:rsidR="00C76836" w:rsidRPr="00C76836">
              <w:rPr>
                <w:rFonts w:cstheme="minorHAnsi"/>
                <w:noProof/>
                <w:webHidden/>
              </w:rPr>
              <w:instrText xml:space="preserve"> PAGEREF _Toc37421854 \h </w:instrText>
            </w:r>
            <w:r w:rsidR="00C76836" w:rsidRPr="00C76836">
              <w:rPr>
                <w:rFonts w:cstheme="minorHAnsi"/>
                <w:noProof/>
                <w:webHidden/>
              </w:rPr>
            </w:r>
            <w:r w:rsidR="00C76836" w:rsidRPr="00C76836">
              <w:rPr>
                <w:rFonts w:cstheme="minorHAnsi"/>
                <w:noProof/>
                <w:webHidden/>
              </w:rPr>
              <w:fldChar w:fldCharType="separate"/>
            </w:r>
            <w:r w:rsidR="00C76836" w:rsidRPr="00C76836">
              <w:rPr>
                <w:rFonts w:cstheme="minorHAnsi"/>
                <w:noProof/>
                <w:webHidden/>
              </w:rPr>
              <w:t>12</w:t>
            </w:r>
            <w:r w:rsidR="00C76836" w:rsidRPr="00C76836">
              <w:rPr>
                <w:rFonts w:cstheme="minorHAnsi"/>
                <w:noProof/>
                <w:webHidden/>
              </w:rPr>
              <w:fldChar w:fldCharType="end"/>
            </w:r>
          </w:hyperlink>
        </w:p>
        <w:p w14:paraId="70C6071F" w14:textId="4CF8ED08" w:rsidR="00C76836" w:rsidRPr="00C76836" w:rsidRDefault="00D0093B">
          <w:pPr>
            <w:pStyle w:val="Inhopg2"/>
            <w:rPr>
              <w:rFonts w:eastAsiaTheme="minorEastAsia" w:cstheme="minorHAnsi"/>
              <w:noProof/>
              <w:lang w:bidi="ar-SA"/>
            </w:rPr>
          </w:pPr>
          <w:hyperlink w:anchor="_Toc37421855" w:history="1">
            <w:r w:rsidR="00C76836" w:rsidRPr="00C76836">
              <w:rPr>
                <w:rStyle w:val="Hyperlink"/>
                <w:rFonts w:cstheme="minorHAnsi"/>
                <w:noProof/>
              </w:rPr>
              <w:t>3.4.</w:t>
            </w:r>
            <w:r w:rsidR="00C76836" w:rsidRPr="00C76836">
              <w:rPr>
                <w:rFonts w:eastAsiaTheme="minorEastAsia" w:cstheme="minorHAnsi"/>
                <w:noProof/>
                <w:lang w:bidi="ar-SA"/>
              </w:rPr>
              <w:tab/>
            </w:r>
            <w:r w:rsidR="00C76836" w:rsidRPr="00C76836">
              <w:rPr>
                <w:rStyle w:val="Hyperlink"/>
                <w:rFonts w:cstheme="minorHAnsi"/>
                <w:noProof/>
              </w:rPr>
              <w:t>Checklist beoordelen kwaliteit penetratietesten</w:t>
            </w:r>
            <w:r w:rsidR="00C76836" w:rsidRPr="00C76836">
              <w:rPr>
                <w:rFonts w:cstheme="minorHAnsi"/>
                <w:noProof/>
                <w:webHidden/>
              </w:rPr>
              <w:tab/>
            </w:r>
            <w:r w:rsidR="00C76836" w:rsidRPr="00C76836">
              <w:rPr>
                <w:rFonts w:cstheme="minorHAnsi"/>
                <w:noProof/>
                <w:webHidden/>
              </w:rPr>
              <w:fldChar w:fldCharType="begin"/>
            </w:r>
            <w:r w:rsidR="00C76836" w:rsidRPr="00C76836">
              <w:rPr>
                <w:rFonts w:cstheme="minorHAnsi"/>
                <w:noProof/>
                <w:webHidden/>
              </w:rPr>
              <w:instrText xml:space="preserve"> PAGEREF _Toc37421855 \h </w:instrText>
            </w:r>
            <w:r w:rsidR="00C76836" w:rsidRPr="00C76836">
              <w:rPr>
                <w:rFonts w:cstheme="minorHAnsi"/>
                <w:noProof/>
                <w:webHidden/>
              </w:rPr>
            </w:r>
            <w:r w:rsidR="00C76836" w:rsidRPr="00C76836">
              <w:rPr>
                <w:rFonts w:cstheme="minorHAnsi"/>
                <w:noProof/>
                <w:webHidden/>
              </w:rPr>
              <w:fldChar w:fldCharType="separate"/>
            </w:r>
            <w:r w:rsidR="00C76836" w:rsidRPr="00C76836">
              <w:rPr>
                <w:rFonts w:cstheme="minorHAnsi"/>
                <w:noProof/>
                <w:webHidden/>
              </w:rPr>
              <w:t>12</w:t>
            </w:r>
            <w:r w:rsidR="00C76836" w:rsidRPr="00C76836">
              <w:rPr>
                <w:rFonts w:cstheme="minorHAnsi"/>
                <w:noProof/>
                <w:webHidden/>
              </w:rPr>
              <w:fldChar w:fldCharType="end"/>
            </w:r>
          </w:hyperlink>
        </w:p>
        <w:p w14:paraId="780C1809" w14:textId="31470D12" w:rsidR="00C76836" w:rsidRPr="00C76836" w:rsidRDefault="00D0093B">
          <w:pPr>
            <w:pStyle w:val="Inhopg1"/>
            <w:tabs>
              <w:tab w:val="left" w:pos="440"/>
              <w:tab w:val="right" w:leader="dot" w:pos="9054"/>
            </w:tabs>
            <w:rPr>
              <w:rFonts w:asciiTheme="minorHAnsi" w:eastAsiaTheme="minorEastAsia" w:hAnsiTheme="minorHAnsi" w:cstheme="minorHAnsi"/>
              <w:b w:val="0"/>
              <w:bCs w:val="0"/>
              <w:noProof/>
              <w:color w:val="auto"/>
              <w:sz w:val="22"/>
              <w:szCs w:val="22"/>
              <w:lang w:bidi="ar-SA"/>
            </w:rPr>
          </w:pPr>
          <w:hyperlink w:anchor="_Toc37421856" w:history="1">
            <w:r w:rsidR="00C76836" w:rsidRPr="00C76836">
              <w:rPr>
                <w:rStyle w:val="Hyperlink"/>
                <w:rFonts w:asciiTheme="minorHAnsi" w:hAnsiTheme="minorHAnsi" w:cstheme="minorHAnsi"/>
                <w:noProof/>
              </w:rPr>
              <w:t>4.</w:t>
            </w:r>
            <w:r w:rsidR="00C76836" w:rsidRPr="00C76836">
              <w:rPr>
                <w:rFonts w:asciiTheme="minorHAnsi" w:eastAsiaTheme="minorEastAsia" w:hAnsiTheme="minorHAnsi" w:cstheme="minorHAnsi"/>
                <w:b w:val="0"/>
                <w:bCs w:val="0"/>
                <w:noProof/>
                <w:color w:val="auto"/>
                <w:sz w:val="22"/>
                <w:szCs w:val="22"/>
                <w:lang w:bidi="ar-SA"/>
              </w:rPr>
              <w:tab/>
            </w:r>
            <w:r w:rsidR="00C76836" w:rsidRPr="00C76836">
              <w:rPr>
                <w:rStyle w:val="Hyperlink"/>
                <w:rFonts w:asciiTheme="minorHAnsi" w:hAnsiTheme="minorHAnsi" w:cstheme="minorHAnsi"/>
                <w:noProof/>
              </w:rPr>
              <w:t>Beoordelen resultaat penetratietest</w:t>
            </w:r>
            <w:r w:rsidR="00C76836" w:rsidRPr="00C76836">
              <w:rPr>
                <w:rFonts w:asciiTheme="minorHAnsi" w:hAnsiTheme="minorHAnsi" w:cstheme="minorHAnsi"/>
                <w:noProof/>
                <w:webHidden/>
              </w:rPr>
              <w:tab/>
            </w:r>
            <w:r w:rsidR="00C76836" w:rsidRPr="00C76836">
              <w:rPr>
                <w:rFonts w:asciiTheme="minorHAnsi" w:hAnsiTheme="minorHAnsi" w:cstheme="minorHAnsi"/>
                <w:noProof/>
                <w:webHidden/>
              </w:rPr>
              <w:fldChar w:fldCharType="begin"/>
            </w:r>
            <w:r w:rsidR="00C76836" w:rsidRPr="00C76836">
              <w:rPr>
                <w:rFonts w:asciiTheme="minorHAnsi" w:hAnsiTheme="minorHAnsi" w:cstheme="minorHAnsi"/>
                <w:noProof/>
                <w:webHidden/>
              </w:rPr>
              <w:instrText xml:space="preserve"> PAGEREF _Toc37421856 \h </w:instrText>
            </w:r>
            <w:r w:rsidR="00C76836" w:rsidRPr="00C76836">
              <w:rPr>
                <w:rFonts w:asciiTheme="minorHAnsi" w:hAnsiTheme="minorHAnsi" w:cstheme="minorHAnsi"/>
                <w:noProof/>
                <w:webHidden/>
              </w:rPr>
            </w:r>
            <w:r w:rsidR="00C76836" w:rsidRPr="00C76836">
              <w:rPr>
                <w:rFonts w:asciiTheme="minorHAnsi" w:hAnsiTheme="minorHAnsi" w:cstheme="minorHAnsi"/>
                <w:noProof/>
                <w:webHidden/>
              </w:rPr>
              <w:fldChar w:fldCharType="separate"/>
            </w:r>
            <w:r w:rsidR="00C76836" w:rsidRPr="00C76836">
              <w:rPr>
                <w:rFonts w:asciiTheme="minorHAnsi" w:hAnsiTheme="minorHAnsi" w:cstheme="minorHAnsi"/>
                <w:noProof/>
                <w:webHidden/>
              </w:rPr>
              <w:t>13</w:t>
            </w:r>
            <w:r w:rsidR="00C76836" w:rsidRPr="00C76836">
              <w:rPr>
                <w:rFonts w:asciiTheme="minorHAnsi" w:hAnsiTheme="minorHAnsi" w:cstheme="minorHAnsi"/>
                <w:noProof/>
                <w:webHidden/>
              </w:rPr>
              <w:fldChar w:fldCharType="end"/>
            </w:r>
          </w:hyperlink>
        </w:p>
        <w:p w14:paraId="03030124" w14:textId="48AEEDAD" w:rsidR="00C76836" w:rsidRPr="00C76836" w:rsidRDefault="00D0093B">
          <w:pPr>
            <w:pStyle w:val="Inhopg1"/>
            <w:tabs>
              <w:tab w:val="left" w:pos="440"/>
              <w:tab w:val="right" w:leader="dot" w:pos="9054"/>
            </w:tabs>
            <w:rPr>
              <w:rFonts w:asciiTheme="minorHAnsi" w:eastAsiaTheme="minorEastAsia" w:hAnsiTheme="minorHAnsi" w:cstheme="minorHAnsi"/>
              <w:b w:val="0"/>
              <w:bCs w:val="0"/>
              <w:noProof/>
              <w:color w:val="auto"/>
              <w:sz w:val="22"/>
              <w:szCs w:val="22"/>
              <w:lang w:bidi="ar-SA"/>
            </w:rPr>
          </w:pPr>
          <w:hyperlink w:anchor="_Toc37421857" w:history="1">
            <w:r w:rsidR="00C76836" w:rsidRPr="00C76836">
              <w:rPr>
                <w:rStyle w:val="Hyperlink"/>
                <w:rFonts w:asciiTheme="minorHAnsi" w:hAnsiTheme="minorHAnsi" w:cstheme="minorHAnsi"/>
                <w:noProof/>
              </w:rPr>
              <w:t>5.</w:t>
            </w:r>
            <w:r w:rsidR="00C76836" w:rsidRPr="00C76836">
              <w:rPr>
                <w:rFonts w:asciiTheme="minorHAnsi" w:eastAsiaTheme="minorEastAsia" w:hAnsiTheme="minorHAnsi" w:cstheme="minorHAnsi"/>
                <w:b w:val="0"/>
                <w:bCs w:val="0"/>
                <w:noProof/>
                <w:color w:val="auto"/>
                <w:sz w:val="22"/>
                <w:szCs w:val="22"/>
                <w:lang w:bidi="ar-SA"/>
              </w:rPr>
              <w:tab/>
            </w:r>
            <w:r w:rsidR="00C76836" w:rsidRPr="00C76836">
              <w:rPr>
                <w:rStyle w:val="Hyperlink"/>
                <w:rFonts w:asciiTheme="minorHAnsi" w:hAnsiTheme="minorHAnsi" w:cstheme="minorHAnsi"/>
                <w:noProof/>
              </w:rPr>
              <w:t>Vrijwaringsverklaring penetratietest</w:t>
            </w:r>
            <w:r w:rsidR="00C76836" w:rsidRPr="00C76836">
              <w:rPr>
                <w:rFonts w:asciiTheme="minorHAnsi" w:hAnsiTheme="minorHAnsi" w:cstheme="minorHAnsi"/>
                <w:noProof/>
                <w:webHidden/>
              </w:rPr>
              <w:tab/>
            </w:r>
            <w:r w:rsidR="00C76836" w:rsidRPr="00C76836">
              <w:rPr>
                <w:rFonts w:asciiTheme="minorHAnsi" w:hAnsiTheme="minorHAnsi" w:cstheme="minorHAnsi"/>
                <w:noProof/>
                <w:webHidden/>
              </w:rPr>
              <w:fldChar w:fldCharType="begin"/>
            </w:r>
            <w:r w:rsidR="00C76836" w:rsidRPr="00C76836">
              <w:rPr>
                <w:rFonts w:asciiTheme="minorHAnsi" w:hAnsiTheme="minorHAnsi" w:cstheme="minorHAnsi"/>
                <w:noProof/>
                <w:webHidden/>
              </w:rPr>
              <w:instrText xml:space="preserve"> PAGEREF _Toc37421857 \h </w:instrText>
            </w:r>
            <w:r w:rsidR="00C76836" w:rsidRPr="00C76836">
              <w:rPr>
                <w:rFonts w:asciiTheme="minorHAnsi" w:hAnsiTheme="minorHAnsi" w:cstheme="minorHAnsi"/>
                <w:noProof/>
                <w:webHidden/>
              </w:rPr>
            </w:r>
            <w:r w:rsidR="00C76836" w:rsidRPr="00C76836">
              <w:rPr>
                <w:rFonts w:asciiTheme="minorHAnsi" w:hAnsiTheme="minorHAnsi" w:cstheme="minorHAnsi"/>
                <w:noProof/>
                <w:webHidden/>
              </w:rPr>
              <w:fldChar w:fldCharType="separate"/>
            </w:r>
            <w:r w:rsidR="00C76836" w:rsidRPr="00C76836">
              <w:rPr>
                <w:rFonts w:asciiTheme="minorHAnsi" w:hAnsiTheme="minorHAnsi" w:cstheme="minorHAnsi"/>
                <w:noProof/>
                <w:webHidden/>
              </w:rPr>
              <w:t>14</w:t>
            </w:r>
            <w:r w:rsidR="00C76836" w:rsidRPr="00C76836">
              <w:rPr>
                <w:rFonts w:asciiTheme="minorHAnsi" w:hAnsiTheme="minorHAnsi" w:cstheme="minorHAnsi"/>
                <w:noProof/>
                <w:webHidden/>
              </w:rPr>
              <w:fldChar w:fldCharType="end"/>
            </w:r>
          </w:hyperlink>
        </w:p>
        <w:p w14:paraId="254F7CE6" w14:textId="00956C15" w:rsidR="00C76836" w:rsidRPr="00C76836" w:rsidRDefault="00D0093B">
          <w:pPr>
            <w:pStyle w:val="Inhopg1"/>
            <w:tabs>
              <w:tab w:val="right" w:leader="dot" w:pos="9054"/>
            </w:tabs>
            <w:rPr>
              <w:rFonts w:asciiTheme="minorHAnsi" w:eastAsiaTheme="minorEastAsia" w:hAnsiTheme="minorHAnsi" w:cstheme="minorHAnsi"/>
              <w:b w:val="0"/>
              <w:bCs w:val="0"/>
              <w:noProof/>
              <w:color w:val="auto"/>
              <w:sz w:val="22"/>
              <w:szCs w:val="22"/>
              <w:lang w:bidi="ar-SA"/>
            </w:rPr>
          </w:pPr>
          <w:hyperlink w:anchor="_Toc37421858" w:history="1">
            <w:r w:rsidR="00C76836" w:rsidRPr="00C76836">
              <w:rPr>
                <w:rStyle w:val="Hyperlink"/>
                <w:rFonts w:asciiTheme="minorHAnsi" w:hAnsiTheme="minorHAnsi" w:cstheme="minorHAnsi"/>
                <w:noProof/>
              </w:rPr>
              <w:t>Bijlage 1: Draaiboek uitvoeren penetratietest</w:t>
            </w:r>
            <w:r w:rsidR="00C76836" w:rsidRPr="00C76836">
              <w:rPr>
                <w:rFonts w:asciiTheme="minorHAnsi" w:hAnsiTheme="minorHAnsi" w:cstheme="minorHAnsi"/>
                <w:noProof/>
                <w:webHidden/>
              </w:rPr>
              <w:tab/>
            </w:r>
            <w:r w:rsidR="00C76836" w:rsidRPr="00C76836">
              <w:rPr>
                <w:rFonts w:asciiTheme="minorHAnsi" w:hAnsiTheme="minorHAnsi" w:cstheme="minorHAnsi"/>
                <w:noProof/>
                <w:webHidden/>
              </w:rPr>
              <w:fldChar w:fldCharType="begin"/>
            </w:r>
            <w:r w:rsidR="00C76836" w:rsidRPr="00C76836">
              <w:rPr>
                <w:rFonts w:asciiTheme="minorHAnsi" w:hAnsiTheme="minorHAnsi" w:cstheme="minorHAnsi"/>
                <w:noProof/>
                <w:webHidden/>
              </w:rPr>
              <w:instrText xml:space="preserve"> PAGEREF _Toc37421858 \h </w:instrText>
            </w:r>
            <w:r w:rsidR="00C76836" w:rsidRPr="00C76836">
              <w:rPr>
                <w:rFonts w:asciiTheme="minorHAnsi" w:hAnsiTheme="minorHAnsi" w:cstheme="minorHAnsi"/>
                <w:noProof/>
                <w:webHidden/>
              </w:rPr>
            </w:r>
            <w:r w:rsidR="00C76836" w:rsidRPr="00C76836">
              <w:rPr>
                <w:rFonts w:asciiTheme="minorHAnsi" w:hAnsiTheme="minorHAnsi" w:cstheme="minorHAnsi"/>
                <w:noProof/>
                <w:webHidden/>
              </w:rPr>
              <w:fldChar w:fldCharType="separate"/>
            </w:r>
            <w:r w:rsidR="00C76836" w:rsidRPr="00C76836">
              <w:rPr>
                <w:rFonts w:asciiTheme="minorHAnsi" w:hAnsiTheme="minorHAnsi" w:cstheme="minorHAnsi"/>
                <w:noProof/>
                <w:webHidden/>
              </w:rPr>
              <w:t>15</w:t>
            </w:r>
            <w:r w:rsidR="00C76836" w:rsidRPr="00C76836">
              <w:rPr>
                <w:rFonts w:asciiTheme="minorHAnsi" w:hAnsiTheme="minorHAnsi" w:cstheme="minorHAnsi"/>
                <w:noProof/>
                <w:webHidden/>
              </w:rPr>
              <w:fldChar w:fldCharType="end"/>
            </w:r>
          </w:hyperlink>
        </w:p>
        <w:p w14:paraId="75774D95" w14:textId="640821D5" w:rsidR="00C76836" w:rsidRPr="00C76836" w:rsidRDefault="00D0093B">
          <w:pPr>
            <w:pStyle w:val="Inhopg1"/>
            <w:tabs>
              <w:tab w:val="right" w:leader="dot" w:pos="9054"/>
            </w:tabs>
            <w:rPr>
              <w:rFonts w:asciiTheme="minorHAnsi" w:eastAsiaTheme="minorEastAsia" w:hAnsiTheme="minorHAnsi" w:cstheme="minorHAnsi"/>
              <w:b w:val="0"/>
              <w:bCs w:val="0"/>
              <w:noProof/>
              <w:color w:val="auto"/>
              <w:sz w:val="22"/>
              <w:szCs w:val="22"/>
              <w:lang w:bidi="ar-SA"/>
            </w:rPr>
          </w:pPr>
          <w:hyperlink w:anchor="_Toc37421859" w:history="1">
            <w:r w:rsidR="00C76836" w:rsidRPr="00C76836">
              <w:rPr>
                <w:rStyle w:val="Hyperlink"/>
                <w:rFonts w:asciiTheme="minorHAnsi" w:hAnsiTheme="minorHAnsi" w:cstheme="minorHAnsi"/>
                <w:noProof/>
              </w:rPr>
              <w:t>Bijlage 2: Criteria voor selectie van penetratietester</w:t>
            </w:r>
            <w:r w:rsidR="00C76836" w:rsidRPr="00C76836">
              <w:rPr>
                <w:rFonts w:asciiTheme="minorHAnsi" w:hAnsiTheme="minorHAnsi" w:cstheme="minorHAnsi"/>
                <w:noProof/>
                <w:webHidden/>
              </w:rPr>
              <w:tab/>
            </w:r>
            <w:r w:rsidR="00C76836" w:rsidRPr="00C76836">
              <w:rPr>
                <w:rFonts w:asciiTheme="minorHAnsi" w:hAnsiTheme="minorHAnsi" w:cstheme="minorHAnsi"/>
                <w:noProof/>
                <w:webHidden/>
              </w:rPr>
              <w:fldChar w:fldCharType="begin"/>
            </w:r>
            <w:r w:rsidR="00C76836" w:rsidRPr="00C76836">
              <w:rPr>
                <w:rFonts w:asciiTheme="minorHAnsi" w:hAnsiTheme="minorHAnsi" w:cstheme="minorHAnsi"/>
                <w:noProof/>
                <w:webHidden/>
              </w:rPr>
              <w:instrText xml:space="preserve"> PAGEREF _Toc37421859 \h </w:instrText>
            </w:r>
            <w:r w:rsidR="00C76836" w:rsidRPr="00C76836">
              <w:rPr>
                <w:rFonts w:asciiTheme="minorHAnsi" w:hAnsiTheme="minorHAnsi" w:cstheme="minorHAnsi"/>
                <w:noProof/>
                <w:webHidden/>
              </w:rPr>
            </w:r>
            <w:r w:rsidR="00C76836" w:rsidRPr="00C76836">
              <w:rPr>
                <w:rFonts w:asciiTheme="minorHAnsi" w:hAnsiTheme="minorHAnsi" w:cstheme="minorHAnsi"/>
                <w:noProof/>
                <w:webHidden/>
              </w:rPr>
              <w:fldChar w:fldCharType="separate"/>
            </w:r>
            <w:r w:rsidR="00C76836" w:rsidRPr="00C76836">
              <w:rPr>
                <w:rFonts w:asciiTheme="minorHAnsi" w:hAnsiTheme="minorHAnsi" w:cstheme="minorHAnsi"/>
                <w:noProof/>
                <w:webHidden/>
              </w:rPr>
              <w:t>20</w:t>
            </w:r>
            <w:r w:rsidR="00C76836" w:rsidRPr="00C76836">
              <w:rPr>
                <w:rFonts w:asciiTheme="minorHAnsi" w:hAnsiTheme="minorHAnsi" w:cstheme="minorHAnsi"/>
                <w:noProof/>
                <w:webHidden/>
              </w:rPr>
              <w:fldChar w:fldCharType="end"/>
            </w:r>
          </w:hyperlink>
        </w:p>
        <w:p w14:paraId="7CE84FA7" w14:textId="1229B52C" w:rsidR="00C76836" w:rsidRPr="00C76836" w:rsidRDefault="00D0093B">
          <w:pPr>
            <w:pStyle w:val="Inhopg1"/>
            <w:tabs>
              <w:tab w:val="right" w:leader="dot" w:pos="9054"/>
            </w:tabs>
            <w:rPr>
              <w:rFonts w:asciiTheme="minorHAnsi" w:eastAsiaTheme="minorEastAsia" w:hAnsiTheme="minorHAnsi" w:cstheme="minorHAnsi"/>
              <w:b w:val="0"/>
              <w:bCs w:val="0"/>
              <w:noProof/>
              <w:color w:val="auto"/>
              <w:sz w:val="22"/>
              <w:szCs w:val="22"/>
              <w:lang w:bidi="ar-SA"/>
            </w:rPr>
          </w:pPr>
          <w:hyperlink w:anchor="_Toc37421860" w:history="1">
            <w:r w:rsidR="00C76836" w:rsidRPr="00C76836">
              <w:rPr>
                <w:rStyle w:val="Hyperlink"/>
                <w:rFonts w:asciiTheme="minorHAnsi" w:hAnsiTheme="minorHAnsi" w:cstheme="minorHAnsi"/>
                <w:noProof/>
              </w:rPr>
              <w:t>Bijlage 3: Voorbeeld overeenkomst inzake een regeling van aansprakelijkheid met betrekking tot de uitvoering van een penetratietest</w:t>
            </w:r>
            <w:r w:rsidR="00C76836" w:rsidRPr="00C76836">
              <w:rPr>
                <w:rFonts w:asciiTheme="minorHAnsi" w:hAnsiTheme="minorHAnsi" w:cstheme="minorHAnsi"/>
                <w:noProof/>
                <w:webHidden/>
              </w:rPr>
              <w:tab/>
            </w:r>
            <w:r w:rsidR="00C76836" w:rsidRPr="00C76836">
              <w:rPr>
                <w:rFonts w:asciiTheme="minorHAnsi" w:hAnsiTheme="minorHAnsi" w:cstheme="minorHAnsi"/>
                <w:noProof/>
                <w:webHidden/>
              </w:rPr>
              <w:fldChar w:fldCharType="begin"/>
            </w:r>
            <w:r w:rsidR="00C76836" w:rsidRPr="00C76836">
              <w:rPr>
                <w:rFonts w:asciiTheme="minorHAnsi" w:hAnsiTheme="minorHAnsi" w:cstheme="minorHAnsi"/>
                <w:noProof/>
                <w:webHidden/>
              </w:rPr>
              <w:instrText xml:space="preserve"> PAGEREF _Toc37421860 \h </w:instrText>
            </w:r>
            <w:r w:rsidR="00C76836" w:rsidRPr="00C76836">
              <w:rPr>
                <w:rFonts w:asciiTheme="minorHAnsi" w:hAnsiTheme="minorHAnsi" w:cstheme="minorHAnsi"/>
                <w:noProof/>
                <w:webHidden/>
              </w:rPr>
            </w:r>
            <w:r w:rsidR="00C76836" w:rsidRPr="00C76836">
              <w:rPr>
                <w:rFonts w:asciiTheme="minorHAnsi" w:hAnsiTheme="minorHAnsi" w:cstheme="minorHAnsi"/>
                <w:noProof/>
                <w:webHidden/>
              </w:rPr>
              <w:fldChar w:fldCharType="separate"/>
            </w:r>
            <w:r w:rsidR="00C76836" w:rsidRPr="00C76836">
              <w:rPr>
                <w:rFonts w:asciiTheme="minorHAnsi" w:hAnsiTheme="minorHAnsi" w:cstheme="minorHAnsi"/>
                <w:noProof/>
                <w:webHidden/>
              </w:rPr>
              <w:t>22</w:t>
            </w:r>
            <w:r w:rsidR="00C76836" w:rsidRPr="00C76836">
              <w:rPr>
                <w:rFonts w:asciiTheme="minorHAnsi" w:hAnsiTheme="minorHAnsi" w:cstheme="minorHAnsi"/>
                <w:noProof/>
                <w:webHidden/>
              </w:rPr>
              <w:fldChar w:fldCharType="end"/>
            </w:r>
          </w:hyperlink>
        </w:p>
        <w:p w14:paraId="7744A3B0" w14:textId="0E48E9CF" w:rsidR="00C76836" w:rsidRPr="00C76836" w:rsidRDefault="00D0093B">
          <w:pPr>
            <w:pStyle w:val="Inhopg1"/>
            <w:tabs>
              <w:tab w:val="right" w:leader="dot" w:pos="9054"/>
            </w:tabs>
            <w:rPr>
              <w:rFonts w:asciiTheme="minorHAnsi" w:eastAsiaTheme="minorEastAsia" w:hAnsiTheme="minorHAnsi" w:cstheme="minorHAnsi"/>
              <w:b w:val="0"/>
              <w:bCs w:val="0"/>
              <w:noProof/>
              <w:color w:val="auto"/>
              <w:sz w:val="22"/>
              <w:szCs w:val="22"/>
              <w:lang w:bidi="ar-SA"/>
            </w:rPr>
          </w:pPr>
          <w:hyperlink w:anchor="_Toc37421861" w:history="1">
            <w:r w:rsidR="00C76836" w:rsidRPr="00C76836">
              <w:rPr>
                <w:rStyle w:val="Hyperlink"/>
                <w:rFonts w:asciiTheme="minorHAnsi" w:hAnsiTheme="minorHAnsi" w:cstheme="minorHAnsi"/>
                <w:noProof/>
              </w:rPr>
              <w:t>Bijlage 4: Voorbeeld verbeterplan</w:t>
            </w:r>
            <w:r w:rsidR="00C76836" w:rsidRPr="00C76836">
              <w:rPr>
                <w:rFonts w:asciiTheme="minorHAnsi" w:hAnsiTheme="minorHAnsi" w:cstheme="minorHAnsi"/>
                <w:noProof/>
                <w:webHidden/>
              </w:rPr>
              <w:tab/>
            </w:r>
            <w:r w:rsidR="00C76836" w:rsidRPr="00C76836">
              <w:rPr>
                <w:rFonts w:asciiTheme="minorHAnsi" w:hAnsiTheme="minorHAnsi" w:cstheme="minorHAnsi"/>
                <w:noProof/>
                <w:webHidden/>
              </w:rPr>
              <w:fldChar w:fldCharType="begin"/>
            </w:r>
            <w:r w:rsidR="00C76836" w:rsidRPr="00C76836">
              <w:rPr>
                <w:rFonts w:asciiTheme="minorHAnsi" w:hAnsiTheme="minorHAnsi" w:cstheme="minorHAnsi"/>
                <w:noProof/>
                <w:webHidden/>
              </w:rPr>
              <w:instrText xml:space="preserve"> PAGEREF _Toc37421861 \h </w:instrText>
            </w:r>
            <w:r w:rsidR="00C76836" w:rsidRPr="00C76836">
              <w:rPr>
                <w:rFonts w:asciiTheme="minorHAnsi" w:hAnsiTheme="minorHAnsi" w:cstheme="minorHAnsi"/>
                <w:noProof/>
                <w:webHidden/>
              </w:rPr>
            </w:r>
            <w:r w:rsidR="00C76836" w:rsidRPr="00C76836">
              <w:rPr>
                <w:rFonts w:asciiTheme="minorHAnsi" w:hAnsiTheme="minorHAnsi" w:cstheme="minorHAnsi"/>
                <w:noProof/>
                <w:webHidden/>
              </w:rPr>
              <w:fldChar w:fldCharType="separate"/>
            </w:r>
            <w:r w:rsidR="00C76836" w:rsidRPr="00C76836">
              <w:rPr>
                <w:rFonts w:asciiTheme="minorHAnsi" w:hAnsiTheme="minorHAnsi" w:cstheme="minorHAnsi"/>
                <w:noProof/>
                <w:webHidden/>
              </w:rPr>
              <w:t>28</w:t>
            </w:r>
            <w:r w:rsidR="00C76836" w:rsidRPr="00C76836">
              <w:rPr>
                <w:rFonts w:asciiTheme="minorHAnsi" w:hAnsiTheme="minorHAnsi" w:cstheme="minorHAnsi"/>
                <w:noProof/>
                <w:webHidden/>
              </w:rPr>
              <w:fldChar w:fldCharType="end"/>
            </w:r>
          </w:hyperlink>
        </w:p>
        <w:p w14:paraId="1F48980B" w14:textId="6F0AF73E" w:rsidR="00C76836" w:rsidRPr="00C76836" w:rsidRDefault="00D0093B">
          <w:pPr>
            <w:pStyle w:val="Inhopg1"/>
            <w:tabs>
              <w:tab w:val="right" w:leader="dot" w:pos="9054"/>
            </w:tabs>
            <w:rPr>
              <w:rFonts w:asciiTheme="minorHAnsi" w:eastAsiaTheme="minorEastAsia" w:hAnsiTheme="minorHAnsi" w:cstheme="minorHAnsi"/>
              <w:b w:val="0"/>
              <w:bCs w:val="0"/>
              <w:noProof/>
              <w:color w:val="auto"/>
              <w:sz w:val="22"/>
              <w:szCs w:val="22"/>
              <w:lang w:bidi="ar-SA"/>
            </w:rPr>
          </w:pPr>
          <w:hyperlink w:anchor="_Toc37421862" w:history="1">
            <w:r w:rsidR="00C76836" w:rsidRPr="00C76836">
              <w:rPr>
                <w:rStyle w:val="Hyperlink"/>
                <w:rFonts w:asciiTheme="minorHAnsi" w:hAnsiTheme="minorHAnsi" w:cstheme="minorHAnsi"/>
                <w:noProof/>
              </w:rPr>
              <w:t>Bijlage 5: Definities</w:t>
            </w:r>
            <w:r w:rsidR="00C76836" w:rsidRPr="00C76836">
              <w:rPr>
                <w:rFonts w:asciiTheme="minorHAnsi" w:hAnsiTheme="minorHAnsi" w:cstheme="minorHAnsi"/>
                <w:noProof/>
                <w:webHidden/>
              </w:rPr>
              <w:tab/>
            </w:r>
            <w:r w:rsidR="00C76836" w:rsidRPr="00C76836">
              <w:rPr>
                <w:rFonts w:asciiTheme="minorHAnsi" w:hAnsiTheme="minorHAnsi" w:cstheme="minorHAnsi"/>
                <w:noProof/>
                <w:webHidden/>
              </w:rPr>
              <w:fldChar w:fldCharType="begin"/>
            </w:r>
            <w:r w:rsidR="00C76836" w:rsidRPr="00C76836">
              <w:rPr>
                <w:rFonts w:asciiTheme="minorHAnsi" w:hAnsiTheme="minorHAnsi" w:cstheme="minorHAnsi"/>
                <w:noProof/>
                <w:webHidden/>
              </w:rPr>
              <w:instrText xml:space="preserve"> PAGEREF _Toc37421862 \h </w:instrText>
            </w:r>
            <w:r w:rsidR="00C76836" w:rsidRPr="00C76836">
              <w:rPr>
                <w:rFonts w:asciiTheme="minorHAnsi" w:hAnsiTheme="minorHAnsi" w:cstheme="minorHAnsi"/>
                <w:noProof/>
                <w:webHidden/>
              </w:rPr>
            </w:r>
            <w:r w:rsidR="00C76836" w:rsidRPr="00C76836">
              <w:rPr>
                <w:rFonts w:asciiTheme="minorHAnsi" w:hAnsiTheme="minorHAnsi" w:cstheme="minorHAnsi"/>
                <w:noProof/>
                <w:webHidden/>
              </w:rPr>
              <w:fldChar w:fldCharType="separate"/>
            </w:r>
            <w:r w:rsidR="00C76836" w:rsidRPr="00C76836">
              <w:rPr>
                <w:rFonts w:asciiTheme="minorHAnsi" w:hAnsiTheme="minorHAnsi" w:cstheme="minorHAnsi"/>
                <w:noProof/>
                <w:webHidden/>
              </w:rPr>
              <w:t>29</w:t>
            </w:r>
            <w:r w:rsidR="00C76836" w:rsidRPr="00C76836">
              <w:rPr>
                <w:rFonts w:asciiTheme="minorHAnsi" w:hAnsiTheme="minorHAnsi" w:cstheme="minorHAnsi"/>
                <w:noProof/>
                <w:webHidden/>
              </w:rPr>
              <w:fldChar w:fldCharType="end"/>
            </w:r>
          </w:hyperlink>
        </w:p>
        <w:p w14:paraId="3EFD9046" w14:textId="59C3926F" w:rsidR="00C76836" w:rsidRPr="00C76836" w:rsidRDefault="00D0093B">
          <w:pPr>
            <w:pStyle w:val="Inhopg1"/>
            <w:tabs>
              <w:tab w:val="right" w:leader="dot" w:pos="9054"/>
            </w:tabs>
            <w:rPr>
              <w:rFonts w:asciiTheme="minorHAnsi" w:eastAsiaTheme="minorEastAsia" w:hAnsiTheme="minorHAnsi" w:cstheme="minorHAnsi"/>
              <w:b w:val="0"/>
              <w:bCs w:val="0"/>
              <w:noProof/>
              <w:color w:val="auto"/>
              <w:sz w:val="22"/>
              <w:szCs w:val="22"/>
              <w:lang w:bidi="ar-SA"/>
            </w:rPr>
          </w:pPr>
          <w:hyperlink w:anchor="_Toc37421863" w:history="1">
            <w:r w:rsidR="00C76836" w:rsidRPr="00C76836">
              <w:rPr>
                <w:rStyle w:val="Hyperlink"/>
                <w:rFonts w:asciiTheme="minorHAnsi" w:hAnsiTheme="minorHAnsi" w:cstheme="minorHAnsi"/>
                <w:noProof/>
              </w:rPr>
              <w:t>Bijlage 6: Literatuur / bronnen</w:t>
            </w:r>
            <w:r w:rsidR="00C76836" w:rsidRPr="00C76836">
              <w:rPr>
                <w:rFonts w:asciiTheme="minorHAnsi" w:hAnsiTheme="minorHAnsi" w:cstheme="minorHAnsi"/>
                <w:noProof/>
                <w:webHidden/>
              </w:rPr>
              <w:tab/>
            </w:r>
            <w:r w:rsidR="00C76836" w:rsidRPr="00C76836">
              <w:rPr>
                <w:rFonts w:asciiTheme="minorHAnsi" w:hAnsiTheme="minorHAnsi" w:cstheme="minorHAnsi"/>
                <w:noProof/>
                <w:webHidden/>
              </w:rPr>
              <w:fldChar w:fldCharType="begin"/>
            </w:r>
            <w:r w:rsidR="00C76836" w:rsidRPr="00C76836">
              <w:rPr>
                <w:rFonts w:asciiTheme="minorHAnsi" w:hAnsiTheme="minorHAnsi" w:cstheme="minorHAnsi"/>
                <w:noProof/>
                <w:webHidden/>
              </w:rPr>
              <w:instrText xml:space="preserve"> PAGEREF _Toc37421863 \h </w:instrText>
            </w:r>
            <w:r w:rsidR="00C76836" w:rsidRPr="00C76836">
              <w:rPr>
                <w:rFonts w:asciiTheme="minorHAnsi" w:hAnsiTheme="minorHAnsi" w:cstheme="minorHAnsi"/>
                <w:noProof/>
                <w:webHidden/>
              </w:rPr>
            </w:r>
            <w:r w:rsidR="00C76836" w:rsidRPr="00C76836">
              <w:rPr>
                <w:rFonts w:asciiTheme="minorHAnsi" w:hAnsiTheme="minorHAnsi" w:cstheme="minorHAnsi"/>
                <w:noProof/>
                <w:webHidden/>
              </w:rPr>
              <w:fldChar w:fldCharType="separate"/>
            </w:r>
            <w:r w:rsidR="00C76836" w:rsidRPr="00C76836">
              <w:rPr>
                <w:rFonts w:asciiTheme="minorHAnsi" w:hAnsiTheme="minorHAnsi" w:cstheme="minorHAnsi"/>
                <w:noProof/>
                <w:webHidden/>
              </w:rPr>
              <w:t>30</w:t>
            </w:r>
            <w:r w:rsidR="00C76836" w:rsidRPr="00C76836">
              <w:rPr>
                <w:rFonts w:asciiTheme="minorHAnsi" w:hAnsiTheme="minorHAnsi" w:cstheme="minorHAnsi"/>
                <w:noProof/>
                <w:webHidden/>
              </w:rPr>
              <w:fldChar w:fldCharType="end"/>
            </w:r>
          </w:hyperlink>
        </w:p>
        <w:p w14:paraId="1AFF4061" w14:textId="2094A2B3" w:rsidR="004F2BA7" w:rsidRPr="00C76836" w:rsidRDefault="004F2BA7" w:rsidP="004F2BA7">
          <w:pPr>
            <w:widowControl w:val="0"/>
            <w:autoSpaceDE w:val="0"/>
            <w:autoSpaceDN w:val="0"/>
            <w:rPr>
              <w:rFonts w:asciiTheme="minorHAnsi" w:hAnsiTheme="minorHAnsi" w:cstheme="minorHAnsi"/>
              <w:b/>
              <w:bCs/>
              <w:noProof/>
              <w:sz w:val="18"/>
              <w:szCs w:val="18"/>
            </w:rPr>
          </w:pPr>
          <w:r w:rsidRPr="00C76836">
            <w:rPr>
              <w:rFonts w:asciiTheme="minorHAnsi" w:hAnsiTheme="minorHAnsi" w:cstheme="minorHAnsi"/>
              <w:color w:val="548DD4"/>
              <w:sz w:val="18"/>
              <w:szCs w:val="18"/>
            </w:rPr>
            <w:fldChar w:fldCharType="end"/>
          </w:r>
        </w:p>
      </w:sdtContent>
    </w:sdt>
    <w:p w14:paraId="4D557DEA" w14:textId="77777777" w:rsidR="004F2BA7" w:rsidRPr="00C76836" w:rsidRDefault="004F2BA7">
      <w:pPr>
        <w:pStyle w:val="Plattetekst"/>
        <w:rPr>
          <w:rFonts w:asciiTheme="minorHAnsi" w:hAnsiTheme="minorHAnsi" w:cstheme="minorHAnsi"/>
        </w:rPr>
      </w:pPr>
    </w:p>
    <w:p w14:paraId="63CC4815" w14:textId="77777777" w:rsidR="004F2BA7" w:rsidRPr="00C76836" w:rsidRDefault="004F2BA7">
      <w:pPr>
        <w:pStyle w:val="Plattetekst"/>
        <w:rPr>
          <w:rFonts w:asciiTheme="minorHAnsi" w:hAnsiTheme="minorHAnsi" w:cstheme="minorHAnsi"/>
        </w:rPr>
      </w:pPr>
    </w:p>
    <w:p w14:paraId="2EF631CF" w14:textId="77777777" w:rsidR="004F2BA7" w:rsidRPr="00012ACD" w:rsidRDefault="004F2BA7">
      <w:pPr>
        <w:pStyle w:val="Plattetekst"/>
        <w:rPr>
          <w:rFonts w:asciiTheme="minorHAnsi" w:hAnsiTheme="minorHAnsi"/>
        </w:rPr>
      </w:pPr>
    </w:p>
    <w:p w14:paraId="35E1A66B" w14:textId="77777777" w:rsidR="004F2BA7" w:rsidRPr="00012ACD" w:rsidRDefault="004F2BA7">
      <w:pPr>
        <w:pStyle w:val="Plattetekst"/>
        <w:rPr>
          <w:rFonts w:asciiTheme="minorHAnsi" w:hAnsiTheme="minorHAnsi"/>
        </w:rPr>
      </w:pPr>
    </w:p>
    <w:p w14:paraId="2CBA3701" w14:textId="77777777" w:rsidR="004F2BA7" w:rsidRPr="00012ACD" w:rsidRDefault="004F2BA7">
      <w:pPr>
        <w:pStyle w:val="Plattetekst"/>
        <w:rPr>
          <w:rFonts w:asciiTheme="minorHAnsi" w:hAnsiTheme="minorHAnsi"/>
        </w:rPr>
      </w:pPr>
    </w:p>
    <w:p w14:paraId="7EDCFCEC" w14:textId="77777777" w:rsidR="004F2BA7" w:rsidRPr="00012ACD" w:rsidRDefault="004F2BA7">
      <w:pPr>
        <w:rPr>
          <w:rFonts w:asciiTheme="minorHAnsi" w:hAnsiTheme="minorHAnsi"/>
          <w:color w:val="0A4E8C"/>
          <w:sz w:val="36"/>
          <w:szCs w:val="60"/>
        </w:rPr>
      </w:pPr>
      <w:r w:rsidRPr="00012ACD">
        <w:rPr>
          <w:rFonts w:asciiTheme="minorHAnsi" w:hAnsiTheme="minorHAnsi"/>
        </w:rPr>
        <w:br w:type="page"/>
      </w:r>
    </w:p>
    <w:p w14:paraId="61E76907" w14:textId="77777777" w:rsidR="000942CE" w:rsidRPr="006F72C0" w:rsidRDefault="000942CE" w:rsidP="000942CE">
      <w:pPr>
        <w:pStyle w:val="Kop1"/>
        <w:rPr>
          <w:rFonts w:asciiTheme="minorHAnsi" w:hAnsiTheme="minorHAnsi" w:cstheme="minorHAnsi"/>
        </w:rPr>
      </w:pPr>
      <w:bookmarkStart w:id="3" w:name="_Toc184810009"/>
      <w:bookmarkStart w:id="4" w:name="_Toc364936035"/>
      <w:bookmarkStart w:id="5" w:name="_Toc403125206"/>
      <w:bookmarkStart w:id="6" w:name="_Toc37421847"/>
      <w:r w:rsidRPr="006F72C0">
        <w:rPr>
          <w:rFonts w:asciiTheme="minorHAnsi" w:hAnsiTheme="minorHAnsi" w:cstheme="minorHAnsi"/>
        </w:rPr>
        <w:t>Inleiding</w:t>
      </w:r>
      <w:bookmarkEnd w:id="3"/>
      <w:bookmarkEnd w:id="4"/>
      <w:bookmarkEnd w:id="5"/>
      <w:bookmarkEnd w:id="6"/>
    </w:p>
    <w:p w14:paraId="7718AE76" w14:textId="77777777" w:rsidR="000942CE" w:rsidRPr="00012ACD" w:rsidRDefault="000942CE" w:rsidP="000942CE">
      <w:pPr>
        <w:pStyle w:val="K01-basistekst"/>
        <w:rPr>
          <w:rFonts w:asciiTheme="minorHAnsi" w:hAnsiTheme="minorHAnsi" w:cstheme="minorHAnsi"/>
          <w:szCs w:val="18"/>
          <w:lang w:eastAsia="en-US"/>
        </w:rPr>
      </w:pPr>
      <w:r w:rsidRPr="00012ACD">
        <w:rPr>
          <w:rFonts w:asciiTheme="minorHAnsi" w:hAnsiTheme="minorHAnsi" w:cstheme="minorHAnsi"/>
          <w:szCs w:val="18"/>
          <w:lang w:eastAsia="en-US"/>
        </w:rPr>
        <w:t>Het doel van penetratietesten is het verkrijgen van inzicht in de status en effectiviteit van de beveiligingsmaatregelen. Het resultaat geeft aan wat de aandachtsgebieden zijn en biedt concrete handvatten voor adequate maatregelen en investeringen, met als doel de beveiligingsrisico’s te reduceren. Het geeft inzicht in de gevonden inbraakmogelijkheden, de genomen maatregelen en de restrisico’s en de mogelijkheid hierover aan het management te rapporteren.</w:t>
      </w:r>
    </w:p>
    <w:p w14:paraId="08E9EAFE" w14:textId="77777777" w:rsidR="000942CE" w:rsidRPr="00012ACD" w:rsidRDefault="000942CE" w:rsidP="000942CE">
      <w:pPr>
        <w:pStyle w:val="K01-basistekst"/>
        <w:rPr>
          <w:rFonts w:asciiTheme="minorHAnsi" w:hAnsiTheme="minorHAnsi" w:cstheme="minorHAnsi"/>
          <w:szCs w:val="18"/>
          <w:lang w:eastAsia="en-US"/>
        </w:rPr>
      </w:pPr>
      <w:r w:rsidRPr="00012ACD">
        <w:rPr>
          <w:rFonts w:asciiTheme="minorHAnsi" w:hAnsiTheme="minorHAnsi" w:cstheme="minorHAnsi"/>
          <w:szCs w:val="18"/>
          <w:lang w:eastAsia="en-US"/>
        </w:rPr>
        <w:t>Een penetratietest kan ook worden ingezet als onderdeel van een bewustwordingscampagne om de bewustwording van de medewerkers te verhogen.</w:t>
      </w:r>
    </w:p>
    <w:p w14:paraId="10E8CB26" w14:textId="77777777" w:rsidR="000942CE" w:rsidRPr="00012ACD" w:rsidRDefault="000942CE" w:rsidP="000942CE">
      <w:pPr>
        <w:pStyle w:val="K01-basistekst"/>
        <w:rPr>
          <w:rFonts w:asciiTheme="minorHAnsi" w:hAnsiTheme="minorHAnsi" w:cstheme="minorHAnsi"/>
          <w:szCs w:val="18"/>
          <w:lang w:eastAsia="en-US"/>
        </w:rPr>
      </w:pPr>
    </w:p>
    <w:p w14:paraId="4DC61F1C" w14:textId="77777777" w:rsidR="000942CE" w:rsidRPr="006F72C0" w:rsidRDefault="000942CE" w:rsidP="006F72C0">
      <w:pPr>
        <w:pStyle w:val="Kop3"/>
      </w:pPr>
      <w:proofErr w:type="spellStart"/>
      <w:r w:rsidRPr="006F72C0">
        <w:t>Voordelen</w:t>
      </w:r>
      <w:proofErr w:type="spellEnd"/>
    </w:p>
    <w:p w14:paraId="44A458C0" w14:textId="12FE0EF6" w:rsidR="000942CE" w:rsidRPr="00012ACD" w:rsidRDefault="005C3417" w:rsidP="00B976FD">
      <w:pPr>
        <w:pStyle w:val="K04-opsomming"/>
        <w:numPr>
          <w:ilvl w:val="0"/>
          <w:numId w:val="40"/>
        </w:numPr>
        <w:rPr>
          <w:rFonts w:asciiTheme="minorHAnsi" w:hAnsiTheme="minorHAnsi" w:cstheme="minorHAnsi"/>
          <w:szCs w:val="18"/>
        </w:rPr>
      </w:pPr>
      <w:r w:rsidRPr="00012ACD">
        <w:rPr>
          <w:rFonts w:asciiTheme="minorHAnsi" w:hAnsiTheme="minorHAnsi" w:cstheme="minorHAnsi"/>
          <w:szCs w:val="18"/>
        </w:rPr>
        <w:t xml:space="preserve">Tijdens oplevering of bij grote wijzigingen kan een </w:t>
      </w:r>
      <w:r w:rsidR="000942CE" w:rsidRPr="00012ACD">
        <w:rPr>
          <w:rFonts w:asciiTheme="minorHAnsi" w:hAnsiTheme="minorHAnsi" w:cstheme="minorHAnsi"/>
          <w:szCs w:val="18"/>
        </w:rPr>
        <w:t xml:space="preserve">penetratietest kwetsbaarheden op te sporen, </w:t>
      </w:r>
      <w:r w:rsidRPr="00012ACD">
        <w:rPr>
          <w:rFonts w:asciiTheme="minorHAnsi" w:hAnsiTheme="minorHAnsi" w:cstheme="minorHAnsi"/>
          <w:szCs w:val="18"/>
        </w:rPr>
        <w:t xml:space="preserve">waardoor de </w:t>
      </w:r>
      <w:r w:rsidR="000942CE" w:rsidRPr="00047785">
        <w:rPr>
          <w:rFonts w:asciiTheme="minorHAnsi" w:hAnsiTheme="minorHAnsi" w:cstheme="minorHAnsi"/>
          <w:szCs w:val="18"/>
        </w:rPr>
        <w:t xml:space="preserve">kwaliteit en het beveiligingsniveau van het informatiesysteem </w:t>
      </w:r>
      <w:r w:rsidRPr="00365854">
        <w:rPr>
          <w:rFonts w:asciiTheme="minorHAnsi" w:hAnsiTheme="minorHAnsi" w:cstheme="minorHAnsi"/>
          <w:szCs w:val="18"/>
        </w:rPr>
        <w:t xml:space="preserve">wordt </w:t>
      </w:r>
      <w:r w:rsidR="000942CE" w:rsidRPr="00012ACD">
        <w:rPr>
          <w:rFonts w:asciiTheme="minorHAnsi" w:hAnsiTheme="minorHAnsi" w:cstheme="minorHAnsi"/>
          <w:szCs w:val="18"/>
        </w:rPr>
        <w:t>verhoogd.</w:t>
      </w:r>
    </w:p>
    <w:p w14:paraId="6FEDA6F2" w14:textId="77777777" w:rsidR="000942CE" w:rsidRPr="00012ACD" w:rsidRDefault="000942CE" w:rsidP="00B976FD">
      <w:pPr>
        <w:pStyle w:val="K04-opsomming"/>
        <w:numPr>
          <w:ilvl w:val="0"/>
          <w:numId w:val="40"/>
        </w:numPr>
        <w:rPr>
          <w:rFonts w:asciiTheme="minorHAnsi" w:hAnsiTheme="minorHAnsi" w:cstheme="minorHAnsi"/>
          <w:szCs w:val="18"/>
        </w:rPr>
      </w:pPr>
      <w:r w:rsidRPr="00047785">
        <w:rPr>
          <w:rFonts w:asciiTheme="minorHAnsi" w:hAnsiTheme="minorHAnsi" w:cstheme="minorHAnsi"/>
          <w:szCs w:val="18"/>
        </w:rPr>
        <w:t>Met penetratietesten kunnen gemeenten nagaan hoe goed de gemeentelijke informatiesystemen en gegeven</w:t>
      </w:r>
      <w:r w:rsidRPr="00365854">
        <w:rPr>
          <w:rFonts w:asciiTheme="minorHAnsi" w:hAnsiTheme="minorHAnsi" w:cstheme="minorHAnsi"/>
          <w:szCs w:val="18"/>
        </w:rPr>
        <w:t>s beschermd zijn tegen aanvallen en het geeft gemeenten zodoende een diepgaand en compleet overzicht van het beveiligingsniveau van de gemeentelijke ICT-inf</w:t>
      </w:r>
      <w:r w:rsidRPr="00012ACD">
        <w:rPr>
          <w:rFonts w:asciiTheme="minorHAnsi" w:hAnsiTheme="minorHAnsi" w:cstheme="minorHAnsi"/>
          <w:szCs w:val="18"/>
        </w:rPr>
        <w:t>rastructuur. Penetratietesten zijn dan ook een middel voor gemeenten om de kwaliteit van de digitale bescherming aan te tonen.</w:t>
      </w:r>
    </w:p>
    <w:p w14:paraId="0B2A9305" w14:textId="26C264C1" w:rsidR="000942CE" w:rsidRPr="00012ACD" w:rsidRDefault="000942CE" w:rsidP="00B976FD">
      <w:pPr>
        <w:pStyle w:val="K04-opsomming"/>
        <w:numPr>
          <w:ilvl w:val="0"/>
          <w:numId w:val="40"/>
        </w:numPr>
        <w:rPr>
          <w:rFonts w:asciiTheme="minorHAnsi" w:hAnsiTheme="minorHAnsi" w:cstheme="minorHAnsi"/>
          <w:szCs w:val="18"/>
        </w:rPr>
      </w:pPr>
      <w:r w:rsidRPr="00012ACD">
        <w:rPr>
          <w:rFonts w:asciiTheme="minorHAnsi" w:hAnsiTheme="minorHAnsi" w:cstheme="minorHAnsi"/>
          <w:szCs w:val="18"/>
        </w:rPr>
        <w:t>Op basis van de resultaten van de penetratietesten kunnen gemeenten een risicoafweging maken en zodoende de belangrijke risico’s van beveiligingslekken reduceren en daarmee de vertrouwelijkheid en integriteit van gemeentelijke informatie en informatiesystemen verhogen.</w:t>
      </w:r>
    </w:p>
    <w:p w14:paraId="0AA00833" w14:textId="77777777" w:rsidR="000942CE" w:rsidRPr="00012ACD" w:rsidRDefault="000942CE" w:rsidP="000942CE">
      <w:pPr>
        <w:pStyle w:val="K04-opsomming"/>
        <w:numPr>
          <w:ilvl w:val="0"/>
          <w:numId w:val="0"/>
        </w:numPr>
        <w:rPr>
          <w:rFonts w:asciiTheme="minorHAnsi" w:hAnsiTheme="minorHAnsi" w:cstheme="minorHAnsi"/>
          <w:szCs w:val="18"/>
        </w:rPr>
      </w:pPr>
    </w:p>
    <w:p w14:paraId="5B1C78F0" w14:textId="77777777" w:rsidR="000942CE" w:rsidRPr="006F72C0" w:rsidRDefault="000942CE" w:rsidP="006F72C0">
      <w:pPr>
        <w:pStyle w:val="Kop2"/>
      </w:pPr>
      <w:bookmarkStart w:id="7" w:name="_Toc377447766"/>
      <w:bookmarkStart w:id="8" w:name="_Toc403125208"/>
      <w:bookmarkStart w:id="9" w:name="_Toc37421848"/>
      <w:r w:rsidRPr="006F72C0">
        <w:t>Aanwijzing voor gebruik</w:t>
      </w:r>
      <w:bookmarkEnd w:id="7"/>
      <w:bookmarkEnd w:id="8"/>
      <w:bookmarkEnd w:id="9"/>
    </w:p>
    <w:p w14:paraId="54513A38" w14:textId="588FD0FA" w:rsidR="000942CE" w:rsidRDefault="000942CE" w:rsidP="000942CE">
      <w:pPr>
        <w:pStyle w:val="K01-basistekst"/>
        <w:rPr>
          <w:rFonts w:asciiTheme="minorHAnsi" w:hAnsiTheme="minorHAnsi" w:cstheme="minorHAnsi"/>
          <w:szCs w:val="18"/>
          <w:lang w:eastAsia="en-US"/>
        </w:rPr>
      </w:pPr>
      <w:r w:rsidRPr="00012ACD">
        <w:rPr>
          <w:rFonts w:asciiTheme="minorHAnsi" w:hAnsiTheme="minorHAnsi" w:cstheme="minorHAnsi"/>
          <w:szCs w:val="18"/>
          <w:lang w:eastAsia="en-US"/>
        </w:rPr>
        <w:t>Deze handreiking is geschreven om aandachtspunten met betrekking tot het uitvoeren van penetratietesten aan te reiken zodat invulling gegeven kan worden aan de gemeentelijke informatiebeveiligingsbeleidsregels. Deze handreiking is geen volledige procesbeschrijving en bevat geen productnamen, maar bevat wel voldoende informatie om goede (beleids)keuzes te maken en bewustwording te creëren met betrekking</w:t>
      </w:r>
      <w:r w:rsidRPr="00047785">
        <w:rPr>
          <w:rFonts w:asciiTheme="minorHAnsi" w:hAnsiTheme="minorHAnsi" w:cstheme="minorHAnsi"/>
          <w:szCs w:val="18"/>
          <w:lang w:eastAsia="en-US"/>
        </w:rPr>
        <w:t xml:space="preserve"> tot het uitvoeren van penetratietesten.</w:t>
      </w:r>
    </w:p>
    <w:p w14:paraId="2050DC77" w14:textId="59268C4F" w:rsidR="009E091B" w:rsidRDefault="009E091B" w:rsidP="000942CE">
      <w:pPr>
        <w:pStyle w:val="K01-basistekst"/>
        <w:rPr>
          <w:rFonts w:asciiTheme="minorHAnsi" w:hAnsiTheme="minorHAnsi" w:cstheme="minorHAnsi"/>
          <w:szCs w:val="18"/>
          <w:lang w:eastAsia="en-US"/>
        </w:rPr>
      </w:pPr>
    </w:p>
    <w:p w14:paraId="6FF8EEA6" w14:textId="0CD71F5A" w:rsidR="009E091B" w:rsidRPr="006F72C0" w:rsidRDefault="009E091B" w:rsidP="009E091B">
      <w:pPr>
        <w:pStyle w:val="Kop2"/>
      </w:pPr>
      <w:bookmarkStart w:id="10" w:name="_Toc37421849"/>
      <w:r>
        <w:t>Whitepaper Securitytesten van het NCSC</w:t>
      </w:r>
      <w:bookmarkEnd w:id="10"/>
    </w:p>
    <w:p w14:paraId="144E1BFA" w14:textId="77777777" w:rsidR="002E4825" w:rsidRDefault="009E091B" w:rsidP="009E091B">
      <w:pPr>
        <w:pStyle w:val="K01-basistekst"/>
        <w:rPr>
          <w:rFonts w:asciiTheme="minorHAnsi" w:hAnsiTheme="minorHAnsi" w:cstheme="minorHAnsi"/>
          <w:szCs w:val="18"/>
          <w:lang w:eastAsia="en-US"/>
        </w:rPr>
      </w:pPr>
      <w:r>
        <w:rPr>
          <w:rFonts w:asciiTheme="minorHAnsi" w:hAnsiTheme="minorHAnsi" w:cstheme="minorHAnsi"/>
          <w:szCs w:val="18"/>
          <w:lang w:eastAsia="en-US"/>
        </w:rPr>
        <w:t>Het NCSC heeft een whitepaper securitytesten geschreven</w:t>
      </w:r>
      <w:r w:rsidR="00517FC9">
        <w:rPr>
          <w:rFonts w:asciiTheme="minorHAnsi" w:hAnsiTheme="minorHAnsi" w:cstheme="minorHAnsi"/>
          <w:szCs w:val="18"/>
          <w:lang w:eastAsia="en-US"/>
        </w:rPr>
        <w:t xml:space="preserve"> die een goede aanvulling is op deze handreiking</w:t>
      </w:r>
      <w:r>
        <w:rPr>
          <w:rFonts w:asciiTheme="minorHAnsi" w:hAnsiTheme="minorHAnsi" w:cstheme="minorHAnsi"/>
          <w:szCs w:val="18"/>
          <w:lang w:eastAsia="en-US"/>
        </w:rPr>
        <w:t xml:space="preserve">. </w:t>
      </w:r>
      <w:r>
        <w:rPr>
          <w:rStyle w:val="Voetnootmarkering"/>
          <w:rFonts w:asciiTheme="minorHAnsi" w:hAnsiTheme="minorHAnsi" w:cstheme="minorHAnsi"/>
          <w:szCs w:val="18"/>
          <w:lang w:eastAsia="en-US"/>
        </w:rPr>
        <w:footnoteReference w:id="1"/>
      </w:r>
      <w:r>
        <w:rPr>
          <w:rFonts w:asciiTheme="minorHAnsi" w:hAnsiTheme="minorHAnsi" w:cstheme="minorHAnsi"/>
          <w:szCs w:val="18"/>
          <w:lang w:eastAsia="en-US"/>
        </w:rPr>
        <w:t xml:space="preserve"> Deze whitepaper </w:t>
      </w:r>
      <w:r w:rsidR="00517FC9">
        <w:rPr>
          <w:rFonts w:asciiTheme="minorHAnsi" w:hAnsiTheme="minorHAnsi" w:cstheme="minorHAnsi"/>
          <w:szCs w:val="18"/>
          <w:lang w:eastAsia="en-US"/>
        </w:rPr>
        <w:t xml:space="preserve">gaat met name over het proces die een opdrachtgever van een securitytest moet doorlopen. Dit </w:t>
      </w:r>
      <w:r w:rsidR="002E4825">
        <w:rPr>
          <w:rFonts w:asciiTheme="minorHAnsi" w:hAnsiTheme="minorHAnsi" w:cstheme="minorHAnsi"/>
          <w:szCs w:val="18"/>
          <w:lang w:eastAsia="en-US"/>
        </w:rPr>
        <w:t xml:space="preserve">proces </w:t>
      </w:r>
      <w:r w:rsidR="00517FC9">
        <w:rPr>
          <w:rFonts w:asciiTheme="minorHAnsi" w:hAnsiTheme="minorHAnsi" w:cstheme="minorHAnsi"/>
          <w:szCs w:val="18"/>
          <w:lang w:eastAsia="en-US"/>
        </w:rPr>
        <w:t>wordt middels vier stappen</w:t>
      </w:r>
      <w:r w:rsidR="002E4825">
        <w:rPr>
          <w:rFonts w:asciiTheme="minorHAnsi" w:hAnsiTheme="minorHAnsi" w:cstheme="minorHAnsi"/>
          <w:szCs w:val="18"/>
          <w:lang w:eastAsia="en-US"/>
        </w:rPr>
        <w:t xml:space="preserve"> beschreven:</w:t>
      </w:r>
    </w:p>
    <w:p w14:paraId="487B6613" w14:textId="1393F0FB" w:rsidR="009E091B" w:rsidRPr="009E091B" w:rsidRDefault="009E091B" w:rsidP="002E4825">
      <w:pPr>
        <w:pStyle w:val="K01-basistekst"/>
        <w:numPr>
          <w:ilvl w:val="0"/>
          <w:numId w:val="55"/>
        </w:numPr>
        <w:rPr>
          <w:rFonts w:asciiTheme="minorHAnsi" w:hAnsiTheme="minorHAnsi" w:cstheme="minorHAnsi"/>
          <w:szCs w:val="18"/>
          <w:lang w:eastAsia="en-US"/>
        </w:rPr>
      </w:pPr>
      <w:r w:rsidRPr="009E091B">
        <w:rPr>
          <w:rFonts w:asciiTheme="minorHAnsi" w:hAnsiTheme="minorHAnsi" w:cstheme="minorHAnsi"/>
          <w:szCs w:val="18"/>
          <w:lang w:eastAsia="en-US"/>
        </w:rPr>
        <w:t>Bepaal uw doel: Stel uzelf de juiste vragen voor een goede doelstelling.</w:t>
      </w:r>
    </w:p>
    <w:p w14:paraId="4107B5A7" w14:textId="77777777" w:rsidR="009E091B" w:rsidRPr="009E091B" w:rsidRDefault="009E091B" w:rsidP="002E4825">
      <w:pPr>
        <w:pStyle w:val="K01-basistekst"/>
        <w:numPr>
          <w:ilvl w:val="0"/>
          <w:numId w:val="55"/>
        </w:numPr>
        <w:rPr>
          <w:rFonts w:asciiTheme="minorHAnsi" w:hAnsiTheme="minorHAnsi" w:cstheme="minorHAnsi"/>
          <w:szCs w:val="18"/>
          <w:lang w:eastAsia="en-US"/>
        </w:rPr>
      </w:pPr>
      <w:r w:rsidRPr="009E091B">
        <w:rPr>
          <w:rFonts w:asciiTheme="minorHAnsi" w:hAnsiTheme="minorHAnsi" w:cstheme="minorHAnsi"/>
          <w:szCs w:val="18"/>
          <w:lang w:eastAsia="en-US"/>
        </w:rPr>
        <w:t>Bepaal het middel: Kies het passende type securitytest en bepaal de scope en diepgang.</w:t>
      </w:r>
    </w:p>
    <w:p w14:paraId="5FD09DD5" w14:textId="77777777" w:rsidR="009E091B" w:rsidRPr="009E091B" w:rsidRDefault="009E091B" w:rsidP="002E4825">
      <w:pPr>
        <w:pStyle w:val="K01-basistekst"/>
        <w:numPr>
          <w:ilvl w:val="0"/>
          <w:numId w:val="55"/>
        </w:numPr>
        <w:rPr>
          <w:rFonts w:asciiTheme="minorHAnsi" w:hAnsiTheme="minorHAnsi" w:cstheme="minorHAnsi"/>
          <w:szCs w:val="18"/>
          <w:lang w:eastAsia="en-US"/>
        </w:rPr>
      </w:pPr>
      <w:r w:rsidRPr="009E091B">
        <w:rPr>
          <w:rFonts w:asciiTheme="minorHAnsi" w:hAnsiTheme="minorHAnsi" w:cstheme="minorHAnsi"/>
          <w:szCs w:val="18"/>
          <w:lang w:eastAsia="en-US"/>
        </w:rPr>
        <w:t>Voer regie over de uitvoering: Selecteer een partij om de test uit te voeren en begeleid de testers.</w:t>
      </w:r>
    </w:p>
    <w:p w14:paraId="3BE841E7" w14:textId="6143F03C" w:rsidR="009E091B" w:rsidRDefault="009E091B" w:rsidP="002E4825">
      <w:pPr>
        <w:pStyle w:val="K01-basistekst"/>
        <w:numPr>
          <w:ilvl w:val="0"/>
          <w:numId w:val="55"/>
        </w:numPr>
        <w:rPr>
          <w:rFonts w:asciiTheme="minorHAnsi" w:hAnsiTheme="minorHAnsi" w:cstheme="minorHAnsi"/>
          <w:szCs w:val="18"/>
          <w:lang w:eastAsia="en-US"/>
        </w:rPr>
      </w:pPr>
      <w:r w:rsidRPr="009E091B">
        <w:rPr>
          <w:rFonts w:asciiTheme="minorHAnsi" w:hAnsiTheme="minorHAnsi" w:cstheme="minorHAnsi"/>
          <w:szCs w:val="18"/>
          <w:lang w:eastAsia="en-US"/>
        </w:rPr>
        <w:t>Borg de verbeteringen in uw organisatie: Zorg ervoor dat u de verbeterpunten toepast.</w:t>
      </w:r>
    </w:p>
    <w:p w14:paraId="053E2B00" w14:textId="77777777" w:rsidR="00B300D6" w:rsidRPr="00012ACD" w:rsidRDefault="00B300D6" w:rsidP="000942CE">
      <w:pPr>
        <w:pStyle w:val="K01-basistekst"/>
        <w:outlineLvl w:val="0"/>
        <w:rPr>
          <w:rFonts w:asciiTheme="minorHAnsi" w:hAnsiTheme="minorHAnsi" w:cstheme="minorHAnsi"/>
          <w:szCs w:val="18"/>
          <w:lang w:eastAsia="en-US"/>
        </w:rPr>
      </w:pPr>
    </w:p>
    <w:p w14:paraId="366EF623" w14:textId="637148F4" w:rsidR="00B976FD" w:rsidRPr="005C544A" w:rsidRDefault="00B976FD" w:rsidP="005C544A">
      <w:pPr>
        <w:pStyle w:val="K04-opsomming"/>
        <w:numPr>
          <w:ilvl w:val="0"/>
          <w:numId w:val="0"/>
        </w:numPr>
        <w:ind w:left="720"/>
        <w:rPr>
          <w:color w:val="0A4E8C"/>
          <w:sz w:val="36"/>
          <w:szCs w:val="60"/>
        </w:rPr>
      </w:pPr>
      <w:bookmarkStart w:id="11" w:name="_Toc403125209"/>
    </w:p>
    <w:p w14:paraId="457EFF40" w14:textId="77777777" w:rsidR="00D87538" w:rsidRPr="00012ACD" w:rsidRDefault="00D87538">
      <w:pPr>
        <w:rPr>
          <w:color w:val="0A4E8C"/>
          <w:sz w:val="36"/>
          <w:szCs w:val="60"/>
        </w:rPr>
      </w:pPr>
      <w:r w:rsidRPr="00012ACD">
        <w:br w:type="page"/>
      </w:r>
    </w:p>
    <w:p w14:paraId="5FD77B86" w14:textId="3EAE7303" w:rsidR="000942CE" w:rsidRPr="006F72C0" w:rsidRDefault="009E50BD" w:rsidP="000942CE">
      <w:pPr>
        <w:pStyle w:val="Kop1"/>
        <w:rPr>
          <w:rFonts w:asciiTheme="minorHAnsi" w:hAnsiTheme="minorHAnsi" w:cstheme="minorHAnsi"/>
        </w:rPr>
      </w:pPr>
      <w:bookmarkStart w:id="12" w:name="_Toc37421850"/>
      <w:r w:rsidRPr="006F72C0">
        <w:rPr>
          <w:rFonts w:asciiTheme="minorHAnsi" w:hAnsiTheme="minorHAnsi" w:cstheme="minorHAnsi"/>
        </w:rPr>
        <w:t xml:space="preserve">Aandachtspunten </w:t>
      </w:r>
      <w:r w:rsidR="000942CE" w:rsidRPr="006F72C0">
        <w:rPr>
          <w:rFonts w:asciiTheme="minorHAnsi" w:hAnsiTheme="minorHAnsi" w:cstheme="minorHAnsi"/>
        </w:rPr>
        <w:t>Penetratietesten</w:t>
      </w:r>
      <w:bookmarkEnd w:id="11"/>
      <w:bookmarkEnd w:id="12"/>
    </w:p>
    <w:p w14:paraId="6F4EC723" w14:textId="77777777" w:rsidR="000942CE" w:rsidRPr="00012ACD" w:rsidRDefault="000942CE" w:rsidP="00453FBB">
      <w:pPr>
        <w:pStyle w:val="Plattetekst"/>
        <w:rPr>
          <w:lang w:eastAsia="en-US"/>
        </w:rPr>
      </w:pPr>
      <w:r w:rsidRPr="00012ACD">
        <w:rPr>
          <w:lang w:eastAsia="en-US"/>
        </w:rPr>
        <w:t>Een manier om de kwaliteit van de digitale bescherming van een gemeente te bewijzen is om te proberen in de ICT-omgeving van de gemeente binnen te dringen. Hierbij kan gebruik worden gemaakt van verschillende methoden en technieken, welke worden ondersteund door diverse hulpmiddelen.</w:t>
      </w:r>
    </w:p>
    <w:p w14:paraId="3C3A8E1D" w14:textId="77777777" w:rsidR="000942CE" w:rsidRPr="00012ACD" w:rsidRDefault="000942CE" w:rsidP="000942CE">
      <w:pPr>
        <w:pStyle w:val="K01-basistekst"/>
        <w:rPr>
          <w:rFonts w:asciiTheme="minorHAnsi" w:hAnsiTheme="minorHAnsi" w:cstheme="minorHAnsi"/>
          <w:szCs w:val="18"/>
          <w:lang w:eastAsia="en-US"/>
        </w:rPr>
      </w:pPr>
    </w:p>
    <w:p w14:paraId="2D6AC6E1" w14:textId="124A2BFA" w:rsidR="000942CE" w:rsidRPr="00012ACD" w:rsidRDefault="000942CE" w:rsidP="00453FBB">
      <w:pPr>
        <w:pStyle w:val="Plattetekst"/>
        <w:rPr>
          <w:lang w:eastAsia="en-US"/>
        </w:rPr>
      </w:pPr>
      <w:r w:rsidRPr="00012ACD">
        <w:rPr>
          <w:lang w:eastAsia="en-US"/>
        </w:rPr>
        <w:t xml:space="preserve">Penetratietesten kunnen bestaan uit interne en externe </w:t>
      </w:r>
      <w:r w:rsidR="00012ACD" w:rsidRPr="00012ACD">
        <w:rPr>
          <w:lang w:eastAsia="en-US"/>
        </w:rPr>
        <w:t>aanval scenario’s</w:t>
      </w:r>
      <w:r w:rsidRPr="00012ACD">
        <w:rPr>
          <w:lang w:eastAsia="en-US"/>
        </w:rPr>
        <w:t xml:space="preserve">. Interne aanvallen zijn pogingen om toegang tot het informatiesysteem te krijgen, nadat toegang verkregen is tot een component binnen de gemeentelijke infrastructuur. Externe aanvallen zijn pogingen om binnen te dringen vanaf een willekeurige computer buiten de </w:t>
      </w:r>
      <w:r w:rsidRPr="00453FBB">
        <w:t>gemeentelijke</w:t>
      </w:r>
      <w:r w:rsidRPr="00012ACD">
        <w:rPr>
          <w:lang w:eastAsia="en-US"/>
        </w:rPr>
        <w:t xml:space="preserve"> infrastructuur.</w:t>
      </w:r>
    </w:p>
    <w:p w14:paraId="745C5F21" w14:textId="05CD36E9" w:rsidR="000942CE" w:rsidRPr="00047785" w:rsidRDefault="00F90000" w:rsidP="00453FBB">
      <w:pPr>
        <w:pStyle w:val="Plattetekst"/>
        <w:rPr>
          <w:lang w:eastAsia="en-US"/>
        </w:rPr>
      </w:pPr>
      <w:r w:rsidRPr="00012ACD">
        <w:rPr>
          <w:lang w:eastAsia="en-US"/>
        </w:rPr>
        <w:br/>
      </w:r>
      <w:r w:rsidR="000942CE" w:rsidRPr="00012ACD">
        <w:rPr>
          <w:lang w:eastAsia="en-US"/>
        </w:rPr>
        <w:t>Alle vormen van penetratietesten kunnen worden uitgevoerd op verschillende lagen in het systeem, zowel op de infrastructuur- als op de applicatielaag. De infrastructuurlaag omvat servers, besturingssystemen, netwerkapparatuur en beveiligingscomponenten (Bijvoorbeeld: firewalls</w:t>
      </w:r>
      <w:r w:rsidR="000942CE" w:rsidRPr="00012ACD">
        <w:rPr>
          <w:rStyle w:val="Voetnootmarkering"/>
          <w:rFonts w:asciiTheme="minorHAnsi" w:hAnsiTheme="minorHAnsi" w:cstheme="minorHAnsi"/>
          <w:lang w:eastAsia="en-US"/>
        </w:rPr>
        <w:footnoteReference w:id="2"/>
      </w:r>
      <w:r w:rsidR="000942CE" w:rsidRPr="00012ACD">
        <w:rPr>
          <w:lang w:eastAsia="en-US"/>
        </w:rPr>
        <w:t>, intrusion detection systems (IDS)</w:t>
      </w:r>
      <w:r w:rsidR="000942CE" w:rsidRPr="00012ACD">
        <w:rPr>
          <w:rStyle w:val="Voetnootmarkering"/>
          <w:rFonts w:asciiTheme="minorHAnsi" w:hAnsiTheme="minorHAnsi" w:cstheme="minorHAnsi"/>
          <w:lang w:eastAsia="en-US"/>
        </w:rPr>
        <w:footnoteReference w:id="3"/>
      </w:r>
      <w:r w:rsidR="000942CE" w:rsidRPr="00012ACD">
        <w:rPr>
          <w:lang w:eastAsia="en-US"/>
        </w:rPr>
        <w:t>, et cetera). Testen op de applicatielaag worden uitgevoerd als de onderzochte server bijvoorbeeld een applicatie- of webserver is. Er wordt dan gekeken of de applicatie mogelijk lekken bevat, die de veiligheid van het informatiesysteem of de achterliggende ICT-infrastructuur in gevaar brengen.</w:t>
      </w:r>
    </w:p>
    <w:p w14:paraId="16BA7A70" w14:textId="77777777" w:rsidR="000942CE" w:rsidRPr="00012ACD" w:rsidRDefault="000942CE" w:rsidP="000942CE">
      <w:pPr>
        <w:pStyle w:val="K01-basistekst"/>
        <w:rPr>
          <w:rFonts w:asciiTheme="minorHAnsi" w:hAnsiTheme="minorHAnsi" w:cstheme="minorHAnsi"/>
          <w:szCs w:val="18"/>
          <w:lang w:eastAsia="en-US"/>
        </w:rPr>
      </w:pPr>
    </w:p>
    <w:p w14:paraId="0AF7E180" w14:textId="77777777" w:rsidR="000942CE" w:rsidRPr="0061553E" w:rsidRDefault="000942CE" w:rsidP="006F72C0">
      <w:pPr>
        <w:pStyle w:val="Kop3"/>
        <w:rPr>
          <w:lang w:val="nl-NL"/>
        </w:rPr>
      </w:pPr>
      <w:r w:rsidRPr="0061553E">
        <w:rPr>
          <w:lang w:val="nl-NL"/>
        </w:rPr>
        <w:t>Periodiek</w:t>
      </w:r>
    </w:p>
    <w:p w14:paraId="62929190" w14:textId="77777777" w:rsidR="000942CE" w:rsidRPr="00012ACD" w:rsidRDefault="000942CE" w:rsidP="00453FBB">
      <w:pPr>
        <w:pStyle w:val="Plattetekst"/>
      </w:pPr>
      <w:r w:rsidRPr="00012ACD">
        <w:t>Het is van belang om periodiek een penetratietest uit te (laten) voeren:</w:t>
      </w:r>
    </w:p>
    <w:p w14:paraId="2BE725A5" w14:textId="77777777" w:rsidR="000942CE" w:rsidRPr="00453FBB" w:rsidRDefault="000942CE" w:rsidP="00B976FD">
      <w:pPr>
        <w:pStyle w:val="Default"/>
        <w:numPr>
          <w:ilvl w:val="0"/>
          <w:numId w:val="43"/>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Periodiek (jaarlijks/tweejaarlijks) om bestaande systemen te testen op nieuwe inbraaktechnieken en ‘exploits’.</w:t>
      </w:r>
    </w:p>
    <w:p w14:paraId="5D9BE6BC" w14:textId="77777777" w:rsidR="000942CE" w:rsidRPr="00453FBB" w:rsidRDefault="000942CE" w:rsidP="00B976FD">
      <w:pPr>
        <w:pStyle w:val="Default"/>
        <w:numPr>
          <w:ilvl w:val="0"/>
          <w:numId w:val="43"/>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Periodiek (jaarlijks/tweejaarlijks) als onderdeel van het Information Security Management System (ISMS).</w:t>
      </w:r>
      <w:r w:rsidRPr="00453FBB">
        <w:rPr>
          <w:rStyle w:val="Voetnootmarkering"/>
          <w:rFonts w:asciiTheme="minorHAnsi" w:hAnsiTheme="minorHAnsi" w:cstheme="minorHAnsi"/>
          <w:sz w:val="20"/>
          <w:szCs w:val="20"/>
        </w:rPr>
        <w:footnoteReference w:id="4"/>
      </w:r>
    </w:p>
    <w:p w14:paraId="40EF9230" w14:textId="77777777" w:rsidR="000942CE" w:rsidRPr="00047785" w:rsidRDefault="000942CE" w:rsidP="000942CE">
      <w:pPr>
        <w:pStyle w:val="K01-basistekst"/>
        <w:rPr>
          <w:rFonts w:asciiTheme="minorHAnsi" w:hAnsiTheme="minorHAnsi" w:cstheme="minorHAnsi"/>
          <w:szCs w:val="18"/>
        </w:rPr>
      </w:pPr>
    </w:p>
    <w:p w14:paraId="41C817C0" w14:textId="77777777" w:rsidR="000942CE" w:rsidRPr="00012ACD" w:rsidRDefault="000942CE" w:rsidP="00453FBB">
      <w:pPr>
        <w:pStyle w:val="Plattetekst"/>
      </w:pPr>
      <w:r w:rsidRPr="00012ACD">
        <w:t>Andere redenen om een penetratietest uit te (laten) voeren kunnen zijn:</w:t>
      </w:r>
    </w:p>
    <w:p w14:paraId="3443F233" w14:textId="77777777" w:rsidR="000942CE" w:rsidRPr="00453FBB" w:rsidRDefault="000942CE" w:rsidP="00B976FD">
      <w:pPr>
        <w:pStyle w:val="Default"/>
        <w:numPr>
          <w:ilvl w:val="0"/>
          <w:numId w:val="44"/>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Er zijn wijzigingen ten opzichte van de vroegere situatie.</w:t>
      </w:r>
    </w:p>
    <w:p w14:paraId="2DAF5303" w14:textId="77777777" w:rsidR="000942CE" w:rsidRPr="00453FBB" w:rsidRDefault="000942CE" w:rsidP="00B976FD">
      <w:pPr>
        <w:pStyle w:val="Default"/>
        <w:numPr>
          <w:ilvl w:val="0"/>
          <w:numId w:val="44"/>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De acceptatiefase van een nieuw systeem of een nieuwe applicatie.</w:t>
      </w:r>
    </w:p>
    <w:p w14:paraId="3A1074AE" w14:textId="77777777" w:rsidR="000942CE" w:rsidRPr="00012ACD" w:rsidRDefault="000942CE" w:rsidP="000942CE">
      <w:pPr>
        <w:pStyle w:val="Default"/>
        <w:spacing w:line="280" w:lineRule="atLeast"/>
        <w:rPr>
          <w:rFonts w:asciiTheme="minorHAnsi" w:hAnsiTheme="minorHAnsi" w:cstheme="minorHAnsi"/>
          <w:sz w:val="18"/>
          <w:szCs w:val="18"/>
        </w:rPr>
      </w:pPr>
    </w:p>
    <w:p w14:paraId="40F0E7BD" w14:textId="77777777" w:rsidR="00453FBB" w:rsidRDefault="00453FBB">
      <w:pPr>
        <w:rPr>
          <w:rFonts w:asciiTheme="minorHAnsi" w:hAnsiTheme="minorHAnsi" w:cstheme="minorHAnsi"/>
          <w:b/>
          <w:color w:val="0C9DD8"/>
          <w:sz w:val="20"/>
          <w:lang w:eastAsia="en-US"/>
        </w:rPr>
      </w:pPr>
      <w:r>
        <w:br w:type="page"/>
      </w:r>
    </w:p>
    <w:p w14:paraId="245901D7" w14:textId="152B8097" w:rsidR="000942CE" w:rsidRPr="0061553E" w:rsidRDefault="000942CE" w:rsidP="006F72C0">
      <w:pPr>
        <w:pStyle w:val="Kop3"/>
        <w:rPr>
          <w:lang w:val="nl-NL"/>
        </w:rPr>
      </w:pPr>
      <w:r w:rsidRPr="0061553E">
        <w:rPr>
          <w:lang w:val="nl-NL"/>
        </w:rPr>
        <w:t>Ketenpartijen</w:t>
      </w:r>
    </w:p>
    <w:p w14:paraId="29369147" w14:textId="4285DB47" w:rsidR="000942CE" w:rsidRPr="00453FBB" w:rsidRDefault="000942CE" w:rsidP="00453FBB">
      <w:pPr>
        <w:pStyle w:val="Plattetekst"/>
      </w:pPr>
      <w:r w:rsidRPr="00453FBB">
        <w:t>Bij het (laten) uitvoeren van een penetratietest is het noodzakelijk aandacht te besteden aan het bijzondere karakter van het werken in ketenverband</w:t>
      </w:r>
      <w:r w:rsidRPr="00453FBB">
        <w:rPr>
          <w:rStyle w:val="Voetnootmarkering"/>
          <w:rFonts w:asciiTheme="minorHAnsi" w:hAnsiTheme="minorHAnsi" w:cstheme="minorHAnsi"/>
          <w:szCs w:val="20"/>
        </w:rPr>
        <w:footnoteReference w:id="5"/>
      </w:r>
      <w:r w:rsidR="00AE5160" w:rsidRPr="00453FBB">
        <w:t>.</w:t>
      </w:r>
      <w:r w:rsidRPr="00453FBB">
        <w:t xml:space="preserve"> Dit kan ook een gemeenschappelijke regeling of een Shared Service Center (SSC) van meerdere gemeenten zijn. Direct houdt dit in dat het noodzakelijk is dat elke ketenpartij niet alleen de eigen infrastructuur (het eigen computernetwerk) test, maar steeds bedacht moet zijn op effecten van die test naar de andere ketenpartijen en op de effecten van testen die de andere ketenpartijen uitvoeren. Bovendien is het noodzakelijk dat er specifieke tests worden uitgevoerd, waarin wordt geprobeerd om het gemeenschappelijke computernetwerk te penetreren vanuit, of via, het computernetwerk van een ketenpartij. Waar mogelijk is het noodzakelijk om specifieke tests uit te voeren waarin wordt geprobeerd om het gemeenschappelijke computernetwerk te penetreren vanuit, of via, het computernetwerk van een ketenpartij. Hierover dienen afzonderlijke afspraken gemaakt te worden.</w:t>
      </w:r>
    </w:p>
    <w:p w14:paraId="15DC849D" w14:textId="77777777" w:rsidR="002A761C" w:rsidRPr="0061553E" w:rsidRDefault="002A761C" w:rsidP="006F72C0">
      <w:pPr>
        <w:pStyle w:val="Kop3"/>
        <w:rPr>
          <w:lang w:val="nl-NL"/>
        </w:rPr>
      </w:pPr>
    </w:p>
    <w:p w14:paraId="7ABB7B36" w14:textId="2D436801" w:rsidR="000E0AB7" w:rsidRPr="0061553E" w:rsidRDefault="000E0AB7" w:rsidP="006F72C0">
      <w:pPr>
        <w:pStyle w:val="Kop3"/>
        <w:rPr>
          <w:lang w:val="nl-NL"/>
        </w:rPr>
      </w:pPr>
      <w:r w:rsidRPr="0061553E">
        <w:rPr>
          <w:lang w:val="nl-NL"/>
        </w:rPr>
        <w:t>Vulnerability scan</w:t>
      </w:r>
    </w:p>
    <w:p w14:paraId="0572AF5F" w14:textId="4A70C639" w:rsidR="000E0AB7" w:rsidRPr="00453FBB" w:rsidRDefault="000E0AB7" w:rsidP="00453FBB">
      <w:pPr>
        <w:pStyle w:val="Plattetekst"/>
        <w:rPr>
          <w:lang w:bidi="ar-SA"/>
        </w:rPr>
      </w:pPr>
      <w:r w:rsidRPr="00453FBB">
        <w:rPr>
          <w:lang w:bidi="ar-SA"/>
        </w:rPr>
        <w:t xml:space="preserve">Naast penetratietesten kan ook gebruik worden gemaakt van vulnerability scans. </w:t>
      </w:r>
      <w:r w:rsidR="00365854" w:rsidRPr="00453FBB">
        <w:rPr>
          <w:lang w:bidi="ar-SA"/>
        </w:rPr>
        <w:t>Deze scan zijn fundamenteel anders dan penetratietesten. Penetra</w:t>
      </w:r>
      <w:r w:rsidR="000B3D87" w:rsidRPr="00453FBB">
        <w:rPr>
          <w:lang w:bidi="ar-SA"/>
        </w:rPr>
        <w:t xml:space="preserve">tatietesten gaan van buiten naar binnen en vulnerability scans worden eigenlijk altijd van binnenuit uitgevoerd op de server, host of platform. </w:t>
      </w:r>
      <w:r w:rsidRPr="00453FBB">
        <w:rPr>
          <w:lang w:bidi="ar-SA"/>
        </w:rPr>
        <w:t xml:space="preserve">Deze scans worden vaak gebruikt om te testen op bekende kwetsbaarheden in de breedte. De security tester laat zien dat er een kwetsbaarheid gedetecteerd is maar maakt geen daadwerkelijk misbruik van deze omissie in de beveiliging en probeert niet de systemen verder binnen te dringen, waar een security tester dat bij een penetratietest wel zou doen. Dit is handig voor snelheid vanwege het automatische karakter van de test of wanneer er zeer kritieke objecten onderzocht worden waarbij men niet verder </w:t>
      </w:r>
      <w:r w:rsidR="00012ACD" w:rsidRPr="00453FBB">
        <w:rPr>
          <w:lang w:bidi="ar-SA"/>
        </w:rPr>
        <w:t>wil</w:t>
      </w:r>
      <w:r w:rsidRPr="00453FBB">
        <w:rPr>
          <w:lang w:bidi="ar-SA"/>
        </w:rPr>
        <w:t xml:space="preserve"> testen dan de oppervlakte testen vanwege mogelijke onberekenbare vervolgschade door verouderde technologie.</w:t>
      </w:r>
    </w:p>
    <w:p w14:paraId="7A451B85" w14:textId="77777777" w:rsidR="007B55FE" w:rsidRPr="00453FBB" w:rsidRDefault="007B55FE" w:rsidP="007B55FE">
      <w:pPr>
        <w:rPr>
          <w:sz w:val="20"/>
          <w:szCs w:val="20"/>
          <w:lang w:eastAsia="en-US"/>
        </w:rPr>
      </w:pPr>
    </w:p>
    <w:p w14:paraId="2D701FB2" w14:textId="7C2F2756" w:rsidR="000942CE" w:rsidRPr="00453FBB" w:rsidRDefault="000942CE" w:rsidP="00453FBB">
      <w:pPr>
        <w:pStyle w:val="Plattetekst"/>
      </w:pPr>
      <w:r w:rsidRPr="00453FBB">
        <w:t xml:space="preserve">Het uitbreiden van de penetratietest als gevolg van de invloed op de computernetwerken, geeft inzicht in: </w:t>
      </w:r>
    </w:p>
    <w:p w14:paraId="417CAD68" w14:textId="77777777" w:rsidR="000942CE" w:rsidRPr="00453FBB" w:rsidRDefault="000942CE" w:rsidP="00B976FD">
      <w:pPr>
        <w:pStyle w:val="Default"/>
        <w:numPr>
          <w:ilvl w:val="0"/>
          <w:numId w:val="45"/>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De mate waarin het computernetwerk van de gemeente meer of anders kwetsbaar is voor inbraken, als gevolg van het werken in ketenverband.</w:t>
      </w:r>
    </w:p>
    <w:p w14:paraId="6A346EBC" w14:textId="3BB031D6" w:rsidR="009E50BD" w:rsidRPr="00453FBB" w:rsidRDefault="000942CE" w:rsidP="009E50BD">
      <w:pPr>
        <w:pStyle w:val="Default"/>
        <w:numPr>
          <w:ilvl w:val="0"/>
          <w:numId w:val="45"/>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De mate waarin het computernetwerk van elk van de ketenpartijen meer of anders kwetsbaar is voor inbraken, als gevolg van het werken in ketenverband.</w:t>
      </w:r>
      <w:r w:rsidR="009E50BD" w:rsidRPr="00453FBB">
        <w:rPr>
          <w:rFonts w:asciiTheme="minorHAnsi" w:hAnsiTheme="minorHAnsi" w:cstheme="minorHAnsi"/>
          <w:sz w:val="20"/>
          <w:szCs w:val="20"/>
        </w:rPr>
        <w:br/>
      </w:r>
    </w:p>
    <w:p w14:paraId="4556264B" w14:textId="77777777" w:rsidR="00453FBB" w:rsidRDefault="00453FBB">
      <w:pPr>
        <w:rPr>
          <w:rFonts w:asciiTheme="minorHAnsi" w:hAnsiTheme="minorHAnsi" w:cstheme="minorHAnsi"/>
          <w:b/>
          <w:color w:val="0C9DD8"/>
          <w:sz w:val="20"/>
          <w:lang w:eastAsia="en-US"/>
        </w:rPr>
      </w:pPr>
      <w:r>
        <w:br w:type="page"/>
      </w:r>
    </w:p>
    <w:p w14:paraId="7174B2A9" w14:textId="74F7110D" w:rsidR="00CA3337" w:rsidRPr="0061553E" w:rsidRDefault="00CA3337" w:rsidP="006F72C0">
      <w:pPr>
        <w:pStyle w:val="Kop3"/>
        <w:rPr>
          <w:szCs w:val="18"/>
          <w:lang w:val="nl-NL"/>
        </w:rPr>
      </w:pPr>
      <w:r w:rsidRPr="0061553E">
        <w:rPr>
          <w:lang w:val="nl-NL"/>
        </w:rPr>
        <w:t>Gemeentelijke informatiebeveiligingsbeleidsregels</w:t>
      </w:r>
    </w:p>
    <w:p w14:paraId="164A7D81" w14:textId="77777777" w:rsidR="009E50BD" w:rsidRPr="00012ACD" w:rsidRDefault="009E50BD" w:rsidP="00453FBB">
      <w:pPr>
        <w:pStyle w:val="Plattetekst"/>
        <w:rPr>
          <w:lang w:eastAsia="en-US"/>
        </w:rPr>
      </w:pPr>
      <w:r w:rsidRPr="00012ACD">
        <w:rPr>
          <w:lang w:eastAsia="en-US"/>
        </w:rPr>
        <w:t>De gemeentelijke informatiebeveiligingsbeleidsregels met betrekking tot penetratietesten zijn onder andere:</w:t>
      </w:r>
      <w:r w:rsidRPr="00012ACD">
        <w:rPr>
          <w:rStyle w:val="Voetnootmarkering"/>
          <w:rFonts w:asciiTheme="minorHAnsi" w:hAnsiTheme="minorHAnsi" w:cstheme="minorHAnsi"/>
          <w:lang w:eastAsia="en-US"/>
        </w:rPr>
        <w:footnoteReference w:id="6"/>
      </w:r>
    </w:p>
    <w:p w14:paraId="42BD8499" w14:textId="77777777" w:rsidR="009E50BD" w:rsidRPr="00012ACD" w:rsidRDefault="009E50BD" w:rsidP="00453FBB">
      <w:pPr>
        <w:pStyle w:val="K04-opsomming"/>
        <w:numPr>
          <w:ilvl w:val="0"/>
          <w:numId w:val="42"/>
        </w:numPr>
        <w:ind w:left="350"/>
        <w:rPr>
          <w:rFonts w:asciiTheme="minorHAnsi" w:hAnsiTheme="minorHAnsi" w:cstheme="minorHAnsi"/>
          <w:szCs w:val="18"/>
        </w:rPr>
      </w:pPr>
      <w:r w:rsidRPr="00047785">
        <w:rPr>
          <w:rFonts w:asciiTheme="minorHAnsi" w:hAnsiTheme="minorHAnsi" w:cstheme="minorHAnsi"/>
          <w:szCs w:val="18"/>
        </w:rPr>
        <w:t>De gemeente/directie/afdeling bevordert algehele communicatie en bewustwording rondom informatiev</w:t>
      </w:r>
      <w:r w:rsidRPr="00365854">
        <w:rPr>
          <w:rFonts w:asciiTheme="minorHAnsi" w:hAnsiTheme="minorHAnsi" w:cstheme="minorHAnsi"/>
          <w:szCs w:val="18"/>
        </w:rPr>
        <w:t>eiligheid.</w:t>
      </w:r>
      <w:r w:rsidRPr="00012ACD">
        <w:rPr>
          <w:vertAlign w:val="superscript"/>
        </w:rPr>
        <w:footnoteReference w:id="7"/>
      </w:r>
    </w:p>
    <w:p w14:paraId="7B94A70A" w14:textId="77777777" w:rsidR="009E50BD" w:rsidRPr="00047785" w:rsidRDefault="009E50BD" w:rsidP="00453FBB">
      <w:pPr>
        <w:pStyle w:val="K04-opsomming"/>
        <w:numPr>
          <w:ilvl w:val="0"/>
          <w:numId w:val="42"/>
        </w:numPr>
        <w:ind w:left="350"/>
        <w:rPr>
          <w:rFonts w:asciiTheme="minorHAnsi" w:hAnsiTheme="minorHAnsi" w:cstheme="minorHAnsi"/>
          <w:szCs w:val="18"/>
        </w:rPr>
      </w:pPr>
      <w:r w:rsidRPr="00047785">
        <w:rPr>
          <w:rFonts w:asciiTheme="minorHAnsi" w:hAnsiTheme="minorHAnsi" w:cstheme="minorHAnsi"/>
          <w:szCs w:val="18"/>
        </w:rPr>
        <w:t>Nieuwe systemen, upgrades en nieuwe versies worden getest op impact en gevolgen en pas geïmplementeerd na formele acceptatie en goedkeuring door de opdrachtgever (veelal de proceseigenaar).</w:t>
      </w:r>
    </w:p>
    <w:p w14:paraId="10D91316" w14:textId="77777777" w:rsidR="009E50BD" w:rsidRPr="00012ACD" w:rsidRDefault="009E50BD" w:rsidP="00453FBB">
      <w:pPr>
        <w:pStyle w:val="K04-opsomming"/>
        <w:numPr>
          <w:ilvl w:val="0"/>
          <w:numId w:val="42"/>
        </w:numPr>
        <w:ind w:left="350"/>
        <w:rPr>
          <w:rFonts w:asciiTheme="minorHAnsi" w:hAnsiTheme="minorHAnsi" w:cstheme="minorHAnsi"/>
          <w:szCs w:val="18"/>
        </w:rPr>
      </w:pPr>
      <w:r w:rsidRPr="00012ACD">
        <w:rPr>
          <w:rFonts w:asciiTheme="minorHAnsi" w:hAnsiTheme="minorHAnsi" w:cstheme="minorHAnsi"/>
          <w:szCs w:val="18"/>
        </w:rPr>
        <w:t>Het computernetwerk wordt gemonitord en beheerd zodat aanvallen, storingen of fouten ontdekt en hersteld kunnen worden en de betrouwbaarheid van het computernetwerk niet onder het afgesproken minimum niveau (service levels) komt.</w:t>
      </w:r>
    </w:p>
    <w:p w14:paraId="72BDEE8F" w14:textId="77777777" w:rsidR="009E50BD" w:rsidRPr="00012ACD" w:rsidRDefault="009E50BD" w:rsidP="00453FBB">
      <w:pPr>
        <w:pStyle w:val="K04-opsomming"/>
        <w:numPr>
          <w:ilvl w:val="0"/>
          <w:numId w:val="42"/>
        </w:numPr>
        <w:ind w:left="350"/>
        <w:rPr>
          <w:rFonts w:asciiTheme="minorHAnsi" w:hAnsiTheme="minorHAnsi" w:cstheme="minorHAnsi"/>
          <w:szCs w:val="18"/>
        </w:rPr>
      </w:pPr>
      <w:r w:rsidRPr="00012ACD">
        <w:rPr>
          <w:rFonts w:asciiTheme="minorHAnsi" w:hAnsiTheme="minorHAnsi" w:cstheme="minorHAnsi"/>
          <w:szCs w:val="18"/>
        </w:rPr>
        <w:t>In opdracht van de eigenaar van data, maakt ICT reservekopieën van alle essentiële bedrijfsgegevens en programmatuur zodat de continuïteit van de gegevensverwerking kan worden gegarandeerd.</w:t>
      </w:r>
    </w:p>
    <w:p w14:paraId="7B75CD4C" w14:textId="77777777" w:rsidR="009E50BD" w:rsidRPr="00012ACD" w:rsidRDefault="009E50BD" w:rsidP="00453FBB">
      <w:pPr>
        <w:pStyle w:val="K04-opsomming"/>
        <w:numPr>
          <w:ilvl w:val="0"/>
          <w:numId w:val="42"/>
        </w:numPr>
        <w:ind w:left="350"/>
        <w:rPr>
          <w:rFonts w:asciiTheme="minorHAnsi" w:hAnsiTheme="minorHAnsi" w:cstheme="minorHAnsi"/>
          <w:szCs w:val="18"/>
        </w:rPr>
      </w:pPr>
      <w:r w:rsidRPr="00012ACD">
        <w:rPr>
          <w:rFonts w:asciiTheme="minorHAnsi" w:hAnsiTheme="minorHAnsi" w:cstheme="minorHAnsi"/>
          <w:szCs w:val="18"/>
        </w:rPr>
        <w:t>De omvang en frequentie van de back-ups is in overeenstemming met het belang van de data voor de continuïteit van de dienstverlening en de interne bedrijfsvoering, zoals gedefinieerd door de eigenaar van de gegevens.</w:t>
      </w:r>
    </w:p>
    <w:p w14:paraId="7151C56E" w14:textId="77777777" w:rsidR="009E50BD" w:rsidRPr="00012ACD" w:rsidRDefault="009E50BD" w:rsidP="00453FBB">
      <w:pPr>
        <w:pStyle w:val="K04-opsomming"/>
        <w:numPr>
          <w:ilvl w:val="0"/>
          <w:numId w:val="42"/>
        </w:numPr>
        <w:ind w:left="350"/>
        <w:rPr>
          <w:rFonts w:asciiTheme="minorHAnsi" w:hAnsiTheme="minorHAnsi" w:cstheme="minorHAnsi"/>
          <w:szCs w:val="18"/>
        </w:rPr>
      </w:pPr>
      <w:r w:rsidRPr="00012ACD">
        <w:rPr>
          <w:rFonts w:asciiTheme="minorHAnsi" w:hAnsiTheme="minorHAnsi" w:cstheme="minorHAnsi"/>
          <w:szCs w:val="18"/>
        </w:rPr>
        <w:t>Bij ketensystemen dient het back-up mechanisme de data-integriteit van de informatieketen te waarborgen.</w:t>
      </w:r>
    </w:p>
    <w:p w14:paraId="691011A8" w14:textId="77777777" w:rsidR="009E50BD" w:rsidRPr="00047785" w:rsidRDefault="009E50BD" w:rsidP="00453FBB">
      <w:pPr>
        <w:pStyle w:val="K04-opsomming"/>
        <w:numPr>
          <w:ilvl w:val="0"/>
          <w:numId w:val="42"/>
        </w:numPr>
        <w:ind w:left="350"/>
        <w:rPr>
          <w:rFonts w:asciiTheme="minorHAnsi" w:hAnsiTheme="minorHAnsi" w:cstheme="minorHAnsi"/>
          <w:szCs w:val="18"/>
        </w:rPr>
      </w:pPr>
      <w:r w:rsidRPr="00012ACD">
        <w:rPr>
          <w:rFonts w:asciiTheme="minorHAnsi" w:hAnsiTheme="minorHAnsi" w:cstheme="minorHAnsi"/>
          <w:szCs w:val="18"/>
        </w:rPr>
        <w:t>Er worden maatregelen getroffen om te verzekeren dat gegevens over logging</w:t>
      </w:r>
      <w:r w:rsidRPr="00A3671F">
        <w:rPr>
          <w:rFonts w:asciiTheme="minorHAnsi" w:hAnsiTheme="minorHAnsi" w:cstheme="minorHAnsi"/>
          <w:szCs w:val="18"/>
          <w:vertAlign w:val="superscript"/>
        </w:rPr>
        <w:footnoteReference w:id="8"/>
      </w:r>
      <w:r w:rsidRPr="00453FBB">
        <w:rPr>
          <w:rFonts w:asciiTheme="minorHAnsi" w:hAnsiTheme="minorHAnsi" w:cstheme="minorHAnsi"/>
          <w:szCs w:val="18"/>
        </w:rPr>
        <w:t xml:space="preserve"> </w:t>
      </w:r>
      <w:r w:rsidRPr="00012ACD">
        <w:rPr>
          <w:rFonts w:asciiTheme="minorHAnsi" w:hAnsiTheme="minorHAnsi" w:cstheme="minorHAnsi"/>
          <w:szCs w:val="18"/>
        </w:rPr>
        <w:t>beschikbaar blijven en niet gewijzigd kunnen worden door een gebruiker of systeembeheerder. De bewaartermijnen zijn in overeenstemming met wettelijke eisen.</w:t>
      </w:r>
    </w:p>
    <w:p w14:paraId="28824E3F" w14:textId="77777777" w:rsidR="009E50BD" w:rsidRPr="00012ACD" w:rsidRDefault="009E50BD" w:rsidP="00453FBB">
      <w:pPr>
        <w:pStyle w:val="K04-opsomming"/>
        <w:numPr>
          <w:ilvl w:val="0"/>
          <w:numId w:val="42"/>
        </w:numPr>
        <w:ind w:left="350"/>
        <w:rPr>
          <w:rFonts w:asciiTheme="minorHAnsi" w:hAnsiTheme="minorHAnsi" w:cstheme="minorHAnsi"/>
          <w:szCs w:val="18"/>
        </w:rPr>
      </w:pPr>
      <w:r w:rsidRPr="00012ACD">
        <w:rPr>
          <w:rFonts w:asciiTheme="minorHAnsi" w:hAnsiTheme="minorHAnsi" w:cstheme="minorHAnsi"/>
          <w:szCs w:val="18"/>
        </w:rPr>
        <w:t>Applicaties worden ontwikkeld en getest op basis van landelijke richtlijnen voor beveiliging, zoals de ICT-beveiligingsrichtlijnen voor webapplicaties.</w:t>
      </w:r>
      <w:r w:rsidRPr="00A3671F">
        <w:rPr>
          <w:rFonts w:asciiTheme="minorHAnsi" w:hAnsiTheme="minorHAnsi" w:cstheme="minorHAnsi"/>
          <w:szCs w:val="18"/>
          <w:vertAlign w:val="superscript"/>
        </w:rPr>
        <w:footnoteReference w:id="9"/>
      </w:r>
      <w:r w:rsidRPr="002E2DC5">
        <w:rPr>
          <w:rFonts w:asciiTheme="minorHAnsi" w:hAnsiTheme="minorHAnsi" w:cstheme="minorHAnsi"/>
          <w:szCs w:val="18"/>
        </w:rPr>
        <w:t xml:space="preserve"> </w:t>
      </w:r>
      <w:r w:rsidRPr="00012ACD">
        <w:rPr>
          <w:rFonts w:asciiTheme="minorHAnsi" w:hAnsiTheme="minorHAnsi" w:cstheme="minorHAnsi"/>
          <w:szCs w:val="18"/>
        </w:rPr>
        <w:t>Er wordt tenminste getest op bekende kwetsbaarheden zoals vastgelegd in de OWASP top 10.</w:t>
      </w:r>
      <w:r w:rsidRPr="00A3671F">
        <w:rPr>
          <w:rFonts w:asciiTheme="minorHAnsi" w:hAnsiTheme="minorHAnsi" w:cstheme="minorHAnsi"/>
          <w:szCs w:val="18"/>
          <w:vertAlign w:val="superscript"/>
        </w:rPr>
        <w:footnoteReference w:id="10"/>
      </w:r>
    </w:p>
    <w:p w14:paraId="2A00962A" w14:textId="77777777" w:rsidR="009E50BD" w:rsidRPr="00012ACD" w:rsidRDefault="009E50BD" w:rsidP="00453FBB">
      <w:pPr>
        <w:pStyle w:val="K04-opsomming"/>
        <w:numPr>
          <w:ilvl w:val="0"/>
          <w:numId w:val="42"/>
        </w:numPr>
        <w:ind w:left="350"/>
        <w:rPr>
          <w:rFonts w:asciiTheme="minorHAnsi" w:hAnsiTheme="minorHAnsi" w:cstheme="minorHAnsi"/>
          <w:szCs w:val="18"/>
        </w:rPr>
      </w:pPr>
      <w:r w:rsidRPr="00047785">
        <w:rPr>
          <w:rFonts w:asciiTheme="minorHAnsi" w:hAnsiTheme="minorHAnsi" w:cstheme="minorHAnsi"/>
          <w:szCs w:val="18"/>
        </w:rPr>
        <w:t xml:space="preserve">Webapplicaties worden voor de in productie name onder meer getest op invoer van gegevens </w:t>
      </w:r>
      <w:r w:rsidRPr="00365854">
        <w:rPr>
          <w:rFonts w:asciiTheme="minorHAnsi" w:hAnsiTheme="minorHAnsi" w:cstheme="minorHAnsi"/>
          <w:szCs w:val="18"/>
        </w:rPr>
        <w:t>(grenswaarden, format, inconsistentie, SQL-injectie, cross site scripting, et cetera).</w:t>
      </w:r>
    </w:p>
    <w:p w14:paraId="738D8379" w14:textId="77777777" w:rsidR="009E50BD" w:rsidRPr="00047785" w:rsidRDefault="009E50BD" w:rsidP="00453FBB">
      <w:pPr>
        <w:pStyle w:val="K04-opsomming"/>
        <w:numPr>
          <w:ilvl w:val="0"/>
          <w:numId w:val="42"/>
        </w:numPr>
        <w:ind w:left="350"/>
        <w:rPr>
          <w:rFonts w:asciiTheme="minorHAnsi" w:hAnsiTheme="minorHAnsi" w:cstheme="minorHAnsi"/>
          <w:szCs w:val="18"/>
        </w:rPr>
      </w:pPr>
      <w:r w:rsidRPr="00012ACD">
        <w:rPr>
          <w:rFonts w:asciiTheme="minorHAnsi" w:hAnsiTheme="minorHAnsi" w:cstheme="minorHAnsi"/>
          <w:szCs w:val="18"/>
        </w:rPr>
        <w:t>Technische kwetsbaarheden worden regulier met een minimum van vier keer per jaar gerepareerd door ‘patchen’ van software, of ‘ad hoc’ bij acute dreiging.</w:t>
      </w:r>
      <w:r w:rsidRPr="00A3671F">
        <w:rPr>
          <w:rFonts w:asciiTheme="minorHAnsi" w:hAnsiTheme="minorHAnsi" w:cstheme="minorHAnsi"/>
          <w:szCs w:val="18"/>
          <w:vertAlign w:val="superscript"/>
        </w:rPr>
        <w:footnoteReference w:id="11"/>
      </w:r>
      <w:r w:rsidRPr="002E2DC5">
        <w:rPr>
          <w:rFonts w:asciiTheme="minorHAnsi" w:hAnsiTheme="minorHAnsi" w:cstheme="minorHAnsi"/>
          <w:szCs w:val="18"/>
        </w:rPr>
        <w:t xml:space="preserve"> </w:t>
      </w:r>
      <w:r w:rsidRPr="00012ACD">
        <w:rPr>
          <w:rFonts w:asciiTheme="minorHAnsi" w:hAnsiTheme="minorHAnsi" w:cstheme="minorHAnsi"/>
          <w:szCs w:val="18"/>
        </w:rPr>
        <w:t>Welke software wordt geüpdatet wordt mede bepaald door de risico’s.</w:t>
      </w:r>
    </w:p>
    <w:p w14:paraId="190021C7" w14:textId="77777777" w:rsidR="00965862" w:rsidRDefault="00965862">
      <w:pPr>
        <w:rPr>
          <w:rFonts w:asciiTheme="minorHAnsi" w:eastAsia="Times New Roman" w:hAnsiTheme="minorHAnsi" w:cstheme="minorHAnsi"/>
          <w:sz w:val="20"/>
          <w:szCs w:val="18"/>
          <w:lang w:eastAsia="en-US" w:bidi="ar-SA"/>
        </w:rPr>
      </w:pPr>
      <w:r>
        <w:rPr>
          <w:rFonts w:asciiTheme="minorHAnsi" w:hAnsiTheme="minorHAnsi" w:cstheme="minorHAnsi"/>
          <w:szCs w:val="18"/>
        </w:rPr>
        <w:br w:type="page"/>
      </w:r>
    </w:p>
    <w:p w14:paraId="16F9BE55" w14:textId="732CCEA2" w:rsidR="009E50BD" w:rsidRPr="00365854" w:rsidRDefault="009E50BD" w:rsidP="00453FBB">
      <w:pPr>
        <w:pStyle w:val="K04-opsomming"/>
        <w:numPr>
          <w:ilvl w:val="0"/>
          <w:numId w:val="42"/>
        </w:numPr>
        <w:ind w:left="350"/>
        <w:rPr>
          <w:rFonts w:asciiTheme="minorHAnsi" w:hAnsiTheme="minorHAnsi" w:cstheme="minorHAnsi"/>
          <w:szCs w:val="18"/>
        </w:rPr>
      </w:pPr>
      <w:r w:rsidRPr="00365854">
        <w:rPr>
          <w:rFonts w:asciiTheme="minorHAnsi" w:hAnsiTheme="minorHAnsi" w:cstheme="minorHAnsi"/>
          <w:szCs w:val="18"/>
        </w:rPr>
        <w:t>ICT en externe hosting providers leggen verantwoording af aan hun opdrachtgevers over de naleving van het informatiebeveiligingsbeleid.</w:t>
      </w:r>
    </w:p>
    <w:p w14:paraId="060782A6" w14:textId="77777777" w:rsidR="009E50BD" w:rsidRPr="00012ACD" w:rsidRDefault="009E50BD" w:rsidP="00453FBB">
      <w:pPr>
        <w:pStyle w:val="K04-opsomming"/>
        <w:numPr>
          <w:ilvl w:val="0"/>
          <w:numId w:val="42"/>
        </w:numPr>
        <w:ind w:left="350"/>
        <w:rPr>
          <w:rFonts w:asciiTheme="minorHAnsi" w:hAnsiTheme="minorHAnsi" w:cstheme="minorHAnsi"/>
          <w:szCs w:val="18"/>
        </w:rPr>
      </w:pPr>
      <w:r w:rsidRPr="00012ACD">
        <w:rPr>
          <w:rFonts w:asciiTheme="minorHAnsi" w:hAnsiTheme="minorHAnsi" w:cstheme="minorHAnsi"/>
          <w:szCs w:val="18"/>
        </w:rPr>
        <w:t>Naleving van regels vergt in toenemende mate ook externe verantwoording, bijvoorbeeld voor het gebruik van DigiD</w:t>
      </w:r>
      <w:r w:rsidRPr="00A3671F">
        <w:rPr>
          <w:rFonts w:asciiTheme="minorHAnsi" w:hAnsiTheme="minorHAnsi" w:cstheme="minorHAnsi"/>
          <w:szCs w:val="18"/>
          <w:vertAlign w:val="superscript"/>
        </w:rPr>
        <w:footnoteReference w:id="12"/>
      </w:r>
      <w:r w:rsidRPr="00453FBB">
        <w:rPr>
          <w:rFonts w:asciiTheme="minorHAnsi" w:hAnsiTheme="minorHAnsi" w:cstheme="minorHAnsi"/>
          <w:szCs w:val="18"/>
        </w:rPr>
        <w:t>,</w:t>
      </w:r>
      <w:r w:rsidRPr="00012ACD">
        <w:rPr>
          <w:rFonts w:asciiTheme="minorHAnsi" w:hAnsiTheme="minorHAnsi" w:cstheme="minorHAnsi"/>
          <w:szCs w:val="18"/>
        </w:rPr>
        <w:t xml:space="preserve"> Structuur Uitvoeringsorganisatie Werk en Inkomen (SUWI</w:t>
      </w:r>
      <w:r w:rsidRPr="00A3671F">
        <w:rPr>
          <w:rFonts w:asciiTheme="minorHAnsi" w:hAnsiTheme="minorHAnsi" w:cstheme="minorHAnsi"/>
          <w:szCs w:val="18"/>
          <w:vertAlign w:val="superscript"/>
        </w:rPr>
        <w:footnoteReference w:id="13"/>
      </w:r>
      <w:r w:rsidRPr="00012ACD">
        <w:rPr>
          <w:rFonts w:asciiTheme="minorHAnsi" w:hAnsiTheme="minorHAnsi" w:cstheme="minorHAnsi"/>
          <w:szCs w:val="18"/>
        </w:rPr>
        <w:t>) en Basisregistratie Personen (BRP</w:t>
      </w:r>
      <w:r w:rsidRPr="00012ACD">
        <w:rPr>
          <w:vertAlign w:val="superscript"/>
        </w:rPr>
        <w:footnoteReference w:id="14"/>
      </w:r>
      <w:r w:rsidRPr="00012ACD">
        <w:rPr>
          <w:rFonts w:asciiTheme="minorHAnsi" w:hAnsiTheme="minorHAnsi" w:cstheme="minorHAnsi"/>
          <w:szCs w:val="18"/>
        </w:rPr>
        <w:t>)/ Gemeentelijke Basisadministratie Persoonsgegevens Verstrekkingsvoorziening (GBA-V</w:t>
      </w:r>
      <w:r w:rsidRPr="00012ACD">
        <w:rPr>
          <w:vertAlign w:val="superscript"/>
        </w:rPr>
        <w:footnoteReference w:id="15"/>
      </w:r>
      <w:r w:rsidRPr="00A3671F">
        <w:rPr>
          <w:rFonts w:asciiTheme="minorHAnsi" w:hAnsiTheme="minorHAnsi" w:cstheme="minorHAnsi"/>
          <w:szCs w:val="18"/>
        </w:rPr>
        <w:t>)</w:t>
      </w:r>
      <w:r w:rsidRPr="00012ACD">
        <w:rPr>
          <w:rFonts w:asciiTheme="minorHAnsi" w:hAnsiTheme="minorHAnsi" w:cstheme="minorHAnsi"/>
          <w:szCs w:val="18"/>
        </w:rPr>
        <w:t xml:space="preserve">. </w:t>
      </w:r>
    </w:p>
    <w:p w14:paraId="692BBD85" w14:textId="77777777" w:rsidR="009E50BD" w:rsidRPr="00012ACD" w:rsidRDefault="009E50BD" w:rsidP="009E50BD">
      <w:pPr>
        <w:pStyle w:val="K04-opsomming"/>
        <w:numPr>
          <w:ilvl w:val="0"/>
          <w:numId w:val="42"/>
        </w:numPr>
        <w:rPr>
          <w:rFonts w:asciiTheme="minorHAnsi" w:hAnsiTheme="minorHAnsi" w:cstheme="minorHAnsi"/>
          <w:szCs w:val="18"/>
        </w:rPr>
      </w:pPr>
      <w:r w:rsidRPr="00047785">
        <w:rPr>
          <w:rFonts w:asciiTheme="minorHAnsi" w:hAnsiTheme="minorHAnsi" w:cstheme="minorHAnsi"/>
          <w:szCs w:val="18"/>
        </w:rPr>
        <w:t xml:space="preserve">Periodiek wordt de </w:t>
      </w:r>
      <w:r w:rsidRPr="00012ACD">
        <w:rPr>
          <w:rFonts w:asciiTheme="minorHAnsi" w:hAnsiTheme="minorHAnsi" w:cstheme="minorHAnsi"/>
          <w:szCs w:val="18"/>
        </w:rPr>
        <w:t>kwaliteit van informatieveiligheid in opdracht van de CIO/CISO onderzocht door gemeentelijke auditors en door onafhankelijke externen (bijvoorbeeld door middel van ‘penetratietesten’). Jaarlijks worden ca. drie audits/onderzoeken gepland. De bevindingen worden gebruikt voor de verdere verbetering van de informatieveiligheid.</w:t>
      </w:r>
    </w:p>
    <w:p w14:paraId="10C5FB68" w14:textId="77777777" w:rsidR="009E50BD" w:rsidRPr="00012ACD" w:rsidRDefault="009E50BD" w:rsidP="005C544A">
      <w:pPr>
        <w:pStyle w:val="Default"/>
        <w:spacing w:line="280" w:lineRule="atLeast"/>
        <w:rPr>
          <w:rFonts w:asciiTheme="minorHAnsi" w:hAnsiTheme="minorHAnsi" w:cstheme="minorHAnsi"/>
          <w:sz w:val="18"/>
          <w:szCs w:val="18"/>
        </w:rPr>
      </w:pPr>
    </w:p>
    <w:p w14:paraId="6544E6C8" w14:textId="1E089426" w:rsidR="00133EF2" w:rsidRPr="00012ACD" w:rsidRDefault="00133EF2">
      <w:pPr>
        <w:rPr>
          <w:rFonts w:asciiTheme="minorHAnsi" w:hAnsiTheme="minorHAnsi" w:cstheme="minorHAnsi"/>
          <w:color w:val="0A4E8C"/>
          <w:sz w:val="18"/>
          <w:szCs w:val="18"/>
        </w:rPr>
      </w:pPr>
      <w:r w:rsidRPr="00012ACD">
        <w:rPr>
          <w:rFonts w:asciiTheme="minorHAnsi" w:hAnsiTheme="minorHAnsi" w:cstheme="minorHAnsi"/>
          <w:sz w:val="18"/>
          <w:szCs w:val="18"/>
        </w:rPr>
        <w:br w:type="page"/>
      </w:r>
    </w:p>
    <w:p w14:paraId="34ACE329" w14:textId="62C2E312" w:rsidR="000942CE" w:rsidRPr="00F26DD7" w:rsidRDefault="009E50BD" w:rsidP="005C544A">
      <w:pPr>
        <w:pStyle w:val="Kop1"/>
        <w:rPr>
          <w:rFonts w:asciiTheme="minorHAnsi" w:hAnsiTheme="minorHAnsi" w:cstheme="minorHAnsi"/>
        </w:rPr>
      </w:pPr>
      <w:bookmarkStart w:id="13" w:name="_Toc536453136"/>
      <w:bookmarkStart w:id="14" w:name="_Toc536453337"/>
      <w:bookmarkStart w:id="15" w:name="_Toc403125211"/>
      <w:bookmarkStart w:id="16" w:name="_Toc37421851"/>
      <w:bookmarkEnd w:id="13"/>
      <w:bookmarkEnd w:id="14"/>
      <w:r w:rsidRPr="00F26DD7">
        <w:rPr>
          <w:rFonts w:asciiTheme="minorHAnsi" w:hAnsiTheme="minorHAnsi" w:cstheme="minorHAnsi"/>
        </w:rPr>
        <w:t>U</w:t>
      </w:r>
      <w:r w:rsidR="000942CE" w:rsidRPr="00F26DD7">
        <w:rPr>
          <w:rFonts w:asciiTheme="minorHAnsi" w:hAnsiTheme="minorHAnsi" w:cstheme="minorHAnsi"/>
        </w:rPr>
        <w:t>itvoeren penetratietest</w:t>
      </w:r>
      <w:bookmarkEnd w:id="15"/>
      <w:bookmarkEnd w:id="16"/>
    </w:p>
    <w:p w14:paraId="1F4C3CA5" w14:textId="7CE969E9" w:rsidR="000942CE" w:rsidRPr="00012ACD" w:rsidRDefault="00C7161D" w:rsidP="00965862">
      <w:pPr>
        <w:pStyle w:val="Plattetekst"/>
        <w:rPr>
          <w:lang w:eastAsia="en-US"/>
        </w:rPr>
      </w:pPr>
      <w:r w:rsidRPr="00012ACD">
        <w:rPr>
          <w:lang w:eastAsia="en-US"/>
        </w:rPr>
        <w:t xml:space="preserve">Hier worden de stappen voor penetratietesten toegelicht, in bijlage 1 is een draaiboek te vinden die meer </w:t>
      </w:r>
      <w:r w:rsidR="00172667">
        <w:rPr>
          <w:lang w:eastAsia="en-US"/>
        </w:rPr>
        <w:t xml:space="preserve">op </w:t>
      </w:r>
      <w:r w:rsidR="00012ACD" w:rsidRPr="00172667">
        <w:rPr>
          <w:lang w:eastAsia="en-US"/>
        </w:rPr>
        <w:t>het</w:t>
      </w:r>
      <w:r w:rsidRPr="00012ACD">
        <w:rPr>
          <w:lang w:eastAsia="en-US"/>
        </w:rPr>
        <w:t xml:space="preserve"> detail ingaat. </w:t>
      </w:r>
      <w:r w:rsidR="00DD65B0" w:rsidRPr="00012ACD">
        <w:rPr>
          <w:lang w:eastAsia="en-US"/>
        </w:rPr>
        <w:t xml:space="preserve">Per stap staat op hoofdlijnen beschreven welke acties ondernomen dienen te worden en welke resultaten verwacht </w:t>
      </w:r>
      <w:r w:rsidR="00012ACD" w:rsidRPr="00012ACD">
        <w:rPr>
          <w:lang w:eastAsia="en-US"/>
        </w:rPr>
        <w:t>worden. Het</w:t>
      </w:r>
      <w:r w:rsidR="000942CE" w:rsidRPr="00012ACD">
        <w:rPr>
          <w:lang w:eastAsia="en-US"/>
        </w:rPr>
        <w:t xml:space="preserve"> draaiboek is gebaseerd op best practices. </w:t>
      </w:r>
    </w:p>
    <w:p w14:paraId="4ABF3B84" w14:textId="77777777" w:rsidR="000942CE" w:rsidRPr="00012ACD" w:rsidRDefault="000942CE" w:rsidP="000942CE">
      <w:pPr>
        <w:pStyle w:val="K01-basistekst"/>
        <w:rPr>
          <w:rFonts w:asciiTheme="minorHAnsi" w:hAnsiTheme="minorHAnsi" w:cstheme="minorHAnsi"/>
          <w:szCs w:val="18"/>
          <w:lang w:eastAsia="en-US"/>
        </w:rPr>
      </w:pPr>
    </w:p>
    <w:p w14:paraId="255B0BEC" w14:textId="77777777" w:rsidR="000942CE" w:rsidRPr="00012ACD" w:rsidRDefault="000942CE" w:rsidP="00965862">
      <w:pPr>
        <w:pStyle w:val="Plattetekst"/>
        <w:rPr>
          <w:lang w:eastAsia="en-US"/>
        </w:rPr>
      </w:pPr>
      <w:r w:rsidRPr="00012ACD">
        <w:rPr>
          <w:lang w:eastAsia="en-US"/>
        </w:rPr>
        <w:t>Het draaiboek fungeert als praktisch hulpmiddel voor degene die verantwoordelijk is voor het uitvoeren van de penetratietest. Het biedt handvatten voor een planning van de te ondernemen acties en de monitoring van de voortgang van de test. Tevens kan degene binnen de gemeente die de penetratietest uitvoert, het draaiboek gebruiken om zijn/haar vorderingen bij te houden.</w:t>
      </w:r>
    </w:p>
    <w:p w14:paraId="30E535D3" w14:textId="77777777" w:rsidR="000942CE" w:rsidRPr="00012ACD" w:rsidRDefault="000942CE" w:rsidP="000942CE">
      <w:pPr>
        <w:pStyle w:val="K01-basistekst"/>
        <w:rPr>
          <w:rFonts w:asciiTheme="minorHAnsi" w:hAnsiTheme="minorHAnsi" w:cstheme="minorHAnsi"/>
          <w:szCs w:val="18"/>
          <w:lang w:eastAsia="en-US"/>
        </w:rPr>
      </w:pPr>
    </w:p>
    <w:p w14:paraId="644EB85E" w14:textId="77777777" w:rsidR="000942CE" w:rsidRPr="005C544A" w:rsidRDefault="000942CE" w:rsidP="006F72C0">
      <w:pPr>
        <w:pStyle w:val="Kop2"/>
      </w:pPr>
      <w:bookmarkStart w:id="17" w:name="_Toc37421852"/>
      <w:r w:rsidRPr="005C544A">
        <w:t>Stap 1 Penetratietest voorbereiden</w:t>
      </w:r>
      <w:bookmarkEnd w:id="17"/>
    </w:p>
    <w:p w14:paraId="1B780272" w14:textId="64495896" w:rsidR="000942CE" w:rsidRPr="00453FBB" w:rsidRDefault="000942CE" w:rsidP="00965862">
      <w:pPr>
        <w:pStyle w:val="Plattetekst"/>
      </w:pPr>
      <w:r w:rsidRPr="00453FBB">
        <w:t xml:space="preserve">Deze stap beschrijft de activiteiten die uitgevoerd dienen te zijn, voordat een penetratietest – kortweg ook wel pentest genoemd - daadwerkelijk uitgevoerd kan worden. In </w:t>
      </w:r>
      <w:r w:rsidR="003E48E6" w:rsidRPr="00453FBB">
        <w:t>bijlage 1</w:t>
      </w:r>
      <w:r w:rsidRPr="00453FBB">
        <w:t xml:space="preserve"> worden de verschillende activiteiten voor deze stap beschreven inclusief het beoogde resultaat.</w:t>
      </w:r>
    </w:p>
    <w:p w14:paraId="66029805" w14:textId="77777777" w:rsidR="000942CE" w:rsidRPr="00047785" w:rsidRDefault="000942CE" w:rsidP="000942CE">
      <w:pPr>
        <w:pStyle w:val="K01-basistekst"/>
        <w:rPr>
          <w:rFonts w:asciiTheme="minorHAnsi" w:hAnsiTheme="minorHAnsi" w:cstheme="minorHAnsi"/>
          <w:szCs w:val="18"/>
          <w:lang w:eastAsia="en-US"/>
        </w:rPr>
      </w:pPr>
    </w:p>
    <w:p w14:paraId="0C8ED209" w14:textId="77777777" w:rsidR="000942CE" w:rsidRPr="003E48E6" w:rsidRDefault="000942CE" w:rsidP="00965862">
      <w:pPr>
        <w:pStyle w:val="Plattetekst"/>
        <w:rPr>
          <w:lang w:eastAsia="en-US"/>
        </w:rPr>
      </w:pPr>
      <w:r w:rsidRPr="00012ACD">
        <w:rPr>
          <w:lang w:eastAsia="en-US"/>
        </w:rPr>
        <w:t xml:space="preserve">Het doel van de stap is het treffen van de voorbereidingen zodat de opdracht, tot uitvoeren van de penetratietest, verleend kan worden. </w:t>
      </w:r>
      <w:r w:rsidRPr="003E48E6">
        <w:rPr>
          <w:lang w:eastAsia="en-US"/>
        </w:rPr>
        <w:t>Voor het verlenen van de opdracht is er mogelijk toestemming noodzakelijk van de bestuurder. Of deze toestemming noodzakelijk is hangt onder andere af van de scope van de pentest en, of er een mogelijkheid bestaat dat er gegevens van derden kunnen worden gevonden.</w:t>
      </w:r>
    </w:p>
    <w:p w14:paraId="5E1C4B0E" w14:textId="77777777" w:rsidR="000942CE" w:rsidRPr="003E48E6" w:rsidRDefault="000942CE" w:rsidP="000942CE">
      <w:pPr>
        <w:pStyle w:val="K01-basistekst"/>
        <w:rPr>
          <w:rFonts w:asciiTheme="minorHAnsi" w:hAnsiTheme="minorHAnsi" w:cstheme="minorHAnsi"/>
          <w:szCs w:val="18"/>
          <w:lang w:eastAsia="en-US"/>
        </w:rPr>
      </w:pPr>
    </w:p>
    <w:p w14:paraId="39FA3524" w14:textId="22AAEE6F" w:rsidR="0049484C" w:rsidRPr="003E48E6" w:rsidRDefault="000942CE" w:rsidP="00965862">
      <w:pPr>
        <w:pStyle w:val="Plattetekst"/>
      </w:pPr>
      <w:r w:rsidRPr="003E48E6">
        <w:t xml:space="preserve">Voor de inhuur van penetratietesters is het noodzakelijk dat gemeenten een offerteaanvraag opstellen. </w:t>
      </w:r>
      <w:r w:rsidR="002E2DC5">
        <w:t xml:space="preserve">De </w:t>
      </w:r>
      <w:r w:rsidR="002E2DC5">
        <w:rPr>
          <w:rFonts w:asciiTheme="minorHAnsi" w:hAnsiTheme="minorHAnsi" w:cstheme="minorHAnsi"/>
          <w:lang w:eastAsia="en-US"/>
        </w:rPr>
        <w:t xml:space="preserve">whitepaper securitytesten </w:t>
      </w:r>
      <w:r w:rsidR="002E2DC5">
        <w:rPr>
          <w:rStyle w:val="Voetnootmarkering"/>
          <w:rFonts w:asciiTheme="minorHAnsi" w:hAnsiTheme="minorHAnsi" w:cstheme="minorHAnsi"/>
          <w:lang w:eastAsia="en-US"/>
        </w:rPr>
        <w:footnoteReference w:id="16"/>
      </w:r>
      <w:r w:rsidR="002E2DC5">
        <w:rPr>
          <w:rFonts w:asciiTheme="minorHAnsi" w:hAnsiTheme="minorHAnsi" w:cstheme="minorHAnsi"/>
          <w:lang w:eastAsia="en-US"/>
        </w:rPr>
        <w:t xml:space="preserve"> van het </w:t>
      </w:r>
      <w:r w:rsidRPr="003E48E6">
        <w:t>Nationaal Cyber Security Centrum (NCSC) biedt een handleiding die beschrijft hoe dit succesvol kan verlopen en welke elementen ten minste in de offerteaanvraag beschreven dienen te worden. Hoe beter een organisatie de opdracht in de offerteaanvraag verwoordt, hoe beter de markt kan offreren.</w:t>
      </w:r>
      <w:r w:rsidR="002E2DC5">
        <w:t xml:space="preserve"> Deelnemers van GGI-Veilig perceel 3 kunnen binnenkort een template aanvraag securitytesten verwachten die gebruikt kan worden voor een minicompetitie. </w:t>
      </w:r>
      <w:r w:rsidR="002E2DC5">
        <w:rPr>
          <w:rStyle w:val="Voetnootmarkering"/>
        </w:rPr>
        <w:footnoteReference w:id="17"/>
      </w:r>
    </w:p>
    <w:p w14:paraId="53367AD1" w14:textId="77777777" w:rsidR="00BC4918" w:rsidRPr="003E48E6" w:rsidRDefault="00BC4918" w:rsidP="00BC4918">
      <w:pPr>
        <w:pStyle w:val="K01-basistekst"/>
        <w:rPr>
          <w:rFonts w:asciiTheme="minorHAnsi" w:hAnsiTheme="minorHAnsi" w:cstheme="minorHAnsi"/>
          <w:szCs w:val="18"/>
          <w:lang w:eastAsia="en-US"/>
        </w:rPr>
      </w:pPr>
    </w:p>
    <w:p w14:paraId="6C128B07" w14:textId="77777777" w:rsidR="00BC4918" w:rsidRPr="003E48E6" w:rsidRDefault="00BC4918" w:rsidP="006F72C0">
      <w:pPr>
        <w:pStyle w:val="Kop2"/>
      </w:pPr>
      <w:bookmarkStart w:id="18" w:name="_Toc37421853"/>
      <w:r w:rsidRPr="003E48E6">
        <w:t>Stap 2 Penetratietest uitvoeren</w:t>
      </w:r>
      <w:bookmarkEnd w:id="18"/>
    </w:p>
    <w:p w14:paraId="4290AEDC" w14:textId="42878A74" w:rsidR="00BC4918" w:rsidRPr="00453FBB" w:rsidRDefault="00BC4918" w:rsidP="00965862">
      <w:pPr>
        <w:pStyle w:val="Plattetekst"/>
        <w:rPr>
          <w:b/>
        </w:rPr>
      </w:pPr>
      <w:r w:rsidRPr="00453FBB">
        <w:t>Deze stap kan aantonen of systemen in de praktijk te ‘hacken’</w:t>
      </w:r>
      <w:r w:rsidRPr="00453FBB">
        <w:rPr>
          <w:rStyle w:val="Voetnootmarkering"/>
          <w:rFonts w:asciiTheme="minorHAnsi" w:hAnsiTheme="minorHAnsi" w:cstheme="minorHAnsi"/>
          <w:szCs w:val="20"/>
        </w:rPr>
        <w:footnoteReference w:id="18"/>
      </w:r>
      <w:r w:rsidRPr="00453FBB">
        <w:t xml:space="preserve"> zijn. Een penetratietestleverancier (penetratietester) probeert de systemen van de gemeente te ‘hacken’ zodat duidelijk wordt of/waar de systemen kwetsbaar zijn. Het is noodzakelijk dat door alle betrokken partijen een vrijwaringsverklaring getekend is, voordat de penetratietest uitgevoerd kan worden. In </w:t>
      </w:r>
      <w:r w:rsidR="003E48E6" w:rsidRPr="00453FBB">
        <w:t>bijlage 1</w:t>
      </w:r>
      <w:r w:rsidRPr="00453FBB">
        <w:t xml:space="preserve"> worden de verschillende activiteiten voor deze stap beschreven inclusief het beoogde resultaat.</w:t>
      </w:r>
    </w:p>
    <w:p w14:paraId="4391007E" w14:textId="77777777" w:rsidR="00BC4918" w:rsidRPr="003E48E6" w:rsidRDefault="00BC4918" w:rsidP="00BC4918">
      <w:pPr>
        <w:pStyle w:val="Geenafstand"/>
        <w:spacing w:line="280" w:lineRule="atLeast"/>
        <w:rPr>
          <w:rFonts w:asciiTheme="minorHAnsi" w:hAnsiTheme="minorHAnsi" w:cstheme="minorHAnsi"/>
          <w:sz w:val="18"/>
          <w:szCs w:val="18"/>
        </w:rPr>
      </w:pPr>
    </w:p>
    <w:p w14:paraId="2CCCC20F" w14:textId="77777777" w:rsidR="00BC4918" w:rsidRPr="00453FBB" w:rsidRDefault="00BC4918" w:rsidP="00965862">
      <w:pPr>
        <w:pStyle w:val="Plattetekst"/>
      </w:pPr>
      <w:r w:rsidRPr="00453FBB">
        <w:t>Het doel van deze stap is het verlenen van de opdracht tot uitvoering van de penetratietest en de daadwerkelijke uitvoering daarvan, inclusief het vastleggen en analyseren van de bevindingen.</w:t>
      </w:r>
    </w:p>
    <w:p w14:paraId="5CDA35F1" w14:textId="7503E676" w:rsidR="00BC4918" w:rsidRPr="003E48E6" w:rsidRDefault="00BC4918">
      <w:pPr>
        <w:rPr>
          <w:b/>
          <w:color w:val="0C9DD8"/>
          <w:sz w:val="18"/>
        </w:rPr>
      </w:pPr>
    </w:p>
    <w:p w14:paraId="232A81B9" w14:textId="77777777" w:rsidR="00965862" w:rsidRDefault="00965862">
      <w:pPr>
        <w:rPr>
          <w:rFonts w:asciiTheme="minorHAnsi" w:hAnsiTheme="minorHAnsi" w:cstheme="minorHAnsi"/>
          <w:b/>
          <w:bCs/>
          <w:color w:val="0C9DD8"/>
          <w:sz w:val="24"/>
          <w:szCs w:val="20"/>
        </w:rPr>
      </w:pPr>
      <w:r>
        <w:br w:type="page"/>
      </w:r>
    </w:p>
    <w:p w14:paraId="5AF2A793" w14:textId="351C8BC3" w:rsidR="00BC4918" w:rsidRPr="003E48E6" w:rsidRDefault="00BC4918" w:rsidP="006F72C0">
      <w:pPr>
        <w:pStyle w:val="Kop2"/>
      </w:pPr>
      <w:bookmarkStart w:id="19" w:name="_Toc37421854"/>
      <w:r w:rsidRPr="003E48E6">
        <w:t>Stap 3 Bevindingen penetratietest oplossen</w:t>
      </w:r>
      <w:bookmarkEnd w:id="19"/>
    </w:p>
    <w:p w14:paraId="4A06830F" w14:textId="1442F678" w:rsidR="00BC4918" w:rsidRPr="00012ACD" w:rsidRDefault="00BC4918" w:rsidP="00965862">
      <w:pPr>
        <w:pStyle w:val="Plattetekst"/>
        <w:rPr>
          <w:lang w:eastAsia="en-US"/>
        </w:rPr>
      </w:pPr>
      <w:r w:rsidRPr="003E48E6">
        <w:rPr>
          <w:lang w:eastAsia="en-US"/>
        </w:rPr>
        <w:t xml:space="preserve">Bij deze stap gaat het er om, om op basis van de bevindingen uit de penetratietest, een gemeentelijk verbeterplan op te stellen, of het eerder opgestelde gemeentelijke verbeterplan bij te werken. Als externe partijen betrokken zijn bij het oplossen van de bevindingen is het noodzakelijk om duidelijke afspraken te maken over hoe de bevindingen uit de penetratietest worden opgelost en op welke termijn. </w:t>
      </w:r>
      <w:r w:rsidR="003E48E6" w:rsidRPr="003E48E6">
        <w:t xml:space="preserve">In bijlage 1 </w:t>
      </w:r>
      <w:r w:rsidRPr="003E48E6">
        <w:t>worden de verschillende activiteiten voor deze stap beschreven, inclusief het beoogde resultaat.</w:t>
      </w:r>
    </w:p>
    <w:p w14:paraId="71846665" w14:textId="6D083877" w:rsidR="002B279F" w:rsidRDefault="002B279F">
      <w:pPr>
        <w:rPr>
          <w:rFonts w:asciiTheme="minorHAnsi" w:eastAsia="Calibri" w:hAnsiTheme="minorHAnsi" w:cstheme="minorHAnsi"/>
          <w:sz w:val="18"/>
          <w:szCs w:val="18"/>
          <w:lang w:eastAsia="en-US" w:bidi="ar-SA"/>
        </w:rPr>
      </w:pPr>
    </w:p>
    <w:p w14:paraId="7B085E42" w14:textId="360A49C8" w:rsidR="00BC4918" w:rsidRPr="00012ACD" w:rsidRDefault="00BC4918" w:rsidP="00453FBB">
      <w:pPr>
        <w:pStyle w:val="Plattetekst"/>
      </w:pPr>
      <w:r w:rsidRPr="00047785">
        <w:t>Het</w:t>
      </w:r>
      <w:r w:rsidRPr="00365854">
        <w:t xml:space="preserve"> doel van </w:t>
      </w:r>
      <w:r w:rsidRPr="00965862">
        <w:t>deze</w:t>
      </w:r>
      <w:r w:rsidRPr="00365854">
        <w:t xml:space="preserve"> stap is het opstellen of aanpassen van het verbeterplan op basis van de bevindingen uit de pentest.</w:t>
      </w:r>
      <w:r w:rsidR="00965862">
        <w:t xml:space="preserve"> </w:t>
      </w:r>
      <w:r w:rsidRPr="00012ACD">
        <w:t xml:space="preserve">Op basis van de uitgevoerde penetratietest is het mogelijk dat er maatregelen getroffen dienen te worden ter verbetering van de ICT-beveiliging. </w:t>
      </w:r>
    </w:p>
    <w:p w14:paraId="4B5DC1FF" w14:textId="77777777" w:rsidR="00BC4918" w:rsidRPr="00012ACD" w:rsidRDefault="00BC4918" w:rsidP="00BC4918">
      <w:pPr>
        <w:pStyle w:val="Geenafstand"/>
        <w:spacing w:line="280" w:lineRule="atLeast"/>
        <w:rPr>
          <w:rFonts w:asciiTheme="minorHAnsi" w:hAnsiTheme="minorHAnsi" w:cstheme="minorHAnsi"/>
          <w:sz w:val="18"/>
          <w:szCs w:val="18"/>
          <w:u w:val="single"/>
        </w:rPr>
      </w:pPr>
    </w:p>
    <w:p w14:paraId="66E83664" w14:textId="77777777" w:rsidR="00BC4918" w:rsidRPr="005C544A" w:rsidRDefault="00BC4918" w:rsidP="006F72C0">
      <w:pPr>
        <w:pStyle w:val="Kop2"/>
      </w:pPr>
      <w:bookmarkStart w:id="20" w:name="_Toc37421855"/>
      <w:r w:rsidRPr="005C544A">
        <w:t>Checklist beoordelen kwaliteit penetratietesten</w:t>
      </w:r>
      <w:bookmarkEnd w:id="20"/>
    </w:p>
    <w:p w14:paraId="757B8399" w14:textId="77777777" w:rsidR="00BC4918" w:rsidRPr="00012ACD" w:rsidRDefault="00BC4918" w:rsidP="00965862">
      <w:pPr>
        <w:pStyle w:val="Plattetekst"/>
        <w:rPr>
          <w:lang w:eastAsia="en-US"/>
        </w:rPr>
      </w:pPr>
      <w:r w:rsidRPr="00012ACD">
        <w:rPr>
          <w:lang w:eastAsia="en-US"/>
        </w:rPr>
        <w:t>Onderstaande vragenlijst kan door de gemeente worden gebruikt om de penetratietesten te beoordelen. Deze vragenlijst is zeker niet volledig, maar geeft voldoende handvatten om een eerste inschatting van de status met betrekking tot penetratietesten te maken.</w:t>
      </w:r>
    </w:p>
    <w:p w14:paraId="1DEE9484"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Is de scope voor de penetratietesten vastgesteld?</w:t>
      </w:r>
    </w:p>
    <w:p w14:paraId="64C45648"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Is vastgesteld wie allemaal geïnformeerd dienen te worden over deze pentest?</w:t>
      </w:r>
    </w:p>
    <w:p w14:paraId="5B2EE930"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Is er een penetratietester geselecteerd?</w:t>
      </w:r>
    </w:p>
    <w:p w14:paraId="31B4B8E5"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Zijn de penetratietesten ingepland?</w:t>
      </w:r>
    </w:p>
    <w:p w14:paraId="7D25F697"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Is de vrijwaringsverklaring voor de penetratietest opgesteld en ondertekend door alle benodigde partijen?</w:t>
      </w:r>
    </w:p>
    <w:p w14:paraId="3471F10C"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Staat de pentester onafhankelijk ten opzichte van het te onderzoeken object?</w:t>
      </w:r>
    </w:p>
    <w:p w14:paraId="12392C4F"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Heeft de pentester aantoonbare eerdere ervaringen met pentesten?</w:t>
      </w:r>
    </w:p>
    <w:p w14:paraId="36658919"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Zijn er afspraken over in te zetten tooling en methoden (bijv. stresstest en social engineering)?</w:t>
      </w:r>
    </w:p>
    <w:p w14:paraId="704958F9"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Is de vrijwaringsverklaring voor de penetratietest opgesteld en ondertekend door alle benodigde partijen?</w:t>
      </w:r>
    </w:p>
    <w:p w14:paraId="48E740F1"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Is er een officiële opdracht verstrekt voor het uitvoeren van de penetratietest met een verwijzing naar de scope van de penetratietest die getest moeten worden?</w:t>
      </w:r>
    </w:p>
    <w:p w14:paraId="6AB33A62"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Is er een rapportageformat afgesproken met daarin vermeld welke onderwerpen minimaal behandeld dienen te worden.</w:t>
      </w:r>
    </w:p>
    <w:p w14:paraId="5ED2B907" w14:textId="77777777" w:rsidR="00D22DE0" w:rsidRPr="00453FBB" w:rsidRDefault="00D22DE0" w:rsidP="00D22DE0">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Is er een verbeterplan opgesteld op basis van de bevindingen van de penetratietest op basis van risico inschaling?</w:t>
      </w:r>
    </w:p>
    <w:p w14:paraId="1E748CA7" w14:textId="0F8C83C7" w:rsidR="00BC4918" w:rsidRPr="00453FBB" w:rsidRDefault="00BC4918" w:rsidP="00B976FD">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Is in kaart gebracht wat de relevante bevindingen uit de penetratietest zijn</w:t>
      </w:r>
      <w:r w:rsidR="00EF229B" w:rsidRPr="00453FBB">
        <w:rPr>
          <w:rFonts w:asciiTheme="minorHAnsi" w:hAnsiTheme="minorHAnsi" w:cstheme="minorHAnsi"/>
          <w:sz w:val="20"/>
          <w:szCs w:val="20"/>
        </w:rPr>
        <w:t xml:space="preserve"> op basis van prioriteit</w:t>
      </w:r>
      <w:r w:rsidRPr="00453FBB">
        <w:rPr>
          <w:rFonts w:asciiTheme="minorHAnsi" w:hAnsiTheme="minorHAnsi" w:cstheme="minorHAnsi"/>
          <w:sz w:val="20"/>
          <w:szCs w:val="20"/>
        </w:rPr>
        <w:t>?</w:t>
      </w:r>
    </w:p>
    <w:p w14:paraId="7844B71C" w14:textId="77777777" w:rsidR="00BC4918" w:rsidRPr="00453FBB" w:rsidRDefault="00BC4918" w:rsidP="00B976FD">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Zijn de maatregelen, voor zowel de gemeente als de externe organisaties, vastgelegd, die nodig zijn op basis van de bevindingen van de penetratietest?</w:t>
      </w:r>
    </w:p>
    <w:p w14:paraId="7F31A235" w14:textId="77777777" w:rsidR="00BC4918" w:rsidRPr="00453FBB" w:rsidRDefault="00BC4918" w:rsidP="00B976FD">
      <w:pPr>
        <w:pStyle w:val="Default"/>
        <w:numPr>
          <w:ilvl w:val="0"/>
          <w:numId w:val="48"/>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Wordt de voortgang van de implementatie van de maatregelen uit het verbeterplan actueel gehouden en hierover gerapporteerd?</w:t>
      </w:r>
    </w:p>
    <w:p w14:paraId="23A5D052" w14:textId="77777777" w:rsidR="00BC4918" w:rsidRPr="00012ACD" w:rsidRDefault="00BC4918">
      <w:pPr>
        <w:rPr>
          <w:b/>
          <w:bCs/>
          <w:color w:val="0C9DD8"/>
          <w:sz w:val="24"/>
          <w:szCs w:val="20"/>
        </w:rPr>
      </w:pPr>
      <w:bookmarkStart w:id="21" w:name="9"/>
      <w:bookmarkStart w:id="22" w:name="_Toc403125212"/>
      <w:bookmarkEnd w:id="21"/>
      <w:r w:rsidRPr="00012ACD">
        <w:br w:type="page"/>
      </w:r>
    </w:p>
    <w:p w14:paraId="35D81582" w14:textId="341306D4" w:rsidR="00BC4918" w:rsidRPr="005E3F63" w:rsidRDefault="00BC4918" w:rsidP="005C544A">
      <w:pPr>
        <w:pStyle w:val="Kop1"/>
        <w:rPr>
          <w:rFonts w:asciiTheme="minorHAnsi" w:hAnsiTheme="minorHAnsi" w:cstheme="minorHAnsi"/>
        </w:rPr>
      </w:pPr>
      <w:bookmarkStart w:id="23" w:name="_Toc536453186"/>
      <w:bookmarkStart w:id="24" w:name="_Toc536453387"/>
      <w:bookmarkStart w:id="25" w:name="_Toc403125213"/>
      <w:bookmarkStart w:id="26" w:name="_Toc37421856"/>
      <w:bookmarkEnd w:id="22"/>
      <w:bookmarkEnd w:id="23"/>
      <w:bookmarkEnd w:id="24"/>
      <w:r w:rsidRPr="005E3F63">
        <w:rPr>
          <w:rFonts w:asciiTheme="minorHAnsi" w:hAnsiTheme="minorHAnsi" w:cstheme="minorHAnsi"/>
        </w:rPr>
        <w:t>Beoordelen resultaat penetratietest</w:t>
      </w:r>
      <w:bookmarkEnd w:id="25"/>
      <w:bookmarkEnd w:id="26"/>
    </w:p>
    <w:p w14:paraId="3B3C43D8" w14:textId="77777777" w:rsidR="00BC4918" w:rsidRPr="00453FBB" w:rsidRDefault="00BC4918" w:rsidP="00965862">
      <w:pPr>
        <w:pStyle w:val="Plattetekst"/>
        <w:rPr>
          <w:lang w:eastAsia="en-US"/>
        </w:rPr>
      </w:pPr>
      <w:r w:rsidRPr="00012ACD">
        <w:rPr>
          <w:lang w:eastAsia="en-US"/>
        </w:rPr>
        <w:t>De gemeente als opdrachtgever, of een door de gemeente ingehuurde externe auditor zal degene zijn die de penetratietest beoordeelt. Hierbij dient vastgesteld te worden of de penetratietest voldoet aan de eisen die de gemeente aan deze penetratietest heeft gesteld. Deze eisen kunnen ook afkomstig zijn van een externe norm.</w:t>
      </w:r>
      <w:r w:rsidRPr="00012ACD">
        <w:rPr>
          <w:rStyle w:val="Voetnootmarkering"/>
          <w:rFonts w:asciiTheme="minorHAnsi" w:hAnsiTheme="minorHAnsi" w:cstheme="minorHAnsi"/>
          <w:lang w:eastAsia="en-US"/>
        </w:rPr>
        <w:footnoteReference w:id="19"/>
      </w:r>
      <w:r w:rsidRPr="00012ACD">
        <w:rPr>
          <w:lang w:eastAsia="en-US"/>
        </w:rPr>
        <w:t xml:space="preserve"> De aanpak voor het beoordelen van de resultaten van penetratietesten is gebaseerd op de bekende PDCA-cirkel afkomstig uit het kwaliteitsdenken. PDCA staat voor Plan, Do, Check en Act. Dit zijn vier processtappen om uiteindelijk tot een continue verbetering van penetratietraject (proces) te komen. De bevindingen dienen gebruikt te worden voor de verdere verbetering van de informatieveiligheid. Bij de </w:t>
      </w:r>
      <w:r w:rsidRPr="00453FBB">
        <w:rPr>
          <w:lang w:eastAsia="en-US"/>
        </w:rPr>
        <w:t>beoordeling dient gelet te worden op de volgende zaken:</w:t>
      </w:r>
    </w:p>
    <w:p w14:paraId="1203996D" w14:textId="77777777" w:rsidR="00BC4918" w:rsidRPr="00453FBB" w:rsidRDefault="00BC4918" w:rsidP="00BC4918">
      <w:pPr>
        <w:pStyle w:val="K01-basistekst"/>
        <w:numPr>
          <w:ilvl w:val="0"/>
          <w:numId w:val="28"/>
        </w:numPr>
        <w:rPr>
          <w:rFonts w:asciiTheme="minorHAnsi" w:hAnsiTheme="minorHAnsi" w:cstheme="minorHAnsi"/>
          <w:lang w:eastAsia="en-US"/>
        </w:rPr>
      </w:pPr>
      <w:r w:rsidRPr="00453FBB">
        <w:rPr>
          <w:rFonts w:asciiTheme="minorHAnsi" w:hAnsiTheme="minorHAnsi" w:cstheme="minorHAnsi"/>
          <w:lang w:eastAsia="en-US"/>
        </w:rPr>
        <w:t>Worden de penetratietesten periodiek en conform planning (Plan) uitgevoerd (Do)?</w:t>
      </w:r>
    </w:p>
    <w:p w14:paraId="2F21A9EA" w14:textId="77777777" w:rsidR="00BC4918" w:rsidRPr="00453FBB" w:rsidRDefault="00BC4918" w:rsidP="00BC4918">
      <w:pPr>
        <w:pStyle w:val="K01-basistekst"/>
        <w:numPr>
          <w:ilvl w:val="0"/>
          <w:numId w:val="28"/>
        </w:numPr>
        <w:rPr>
          <w:rFonts w:asciiTheme="minorHAnsi" w:hAnsiTheme="minorHAnsi" w:cstheme="minorHAnsi"/>
          <w:lang w:eastAsia="en-US"/>
        </w:rPr>
      </w:pPr>
      <w:r w:rsidRPr="00453FBB">
        <w:rPr>
          <w:rFonts w:asciiTheme="minorHAnsi" w:hAnsiTheme="minorHAnsi" w:cstheme="minorHAnsi"/>
          <w:lang w:eastAsia="en-US"/>
        </w:rPr>
        <w:t>Hebben de testen de juiste scope gehad (Check)?</w:t>
      </w:r>
    </w:p>
    <w:p w14:paraId="39803C24" w14:textId="77777777" w:rsidR="00BC4918" w:rsidRPr="00453FBB" w:rsidRDefault="00BC4918" w:rsidP="00BC4918">
      <w:pPr>
        <w:pStyle w:val="K01-basistekst"/>
        <w:numPr>
          <w:ilvl w:val="0"/>
          <w:numId w:val="28"/>
        </w:numPr>
        <w:rPr>
          <w:rFonts w:asciiTheme="minorHAnsi" w:hAnsiTheme="minorHAnsi" w:cstheme="minorHAnsi"/>
          <w:lang w:eastAsia="en-US"/>
        </w:rPr>
      </w:pPr>
      <w:r w:rsidRPr="00453FBB">
        <w:rPr>
          <w:rFonts w:asciiTheme="minorHAnsi" w:hAnsiTheme="minorHAnsi" w:cstheme="minorHAnsi"/>
          <w:lang w:eastAsia="en-US"/>
        </w:rPr>
        <w:t>Zijn de testen van voldoende kwaliteit geweest (Check)?</w:t>
      </w:r>
    </w:p>
    <w:p w14:paraId="07900B85" w14:textId="77777777" w:rsidR="00BC4918" w:rsidRPr="00453FBB" w:rsidRDefault="00BC4918" w:rsidP="00BC4918">
      <w:pPr>
        <w:pStyle w:val="K01-basistekst"/>
        <w:numPr>
          <w:ilvl w:val="0"/>
          <w:numId w:val="28"/>
        </w:numPr>
        <w:rPr>
          <w:rFonts w:asciiTheme="minorHAnsi" w:hAnsiTheme="minorHAnsi" w:cstheme="minorHAnsi"/>
          <w:lang w:eastAsia="en-US"/>
        </w:rPr>
      </w:pPr>
      <w:r w:rsidRPr="00453FBB">
        <w:rPr>
          <w:rFonts w:asciiTheme="minorHAnsi" w:hAnsiTheme="minorHAnsi" w:cstheme="minorHAnsi"/>
          <w:lang w:eastAsia="en-US"/>
        </w:rPr>
        <w:t>Zijn de bevindingen geëvalueerd (Check)?</w:t>
      </w:r>
    </w:p>
    <w:p w14:paraId="3C16AA02" w14:textId="77777777" w:rsidR="00BC4918" w:rsidRPr="00453FBB" w:rsidRDefault="00BC4918" w:rsidP="00BC4918">
      <w:pPr>
        <w:pStyle w:val="K01-basistekst"/>
        <w:numPr>
          <w:ilvl w:val="0"/>
          <w:numId w:val="28"/>
        </w:numPr>
        <w:rPr>
          <w:rFonts w:asciiTheme="minorHAnsi" w:hAnsiTheme="minorHAnsi" w:cstheme="minorHAnsi"/>
          <w:lang w:eastAsia="en-US"/>
        </w:rPr>
      </w:pPr>
      <w:r w:rsidRPr="00453FBB">
        <w:rPr>
          <w:rFonts w:asciiTheme="minorHAnsi" w:hAnsiTheme="minorHAnsi" w:cstheme="minorHAnsi"/>
          <w:lang w:eastAsia="en-US"/>
        </w:rPr>
        <w:t>Is er op basis van een risicoafweging een verbeterplan met prioriteitenstelling opgesteld (Act)?</w:t>
      </w:r>
    </w:p>
    <w:p w14:paraId="4C84ED83" w14:textId="77777777" w:rsidR="00BC4918" w:rsidRPr="00453FBB" w:rsidRDefault="00BC4918" w:rsidP="00BC4918">
      <w:pPr>
        <w:pStyle w:val="K01-basistekst"/>
        <w:rPr>
          <w:rFonts w:asciiTheme="minorHAnsi" w:hAnsiTheme="minorHAnsi" w:cstheme="minorHAnsi"/>
          <w:lang w:eastAsia="en-US"/>
        </w:rPr>
      </w:pPr>
    </w:p>
    <w:p w14:paraId="22988BD0" w14:textId="77777777" w:rsidR="00BC4918" w:rsidRPr="00453FBB" w:rsidRDefault="00BC4918" w:rsidP="00965862">
      <w:pPr>
        <w:pStyle w:val="Plattetekst"/>
      </w:pPr>
      <w:r w:rsidRPr="00453FBB">
        <w:rPr>
          <w:lang w:eastAsia="en-US"/>
        </w:rPr>
        <w:t>In het verbeterplan met prioriteitenstelling worden ac</w:t>
      </w:r>
      <w:r w:rsidRPr="00453FBB">
        <w:t>ties (maatregelen) naar aanleiding van een penetratietest opgenomen. Het kan hierbij gaan om:</w:t>
      </w:r>
    </w:p>
    <w:p w14:paraId="51388081" w14:textId="77777777" w:rsidR="00BC4918" w:rsidRPr="00453FBB" w:rsidRDefault="00BC4918" w:rsidP="00B976FD">
      <w:pPr>
        <w:pStyle w:val="Default"/>
        <w:numPr>
          <w:ilvl w:val="0"/>
          <w:numId w:val="49"/>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Het uitvoeren van een source code review.</w:t>
      </w:r>
    </w:p>
    <w:p w14:paraId="7FA6BBD0" w14:textId="77777777" w:rsidR="00BC4918" w:rsidRPr="00453FBB" w:rsidRDefault="00BC4918" w:rsidP="00B976FD">
      <w:pPr>
        <w:pStyle w:val="Default"/>
        <w:numPr>
          <w:ilvl w:val="0"/>
          <w:numId w:val="49"/>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Het aanbrengen van configuratieaanpassingen.</w:t>
      </w:r>
    </w:p>
    <w:p w14:paraId="3A800A6E" w14:textId="77777777" w:rsidR="00BC4918" w:rsidRPr="00453FBB" w:rsidRDefault="00BC4918" w:rsidP="00B976FD">
      <w:pPr>
        <w:pStyle w:val="Default"/>
        <w:numPr>
          <w:ilvl w:val="0"/>
          <w:numId w:val="49"/>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Het inzetten van extra beveiligingsapparatuur of -programmatuur (bijvoorbeeld firewalls).</w:t>
      </w:r>
    </w:p>
    <w:p w14:paraId="5D1CFF24" w14:textId="77777777" w:rsidR="00BC4918" w:rsidRPr="00453FBB" w:rsidRDefault="00BC4918" w:rsidP="00B976FD">
      <w:pPr>
        <w:pStyle w:val="Default"/>
        <w:numPr>
          <w:ilvl w:val="0"/>
          <w:numId w:val="49"/>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Het aanpassen van procedures en werkvoorschriften.</w:t>
      </w:r>
    </w:p>
    <w:p w14:paraId="3C74F879" w14:textId="4BFBA651" w:rsidR="00BC4918" w:rsidRPr="00453FBB" w:rsidRDefault="00BC4918" w:rsidP="00B976FD">
      <w:pPr>
        <w:pStyle w:val="Default"/>
        <w:numPr>
          <w:ilvl w:val="0"/>
          <w:numId w:val="49"/>
        </w:numPr>
        <w:spacing w:line="280" w:lineRule="atLeast"/>
        <w:rPr>
          <w:rFonts w:asciiTheme="minorHAnsi" w:hAnsiTheme="minorHAnsi" w:cstheme="minorHAnsi"/>
          <w:sz w:val="20"/>
          <w:szCs w:val="20"/>
        </w:rPr>
      </w:pPr>
      <w:r w:rsidRPr="00453FBB">
        <w:rPr>
          <w:rFonts w:asciiTheme="minorHAnsi" w:hAnsiTheme="minorHAnsi" w:cstheme="minorHAnsi"/>
          <w:sz w:val="20"/>
          <w:szCs w:val="20"/>
        </w:rPr>
        <w:t>Et cetera.</w:t>
      </w:r>
    </w:p>
    <w:p w14:paraId="10284533" w14:textId="77777777" w:rsidR="002F18DF" w:rsidRPr="00012ACD" w:rsidRDefault="002F18DF" w:rsidP="002F18DF">
      <w:pPr>
        <w:pStyle w:val="Default"/>
        <w:spacing w:line="280" w:lineRule="atLeast"/>
        <w:rPr>
          <w:rFonts w:asciiTheme="minorHAnsi" w:hAnsiTheme="minorHAnsi" w:cstheme="minorHAnsi"/>
          <w:sz w:val="18"/>
          <w:szCs w:val="18"/>
        </w:rPr>
      </w:pPr>
    </w:p>
    <w:p w14:paraId="71D2F889" w14:textId="77777777" w:rsidR="002F18DF" w:rsidRPr="005C544A" w:rsidRDefault="002F18DF">
      <w:pPr>
        <w:rPr>
          <w:b/>
          <w:bCs/>
          <w:color w:val="0C9DD8"/>
          <w:sz w:val="24"/>
          <w:szCs w:val="20"/>
        </w:rPr>
      </w:pPr>
      <w:bookmarkStart w:id="27" w:name="_Toc403125214"/>
      <w:r w:rsidRPr="00012ACD">
        <w:br w:type="page"/>
      </w:r>
    </w:p>
    <w:p w14:paraId="6E6CFF1D" w14:textId="7C235078" w:rsidR="00BC4918" w:rsidRPr="005E3F63" w:rsidRDefault="00BC4918" w:rsidP="005C544A">
      <w:pPr>
        <w:pStyle w:val="Kop1"/>
        <w:rPr>
          <w:rFonts w:asciiTheme="minorHAnsi" w:hAnsiTheme="minorHAnsi" w:cstheme="minorHAnsi"/>
        </w:rPr>
      </w:pPr>
      <w:bookmarkStart w:id="28" w:name="_Toc37421857"/>
      <w:r w:rsidRPr="005E3F63">
        <w:rPr>
          <w:rFonts w:asciiTheme="minorHAnsi" w:hAnsiTheme="minorHAnsi" w:cstheme="minorHAnsi"/>
        </w:rPr>
        <w:t>Vrijwaringsverklaring penetratietest</w:t>
      </w:r>
      <w:bookmarkEnd w:id="27"/>
      <w:bookmarkEnd w:id="28"/>
    </w:p>
    <w:p w14:paraId="6E608A5F" w14:textId="7DE2A015" w:rsidR="00BC4918" w:rsidRPr="00012ACD" w:rsidRDefault="00BC4918" w:rsidP="00965862">
      <w:pPr>
        <w:pStyle w:val="Plattetekst"/>
      </w:pPr>
      <w:r w:rsidRPr="00A07C5B">
        <w:t xml:space="preserve">In </w:t>
      </w:r>
      <w:r w:rsidRPr="003E48E6">
        <w:t xml:space="preserve">bijlage </w:t>
      </w:r>
      <w:r w:rsidR="003E48E6" w:rsidRPr="003E48E6">
        <w:t>3</w:t>
      </w:r>
      <w:r w:rsidRPr="003E48E6">
        <w:t xml:space="preserve"> wordt een voorbeeld overeenkomst (</w:t>
      </w:r>
      <w:r w:rsidRPr="003E48E6">
        <w:rPr>
          <w:rFonts w:eastAsia="Calibri"/>
          <w:color w:val="000000"/>
        </w:rPr>
        <w:t>hierna te noemen: Overeenkomst</w:t>
      </w:r>
      <w:r w:rsidRPr="003E48E6">
        <w:t xml:space="preserve">) inzake een regeling van aansprakelijkheid met betrekking tot de uitvoering van </w:t>
      </w:r>
      <w:r w:rsidRPr="00965862">
        <w:t>een</w:t>
      </w:r>
      <w:r w:rsidRPr="003E48E6">
        <w:t xml:space="preserve"> penetratietest beschreven, die door gemeenten kan worden gebruikt bij de inhuur van</w:t>
      </w:r>
      <w:r w:rsidRPr="00012ACD">
        <w:t xml:space="preserve"> een penetratietester. Deze </w:t>
      </w:r>
      <w:r w:rsidRPr="00012ACD">
        <w:rPr>
          <w:rFonts w:eastAsia="Calibri"/>
          <w:color w:val="000000"/>
        </w:rPr>
        <w:t>Overeenkomst</w:t>
      </w:r>
      <w:r w:rsidRPr="00012ACD">
        <w:t xml:space="preserve"> bevat een vrijwaringsverklaring.</w:t>
      </w:r>
    </w:p>
    <w:p w14:paraId="08A9465E" w14:textId="77777777" w:rsidR="00BC4918" w:rsidRPr="00012ACD" w:rsidRDefault="00BC4918" w:rsidP="00BC4918">
      <w:pPr>
        <w:autoSpaceDE w:val="0"/>
        <w:autoSpaceDN w:val="0"/>
        <w:adjustRightInd w:val="0"/>
        <w:rPr>
          <w:rFonts w:asciiTheme="minorHAnsi" w:eastAsia="Calibri" w:hAnsiTheme="minorHAnsi" w:cstheme="minorHAnsi"/>
          <w:color w:val="000000"/>
          <w:sz w:val="18"/>
          <w:szCs w:val="18"/>
        </w:rPr>
      </w:pPr>
    </w:p>
    <w:p w14:paraId="60FD2E55" w14:textId="77777777" w:rsidR="00BC4918" w:rsidRPr="0061553E" w:rsidRDefault="00BC4918" w:rsidP="006F72C0">
      <w:pPr>
        <w:pStyle w:val="Kop3"/>
        <w:rPr>
          <w:lang w:val="nl-NL"/>
        </w:rPr>
      </w:pPr>
      <w:r w:rsidRPr="0061553E">
        <w:rPr>
          <w:lang w:val="nl-NL"/>
        </w:rPr>
        <w:t>Toelichting</w:t>
      </w:r>
    </w:p>
    <w:p w14:paraId="6BE756D5" w14:textId="77777777" w:rsidR="00BC4918" w:rsidRPr="003E48E6" w:rsidRDefault="00BC4918" w:rsidP="00453FBB">
      <w:pPr>
        <w:pStyle w:val="Plattetekst"/>
      </w:pPr>
      <w:r w:rsidRPr="00012ACD">
        <w:t xml:space="preserve">De </w:t>
      </w:r>
      <w:r w:rsidRPr="00047785">
        <w:t>penetratietester</w:t>
      </w:r>
      <w:r w:rsidRPr="00A07C5B">
        <w:t xml:space="preserve"> voert een penetratietest uit op verzoek van een gemeente. De gemeente wordt dan ook als ‘opdrachtgever’ aangeduid in de Overeenkomst. </w:t>
      </w:r>
      <w:r w:rsidRPr="003E48E6">
        <w:t>Omdat de penetratietester werkzaamheden verricht die strikt genomen niet legaal zijn (binnendringen van ICT-systemen) en tot aansprakelijkheid kunnen leiden, moet de gemeente als opdrachtgever de penetratietester vrijwaren. De Overeenkomst bevat een vrijwaringsverklaring (artikel 6, lid 5).</w:t>
      </w:r>
    </w:p>
    <w:p w14:paraId="24FB0F0F" w14:textId="77777777" w:rsidR="00BC4918" w:rsidRPr="003E48E6" w:rsidRDefault="00BC4918" w:rsidP="00BC4918">
      <w:pPr>
        <w:autoSpaceDE w:val="0"/>
        <w:autoSpaceDN w:val="0"/>
        <w:adjustRightInd w:val="0"/>
        <w:rPr>
          <w:rFonts w:asciiTheme="minorHAnsi" w:eastAsia="Calibri" w:hAnsiTheme="minorHAnsi" w:cstheme="minorHAnsi"/>
          <w:color w:val="000000"/>
          <w:sz w:val="18"/>
          <w:szCs w:val="18"/>
        </w:rPr>
      </w:pPr>
    </w:p>
    <w:p w14:paraId="4E7D78A8" w14:textId="77777777" w:rsidR="00BC4918" w:rsidRPr="003E48E6" w:rsidRDefault="00BC4918" w:rsidP="00453FBB">
      <w:pPr>
        <w:pStyle w:val="Plattetekst"/>
      </w:pPr>
      <w:r w:rsidRPr="003E48E6">
        <w:t>Indien (een deel van) de penetratietest uitgevoerd wordt bij de gemeente zelf, is de gemeente zowel ‘opdrachtgever’ als ‘onderzochte partij’. De gemeente moet in dit geval dus vanuit beide rollen tekenen voor de vrijwaring. Indien de penetratietest niet bij de gemeentelijke organisatie alleen wordt uitgevoerd, maar ook bij externe partijen zoals een SaaS-dienstverlener en/of een hostingpartij, moeten ook deze partijen de penetratietester vrijwaren. Deze externe partijen worden als ‘onderzochte partij’ in de Overeenkomst aangeduid en worden, door ondertekening, partij van de Overeenkomst.</w:t>
      </w:r>
    </w:p>
    <w:p w14:paraId="3E8AA670" w14:textId="77777777" w:rsidR="00BC4918" w:rsidRPr="003E48E6" w:rsidRDefault="00BC4918" w:rsidP="00BC4918">
      <w:pPr>
        <w:autoSpaceDE w:val="0"/>
        <w:autoSpaceDN w:val="0"/>
        <w:adjustRightInd w:val="0"/>
        <w:rPr>
          <w:rFonts w:asciiTheme="minorHAnsi" w:eastAsia="Calibri" w:hAnsiTheme="minorHAnsi" w:cstheme="minorHAnsi"/>
          <w:color w:val="000000"/>
          <w:sz w:val="18"/>
          <w:szCs w:val="18"/>
        </w:rPr>
      </w:pPr>
    </w:p>
    <w:p w14:paraId="681FF59F" w14:textId="77777777" w:rsidR="00BC4918" w:rsidRPr="003E48E6" w:rsidRDefault="00BC4918" w:rsidP="00453FBB">
      <w:pPr>
        <w:pStyle w:val="Plattetekst"/>
      </w:pPr>
      <w:r w:rsidRPr="003E48E6">
        <w:t>Mogelijke aansprakelijkheid van de penetratietester als gevolg van handelingen die buiten de scope van de opdracht vallen, wordt niet uitgesloten. De hoogte van de aansprakelijkheidsbeperking kan door de lokale overheidsorganisaties zelf worden ingevuld in de Overeenkomst (artikel 6, lid 7).</w:t>
      </w:r>
    </w:p>
    <w:p w14:paraId="2D1EB3EC" w14:textId="77777777" w:rsidR="00BC4918" w:rsidRPr="003E48E6" w:rsidRDefault="00BC4918" w:rsidP="00BC4918">
      <w:pPr>
        <w:autoSpaceDE w:val="0"/>
        <w:autoSpaceDN w:val="0"/>
        <w:adjustRightInd w:val="0"/>
        <w:rPr>
          <w:rFonts w:asciiTheme="minorHAnsi" w:eastAsia="Calibri" w:hAnsiTheme="minorHAnsi" w:cstheme="minorHAnsi"/>
          <w:color w:val="000000"/>
          <w:sz w:val="18"/>
          <w:szCs w:val="18"/>
        </w:rPr>
      </w:pPr>
    </w:p>
    <w:p w14:paraId="0DE93270" w14:textId="77777777" w:rsidR="00BC4918" w:rsidRPr="00A07C5B" w:rsidRDefault="00BC4918" w:rsidP="00453FBB">
      <w:pPr>
        <w:pStyle w:val="Plattetekst"/>
      </w:pPr>
      <w:r w:rsidRPr="003E48E6">
        <w:t>De penetratietester voert de penetratietest uit op verzoek van en bij de gemeenten. En, indien er sprake is van externe betrokken partijen, bij de extern onderzochte partij(en). Omdat de uitvoerder werkzaamheden verricht die tot aansprakelijkheid kunnen leiden, wil hij zich ervan verzekeren dat hij hiervoor gevrijwaard wordt. Die vrijwaringsverklaring is opgenomen in de Overeenkomst (artikel 6, lid 5). Normaliter</w:t>
      </w:r>
      <w:r w:rsidRPr="00012ACD">
        <w:t xml:space="preserve"> is bijvoorbeeld het ‘kraken’ van een ICT-systeem aan te merken als computervredebreuk, en daarm</w:t>
      </w:r>
      <w:r w:rsidRPr="00047785">
        <w:t>ee strafbaar. Vandaar de verwijzingen naar artikelen uit het Wetboek van Strafrecht.</w:t>
      </w:r>
    </w:p>
    <w:p w14:paraId="4640B406" w14:textId="77777777" w:rsidR="00BC4918" w:rsidRPr="00012ACD" w:rsidRDefault="00BC4918" w:rsidP="00BC4918">
      <w:pPr>
        <w:autoSpaceDE w:val="0"/>
        <w:autoSpaceDN w:val="0"/>
        <w:adjustRightInd w:val="0"/>
        <w:rPr>
          <w:rFonts w:asciiTheme="minorHAnsi" w:eastAsia="Calibri" w:hAnsiTheme="minorHAnsi" w:cstheme="minorHAnsi"/>
          <w:color w:val="000000"/>
          <w:sz w:val="18"/>
          <w:szCs w:val="18"/>
        </w:rPr>
      </w:pPr>
    </w:p>
    <w:p w14:paraId="06053FF0" w14:textId="0A73182F" w:rsidR="00F90000" w:rsidRPr="00047785" w:rsidRDefault="00BC4918" w:rsidP="00453FBB">
      <w:pPr>
        <w:pStyle w:val="Plattetekst"/>
      </w:pPr>
      <w:r w:rsidRPr="00012ACD">
        <w:t xml:space="preserve">De offerteaanvraag maakt onderdeel uit van de Overeenkomst. In de Overeenkomst wordt op diverse plekken verwezen naar deze offerteaanvraag. Zie </w:t>
      </w:r>
      <w:r w:rsidR="00DF0065" w:rsidRPr="005C544A">
        <w:t>hoofdstuk 3</w:t>
      </w:r>
      <w:r w:rsidRPr="00012ACD">
        <w:t xml:space="preserve"> voor onderwerpen die in ieder geval in de offerteaanvraag geregeld dienen te zijn.</w:t>
      </w:r>
    </w:p>
    <w:p w14:paraId="71BE5F92" w14:textId="2CB65BCD" w:rsidR="00F90000" w:rsidRPr="00012ACD" w:rsidRDefault="00F90000">
      <w:pPr>
        <w:rPr>
          <w:rFonts w:asciiTheme="minorHAnsi" w:eastAsia="Calibri" w:hAnsiTheme="minorHAnsi" w:cstheme="minorHAnsi"/>
          <w:sz w:val="18"/>
          <w:szCs w:val="18"/>
        </w:rPr>
      </w:pPr>
    </w:p>
    <w:p w14:paraId="3FA826B8" w14:textId="77777777" w:rsidR="00BC4918" w:rsidRPr="00012ACD" w:rsidRDefault="00BC4918" w:rsidP="00BC4918">
      <w:pPr>
        <w:autoSpaceDE w:val="0"/>
        <w:autoSpaceDN w:val="0"/>
        <w:adjustRightInd w:val="0"/>
        <w:rPr>
          <w:rFonts w:asciiTheme="minorHAnsi" w:hAnsiTheme="minorHAnsi" w:cstheme="minorHAnsi"/>
          <w:sz w:val="18"/>
          <w:szCs w:val="18"/>
          <w:lang w:eastAsia="en-US"/>
        </w:rPr>
      </w:pPr>
    </w:p>
    <w:p w14:paraId="0982969B" w14:textId="77777777" w:rsidR="009E50BD" w:rsidRPr="00012ACD" w:rsidRDefault="009E50BD">
      <w:pPr>
        <w:rPr>
          <w:rFonts w:asciiTheme="minorHAnsi" w:hAnsiTheme="minorHAnsi"/>
        </w:rPr>
        <w:sectPr w:rsidR="009E50BD" w:rsidRPr="00012ACD" w:rsidSect="00826748">
          <w:headerReference w:type="even" r:id="rId15"/>
          <w:headerReference w:type="default" r:id="rId16"/>
          <w:footerReference w:type="even" r:id="rId17"/>
          <w:footerReference w:type="default" r:id="rId18"/>
          <w:headerReference w:type="first" r:id="rId19"/>
          <w:footerReference w:type="first" r:id="rId20"/>
          <w:pgSz w:w="11900" w:h="16840" w:code="9"/>
          <w:pgMar w:top="1985" w:right="1418" w:bottom="1077" w:left="1418" w:header="709" w:footer="509" w:gutter="0"/>
          <w:cols w:space="708"/>
        </w:sectPr>
      </w:pPr>
    </w:p>
    <w:p w14:paraId="74BDF2D2" w14:textId="6FF156A8" w:rsidR="009E50BD" w:rsidRPr="005E3F63" w:rsidRDefault="009E50BD" w:rsidP="009E50BD">
      <w:pPr>
        <w:pStyle w:val="Kop1"/>
        <w:numPr>
          <w:ilvl w:val="0"/>
          <w:numId w:val="0"/>
        </w:numPr>
        <w:ind w:left="794" w:hanging="794"/>
        <w:rPr>
          <w:rFonts w:asciiTheme="minorHAnsi" w:hAnsiTheme="minorHAnsi" w:cstheme="minorHAnsi"/>
        </w:rPr>
      </w:pPr>
      <w:bookmarkStart w:id="29" w:name="_Toc37421858"/>
      <w:r w:rsidRPr="005E3F63">
        <w:rPr>
          <w:rFonts w:asciiTheme="minorHAnsi" w:hAnsiTheme="minorHAnsi" w:cstheme="minorHAnsi"/>
        </w:rPr>
        <w:t>Bijlage 1: Draaiboek uitvoeren penetratietest</w:t>
      </w:r>
      <w:bookmarkEnd w:id="29"/>
    </w:p>
    <w:p w14:paraId="189656B5" w14:textId="77777777" w:rsidR="009E50BD" w:rsidRPr="00012ACD" w:rsidRDefault="009E50BD" w:rsidP="009E50BD">
      <w:pPr>
        <w:pStyle w:val="Plattetekst"/>
      </w:pPr>
    </w:p>
    <w:p w14:paraId="1EF674F3" w14:textId="50F3AA49" w:rsidR="009E50BD" w:rsidRPr="005E3F63" w:rsidRDefault="009E50BD" w:rsidP="00AE5160">
      <w:pPr>
        <w:pStyle w:val="Plattetekst"/>
        <w:rPr>
          <w:rFonts w:asciiTheme="minorHAnsi" w:hAnsiTheme="minorHAnsi" w:cstheme="minorHAnsi"/>
          <w:b/>
        </w:rPr>
      </w:pPr>
      <w:bookmarkStart w:id="30" w:name="_Toc536453391"/>
      <w:r w:rsidRPr="005E3F63">
        <w:rPr>
          <w:rFonts w:asciiTheme="minorHAnsi" w:hAnsiTheme="minorHAnsi" w:cstheme="minorHAnsi"/>
          <w:b/>
          <w:color w:val="1F497D" w:themeColor="text2"/>
          <w:sz w:val="22"/>
        </w:rPr>
        <w:t>Voorbereiding</w:t>
      </w:r>
      <w:bookmarkEnd w:id="30"/>
      <w:r w:rsidR="00D87538" w:rsidRPr="005E3F63">
        <w:rPr>
          <w:rFonts w:asciiTheme="minorHAnsi" w:hAnsiTheme="minorHAnsi" w:cstheme="minorHAnsi"/>
          <w:b/>
        </w:rPr>
        <w:br/>
      </w:r>
    </w:p>
    <w:tbl>
      <w:tblPr>
        <w:tblStyle w:val="Tabelraster"/>
        <w:tblW w:w="13835" w:type="dxa"/>
        <w:tblLayout w:type="fixed"/>
        <w:tblCellMar>
          <w:left w:w="85" w:type="dxa"/>
          <w:right w:w="57" w:type="dxa"/>
        </w:tblCellMar>
        <w:tblLook w:val="04A0" w:firstRow="1" w:lastRow="0" w:firstColumn="1" w:lastColumn="0" w:noHBand="0" w:noVBand="1"/>
      </w:tblPr>
      <w:tblGrid>
        <w:gridCol w:w="534"/>
        <w:gridCol w:w="2110"/>
        <w:gridCol w:w="7506"/>
        <w:gridCol w:w="3685"/>
      </w:tblGrid>
      <w:tr w:rsidR="009E50BD" w:rsidRPr="00012ACD" w14:paraId="7EAEE2A4" w14:textId="77777777" w:rsidTr="00133EF2">
        <w:trPr>
          <w:tblHeader/>
        </w:trPr>
        <w:tc>
          <w:tcPr>
            <w:tcW w:w="534" w:type="dxa"/>
            <w:shd w:val="clear" w:color="auto" w:fill="BFBFBF" w:themeFill="background1" w:themeFillShade="BF"/>
          </w:tcPr>
          <w:p w14:paraId="36196723" w14:textId="77777777" w:rsidR="009E50BD" w:rsidRPr="00012ACD" w:rsidRDefault="009E50BD" w:rsidP="006D562F">
            <w:pPr>
              <w:pStyle w:val="K01-basistekst"/>
              <w:spacing w:line="260" w:lineRule="atLeast"/>
              <w:rPr>
                <w:rFonts w:asciiTheme="minorHAnsi" w:hAnsiTheme="minorHAnsi" w:cstheme="minorHAnsi"/>
                <w:b/>
                <w:sz w:val="16"/>
                <w:szCs w:val="16"/>
                <w:lang w:eastAsia="en-US"/>
              </w:rPr>
            </w:pPr>
            <w:r w:rsidRPr="00012ACD">
              <w:rPr>
                <w:rFonts w:asciiTheme="minorHAnsi" w:hAnsiTheme="minorHAnsi" w:cstheme="minorHAnsi"/>
                <w:b/>
                <w:sz w:val="16"/>
                <w:szCs w:val="16"/>
                <w:lang w:eastAsia="en-US"/>
              </w:rPr>
              <w:t>Nr.</w:t>
            </w:r>
          </w:p>
        </w:tc>
        <w:tc>
          <w:tcPr>
            <w:tcW w:w="2110" w:type="dxa"/>
            <w:shd w:val="clear" w:color="auto" w:fill="BFBFBF" w:themeFill="background1" w:themeFillShade="BF"/>
          </w:tcPr>
          <w:p w14:paraId="07968581" w14:textId="77777777" w:rsidR="009E50BD" w:rsidRPr="00047785" w:rsidRDefault="009E50BD" w:rsidP="006D562F">
            <w:pPr>
              <w:pStyle w:val="K01-basistekst"/>
              <w:spacing w:line="260" w:lineRule="atLeast"/>
              <w:rPr>
                <w:rFonts w:asciiTheme="minorHAnsi" w:hAnsiTheme="minorHAnsi" w:cstheme="minorHAnsi"/>
                <w:b/>
                <w:sz w:val="16"/>
                <w:szCs w:val="16"/>
                <w:lang w:eastAsia="en-US"/>
              </w:rPr>
            </w:pPr>
            <w:r w:rsidRPr="00047785">
              <w:rPr>
                <w:rFonts w:asciiTheme="minorHAnsi" w:hAnsiTheme="minorHAnsi" w:cstheme="minorHAnsi"/>
                <w:b/>
                <w:sz w:val="16"/>
                <w:szCs w:val="16"/>
                <w:lang w:eastAsia="en-US"/>
              </w:rPr>
              <w:t>Activiteit</w:t>
            </w:r>
          </w:p>
        </w:tc>
        <w:tc>
          <w:tcPr>
            <w:tcW w:w="7506" w:type="dxa"/>
            <w:shd w:val="clear" w:color="auto" w:fill="BFBFBF" w:themeFill="background1" w:themeFillShade="BF"/>
          </w:tcPr>
          <w:p w14:paraId="348C6CE5" w14:textId="77777777" w:rsidR="009E50BD" w:rsidRPr="00012ACD" w:rsidRDefault="009E50BD" w:rsidP="006D562F">
            <w:pPr>
              <w:pStyle w:val="K01-basistekst"/>
              <w:spacing w:line="260" w:lineRule="atLeast"/>
              <w:rPr>
                <w:rFonts w:asciiTheme="minorHAnsi" w:hAnsiTheme="minorHAnsi" w:cstheme="minorHAnsi"/>
                <w:b/>
                <w:sz w:val="16"/>
                <w:szCs w:val="16"/>
                <w:lang w:eastAsia="en-US"/>
              </w:rPr>
            </w:pPr>
            <w:r w:rsidRPr="00012ACD">
              <w:rPr>
                <w:rFonts w:asciiTheme="minorHAnsi" w:hAnsiTheme="minorHAnsi" w:cstheme="minorHAnsi"/>
                <w:b/>
                <w:sz w:val="16"/>
                <w:szCs w:val="16"/>
                <w:lang w:eastAsia="en-US"/>
              </w:rPr>
              <w:t>Omschrijving</w:t>
            </w:r>
          </w:p>
        </w:tc>
        <w:tc>
          <w:tcPr>
            <w:tcW w:w="3685" w:type="dxa"/>
            <w:shd w:val="clear" w:color="auto" w:fill="BFBFBF" w:themeFill="background1" w:themeFillShade="BF"/>
          </w:tcPr>
          <w:p w14:paraId="0A3A6E87" w14:textId="77777777" w:rsidR="009E50BD" w:rsidRPr="00012ACD" w:rsidRDefault="009E50BD" w:rsidP="006D562F">
            <w:pPr>
              <w:pStyle w:val="K01-basistekst"/>
              <w:spacing w:line="260" w:lineRule="atLeast"/>
              <w:rPr>
                <w:rFonts w:asciiTheme="minorHAnsi" w:hAnsiTheme="minorHAnsi" w:cstheme="minorHAnsi"/>
                <w:b/>
                <w:sz w:val="16"/>
                <w:szCs w:val="16"/>
                <w:lang w:eastAsia="en-US"/>
              </w:rPr>
            </w:pPr>
            <w:r w:rsidRPr="00012ACD">
              <w:rPr>
                <w:rFonts w:asciiTheme="minorHAnsi" w:hAnsiTheme="minorHAnsi" w:cstheme="minorHAnsi"/>
                <w:b/>
                <w:sz w:val="16"/>
                <w:szCs w:val="16"/>
                <w:lang w:eastAsia="en-US"/>
              </w:rPr>
              <w:t>Beoogde resultaat</w:t>
            </w:r>
          </w:p>
        </w:tc>
      </w:tr>
      <w:tr w:rsidR="009E50BD" w:rsidRPr="00012ACD" w14:paraId="5B467CE4" w14:textId="77777777" w:rsidTr="00133EF2">
        <w:tc>
          <w:tcPr>
            <w:tcW w:w="534" w:type="dxa"/>
          </w:tcPr>
          <w:p w14:paraId="1639B739" w14:textId="77777777" w:rsidR="009E50BD" w:rsidRPr="00012ACD" w:rsidRDefault="009E50BD" w:rsidP="006D562F">
            <w:pPr>
              <w:pStyle w:val="K01-basistekst"/>
              <w:spacing w:line="260" w:lineRule="atLeast"/>
              <w:rPr>
                <w:rFonts w:asciiTheme="minorHAnsi" w:hAnsiTheme="minorHAnsi" w:cstheme="minorHAnsi"/>
                <w:sz w:val="16"/>
                <w:szCs w:val="16"/>
              </w:rPr>
            </w:pPr>
            <w:r w:rsidRPr="00012ACD">
              <w:rPr>
                <w:rFonts w:asciiTheme="minorHAnsi" w:hAnsiTheme="minorHAnsi" w:cstheme="minorHAnsi"/>
                <w:sz w:val="16"/>
                <w:szCs w:val="16"/>
              </w:rPr>
              <w:t>1</w:t>
            </w:r>
          </w:p>
        </w:tc>
        <w:tc>
          <w:tcPr>
            <w:tcW w:w="2110" w:type="dxa"/>
          </w:tcPr>
          <w:p w14:paraId="3F36D31C" w14:textId="77777777" w:rsidR="009E50BD" w:rsidRPr="00012ACD" w:rsidRDefault="009E50BD" w:rsidP="006D562F">
            <w:pPr>
              <w:pStyle w:val="K01-basistekst"/>
              <w:spacing w:line="260" w:lineRule="atLeast"/>
              <w:rPr>
                <w:rFonts w:asciiTheme="minorHAnsi" w:hAnsiTheme="minorHAnsi" w:cstheme="minorHAnsi"/>
                <w:sz w:val="16"/>
                <w:szCs w:val="16"/>
              </w:rPr>
            </w:pPr>
            <w:r w:rsidRPr="00012ACD">
              <w:rPr>
                <w:rFonts w:asciiTheme="minorHAnsi" w:hAnsiTheme="minorHAnsi" w:cstheme="minorHAnsi"/>
                <w:sz w:val="16"/>
                <w:szCs w:val="16"/>
              </w:rPr>
              <w:t>Scope vaststellen</w:t>
            </w:r>
          </w:p>
        </w:tc>
        <w:tc>
          <w:tcPr>
            <w:tcW w:w="7506" w:type="dxa"/>
          </w:tcPr>
          <w:p w14:paraId="354DA500" w14:textId="77777777" w:rsidR="009E50BD" w:rsidRPr="00012ACD" w:rsidRDefault="009E50BD"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 xml:space="preserve">Elke gemeente dient zelf de scope te bepalen, aangezien deze sterk afhangt van de inrichting van het computernetwerk. Het advies is om aan te sluiten bij de penetratietests die al binnen de gemeente en eventueel binnen ketenpartijen plaatsvinden. </w:t>
            </w:r>
          </w:p>
          <w:p w14:paraId="7EBFC3F1" w14:textId="77777777" w:rsidR="009E50BD" w:rsidRPr="00012ACD" w:rsidRDefault="009E50BD"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Breng in kaart op welke (onderdelen van de) ICT-infrastructuur en software een penetratietest uitgevoerd moet worden, welke (externe) organisatie(s) deze expertise beheren en welke partijen een vrijwaringsverklaring moeten ondertekenen voor het uitvoeren van een penetratietest. Bij het bepalen van de scope en de uitvoeringsvorm van de pentest zijn minimaal de verantwoordelijk bestuurder of manager aanwezig en de CISO of informatiebeveiligingsfunctionaris van de gemeente betrokken. Afhankelijk van de ruchtbaarheid die aan de pentest wordt gegeven kunnen ook de proces- en systeemeigenaar (de verantwoordelijke) van het te onderzoeken object betrokken worden.</w:t>
            </w:r>
          </w:p>
        </w:tc>
        <w:tc>
          <w:tcPr>
            <w:tcW w:w="3685" w:type="dxa"/>
          </w:tcPr>
          <w:p w14:paraId="1DCCF7AD" w14:textId="77777777" w:rsidR="009E50BD" w:rsidRPr="00012ACD" w:rsidRDefault="009E50BD"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Een overzicht van de onderdelen van de ICT-infrastructuur en software waar een penetratietest op uitgevoerd moet worden en de verantwoordelijken die een vrijwaringsverklaring moeten tekenen.</w:t>
            </w:r>
          </w:p>
        </w:tc>
      </w:tr>
      <w:tr w:rsidR="009E50BD" w:rsidRPr="00012ACD" w14:paraId="710610F0" w14:textId="77777777" w:rsidTr="00133EF2">
        <w:tc>
          <w:tcPr>
            <w:tcW w:w="534" w:type="dxa"/>
          </w:tcPr>
          <w:p w14:paraId="3A3216E3" w14:textId="77777777" w:rsidR="009E50BD" w:rsidRPr="00012ACD" w:rsidRDefault="009E50BD" w:rsidP="006D562F">
            <w:pPr>
              <w:pStyle w:val="K01-basistekst"/>
              <w:spacing w:line="260" w:lineRule="atLeast"/>
              <w:rPr>
                <w:rFonts w:asciiTheme="minorHAnsi" w:hAnsiTheme="minorHAnsi" w:cstheme="minorHAnsi"/>
                <w:sz w:val="16"/>
                <w:szCs w:val="16"/>
              </w:rPr>
            </w:pPr>
            <w:r w:rsidRPr="00012ACD">
              <w:rPr>
                <w:rFonts w:asciiTheme="minorHAnsi" w:hAnsiTheme="minorHAnsi" w:cstheme="minorHAnsi"/>
                <w:sz w:val="16"/>
                <w:szCs w:val="16"/>
              </w:rPr>
              <w:t>2</w:t>
            </w:r>
          </w:p>
        </w:tc>
        <w:tc>
          <w:tcPr>
            <w:tcW w:w="2110" w:type="dxa"/>
          </w:tcPr>
          <w:p w14:paraId="2EA4D70F" w14:textId="77777777" w:rsidR="009E50BD" w:rsidRPr="00012ACD" w:rsidRDefault="009E50BD" w:rsidP="006D562F">
            <w:pPr>
              <w:pStyle w:val="K01-basistekst"/>
              <w:spacing w:line="260" w:lineRule="atLeast"/>
              <w:rPr>
                <w:rFonts w:asciiTheme="minorHAnsi" w:hAnsiTheme="minorHAnsi" w:cstheme="minorHAnsi"/>
                <w:sz w:val="16"/>
                <w:szCs w:val="16"/>
              </w:rPr>
            </w:pPr>
            <w:r w:rsidRPr="00012ACD">
              <w:rPr>
                <w:rFonts w:asciiTheme="minorHAnsi" w:eastAsia="Calibri" w:hAnsiTheme="minorHAnsi" w:cstheme="minorHAnsi"/>
                <w:color w:val="000000"/>
                <w:sz w:val="16"/>
                <w:szCs w:val="16"/>
              </w:rPr>
              <w:t>Opstellen offerteaanvraag</w:t>
            </w:r>
          </w:p>
        </w:tc>
        <w:tc>
          <w:tcPr>
            <w:tcW w:w="7506" w:type="dxa"/>
          </w:tcPr>
          <w:p w14:paraId="04DB3711" w14:textId="77777777" w:rsidR="009E50BD" w:rsidRPr="00012ACD" w:rsidRDefault="009E50BD" w:rsidP="006D562F">
            <w:pPr>
              <w:autoSpaceDE w:val="0"/>
              <w:autoSpaceDN w:val="0"/>
              <w:adjustRightInd w:val="0"/>
              <w:spacing w:line="260" w:lineRule="atLeast"/>
              <w:rPr>
                <w:rFonts w:asciiTheme="minorHAnsi" w:eastAsia="Calibri" w:hAnsiTheme="minorHAnsi" w:cstheme="minorHAnsi"/>
                <w:sz w:val="16"/>
                <w:szCs w:val="16"/>
              </w:rPr>
            </w:pPr>
            <w:r w:rsidRPr="00012ACD">
              <w:rPr>
                <w:rFonts w:asciiTheme="minorHAnsi" w:eastAsia="Calibri" w:hAnsiTheme="minorHAnsi" w:cstheme="minorHAnsi"/>
                <w:sz w:val="16"/>
                <w:szCs w:val="16"/>
              </w:rPr>
              <w:t>Hieronder de onderwerpen die ten minste in de offerteaanvraag geregeld dienen te zijn:</w:t>
            </w:r>
          </w:p>
          <w:p w14:paraId="68DC27C4" w14:textId="77777777" w:rsidR="009E50BD" w:rsidRPr="00012ACD" w:rsidRDefault="009E50BD" w:rsidP="006D562F">
            <w:pPr>
              <w:pStyle w:val="Lijstalinea"/>
              <w:numPr>
                <w:ilvl w:val="0"/>
                <w:numId w:val="25"/>
              </w:numPr>
              <w:autoSpaceDE w:val="0"/>
              <w:autoSpaceDN w:val="0"/>
              <w:adjustRightInd w:val="0"/>
              <w:spacing w:before="0" w:line="260" w:lineRule="atLeast"/>
              <w:rPr>
                <w:rFonts w:asciiTheme="minorHAnsi" w:eastAsia="Calibri" w:hAnsiTheme="minorHAnsi" w:cstheme="minorHAnsi"/>
                <w:sz w:val="16"/>
                <w:szCs w:val="16"/>
              </w:rPr>
            </w:pPr>
            <w:r w:rsidRPr="00012ACD">
              <w:rPr>
                <w:rFonts w:asciiTheme="minorHAnsi" w:eastAsia="Calibri" w:hAnsiTheme="minorHAnsi" w:cstheme="minorHAnsi"/>
                <w:sz w:val="16"/>
                <w:szCs w:val="16"/>
              </w:rPr>
              <w:t>Een scopedefinitie (reikwijdte en diepgang) waarin het object van de pentest beschreven wordt. Bijvoorbeeld:</w:t>
            </w:r>
          </w:p>
          <w:p w14:paraId="60EE8AEE" w14:textId="77777777" w:rsidR="009E50BD" w:rsidRPr="00012ACD" w:rsidRDefault="009E50BD" w:rsidP="006D562F">
            <w:pPr>
              <w:pStyle w:val="Lijstalinea"/>
              <w:numPr>
                <w:ilvl w:val="0"/>
                <w:numId w:val="26"/>
              </w:numPr>
              <w:autoSpaceDE w:val="0"/>
              <w:autoSpaceDN w:val="0"/>
              <w:adjustRightInd w:val="0"/>
              <w:spacing w:before="0" w:line="260" w:lineRule="atLeast"/>
              <w:rPr>
                <w:rFonts w:asciiTheme="minorHAnsi" w:eastAsia="Calibri" w:hAnsiTheme="minorHAnsi" w:cstheme="minorHAnsi"/>
                <w:sz w:val="16"/>
                <w:szCs w:val="16"/>
              </w:rPr>
            </w:pPr>
            <w:r w:rsidRPr="00012ACD">
              <w:rPr>
                <w:rFonts w:asciiTheme="minorHAnsi" w:eastAsia="Calibri" w:hAnsiTheme="minorHAnsi" w:cstheme="minorHAnsi"/>
                <w:sz w:val="16"/>
                <w:szCs w:val="16"/>
              </w:rPr>
              <w:t>Internetfacing van webpagina’s van het te onderzoeken systeem (URL’s).</w:t>
            </w:r>
          </w:p>
          <w:p w14:paraId="3A54A88C" w14:textId="77777777" w:rsidR="009E50BD" w:rsidRPr="00012ACD" w:rsidRDefault="009E50BD" w:rsidP="006D562F">
            <w:pPr>
              <w:pStyle w:val="Lijstalinea"/>
              <w:numPr>
                <w:ilvl w:val="0"/>
                <w:numId w:val="26"/>
              </w:numPr>
              <w:autoSpaceDE w:val="0"/>
              <w:autoSpaceDN w:val="0"/>
              <w:adjustRightInd w:val="0"/>
              <w:spacing w:before="0" w:line="260" w:lineRule="atLeast"/>
              <w:rPr>
                <w:rFonts w:asciiTheme="minorHAnsi" w:eastAsia="Calibri" w:hAnsiTheme="minorHAnsi" w:cstheme="minorHAnsi"/>
                <w:sz w:val="16"/>
                <w:szCs w:val="16"/>
              </w:rPr>
            </w:pPr>
            <w:r w:rsidRPr="00012ACD">
              <w:rPr>
                <w:rFonts w:asciiTheme="minorHAnsi" w:eastAsia="Calibri" w:hAnsiTheme="minorHAnsi" w:cstheme="minorHAnsi"/>
                <w:sz w:val="16"/>
                <w:szCs w:val="16"/>
              </w:rPr>
              <w:t>(Systeem)koppelingen en infrastructuur die met het te onderzoeken systeem gekoppeld zijn en betrekking hebben op het proces.</w:t>
            </w:r>
          </w:p>
          <w:p w14:paraId="5CD2E5C3" w14:textId="77777777" w:rsidR="009E50BD" w:rsidRPr="00012ACD" w:rsidRDefault="009E50BD" w:rsidP="006D562F">
            <w:pPr>
              <w:pStyle w:val="Lijstalinea"/>
              <w:numPr>
                <w:ilvl w:val="0"/>
                <w:numId w:val="26"/>
              </w:numPr>
              <w:autoSpaceDE w:val="0"/>
              <w:autoSpaceDN w:val="0"/>
              <w:adjustRightInd w:val="0"/>
              <w:spacing w:before="0" w:line="260" w:lineRule="atLeast"/>
              <w:rPr>
                <w:rFonts w:asciiTheme="minorHAnsi" w:eastAsia="Calibri" w:hAnsiTheme="minorHAnsi" w:cstheme="minorHAnsi"/>
                <w:sz w:val="16"/>
                <w:szCs w:val="16"/>
              </w:rPr>
            </w:pPr>
            <w:r w:rsidRPr="00012ACD">
              <w:rPr>
                <w:rFonts w:asciiTheme="minorHAnsi" w:eastAsia="Calibri" w:hAnsiTheme="minorHAnsi" w:cstheme="minorHAnsi"/>
                <w:sz w:val="16"/>
                <w:szCs w:val="16"/>
              </w:rPr>
              <w:t>Externe verbindingen met ketenpartijen.</w:t>
            </w:r>
          </w:p>
          <w:p w14:paraId="21C5610E" w14:textId="77777777" w:rsidR="009E50BD" w:rsidRPr="00012ACD" w:rsidRDefault="009E50BD" w:rsidP="006D562F">
            <w:pPr>
              <w:pStyle w:val="Lijstalinea"/>
              <w:numPr>
                <w:ilvl w:val="0"/>
                <w:numId w:val="26"/>
              </w:numPr>
              <w:autoSpaceDE w:val="0"/>
              <w:autoSpaceDN w:val="0"/>
              <w:adjustRightInd w:val="0"/>
              <w:spacing w:before="0" w:line="260" w:lineRule="atLeast"/>
              <w:rPr>
                <w:rFonts w:asciiTheme="minorHAnsi" w:eastAsia="Calibri" w:hAnsiTheme="minorHAnsi" w:cstheme="minorHAnsi"/>
                <w:sz w:val="16"/>
                <w:szCs w:val="16"/>
              </w:rPr>
            </w:pPr>
            <w:r w:rsidRPr="00012ACD">
              <w:rPr>
                <w:rFonts w:asciiTheme="minorHAnsi" w:eastAsia="Calibri" w:hAnsiTheme="minorHAnsi" w:cstheme="minorHAnsi"/>
                <w:sz w:val="16"/>
                <w:szCs w:val="16"/>
              </w:rPr>
              <w:t>Externe verbindingen met andere partijen, niet tot de keten behorend, voor zover deze verbindingen dezelfde systemen, gegevens of functionaliteit raken als via de gemeente worden ontsloten.</w:t>
            </w:r>
          </w:p>
          <w:p w14:paraId="2C290930" w14:textId="77777777" w:rsidR="009E50BD" w:rsidRPr="00012ACD" w:rsidRDefault="009E50BD" w:rsidP="006D562F">
            <w:pPr>
              <w:pStyle w:val="Lijstalinea"/>
              <w:numPr>
                <w:ilvl w:val="0"/>
                <w:numId w:val="26"/>
              </w:numPr>
              <w:autoSpaceDE w:val="0"/>
              <w:autoSpaceDN w:val="0"/>
              <w:adjustRightInd w:val="0"/>
              <w:spacing w:before="0" w:line="260" w:lineRule="atLeast"/>
              <w:rPr>
                <w:rFonts w:asciiTheme="minorHAnsi" w:eastAsia="Calibri" w:hAnsiTheme="minorHAnsi" w:cstheme="minorHAnsi"/>
                <w:sz w:val="16"/>
                <w:szCs w:val="16"/>
              </w:rPr>
            </w:pPr>
            <w:r w:rsidRPr="00012ACD">
              <w:rPr>
                <w:rFonts w:asciiTheme="minorHAnsi" w:eastAsia="Calibri" w:hAnsiTheme="minorHAnsi" w:cstheme="minorHAnsi"/>
                <w:sz w:val="16"/>
                <w:szCs w:val="16"/>
              </w:rPr>
              <w:t>Verbindingen naar het openbare Internet ten behoeve van gebruik door burgers of private bedrijven.</w:t>
            </w:r>
          </w:p>
          <w:p w14:paraId="3D524BA2" w14:textId="77777777" w:rsidR="009E50BD" w:rsidRPr="00012ACD" w:rsidRDefault="009E50BD" w:rsidP="006D562F">
            <w:pPr>
              <w:pStyle w:val="Lijstalinea"/>
              <w:numPr>
                <w:ilvl w:val="0"/>
                <w:numId w:val="25"/>
              </w:numPr>
              <w:autoSpaceDE w:val="0"/>
              <w:autoSpaceDN w:val="0"/>
              <w:adjustRightInd w:val="0"/>
              <w:spacing w:before="0" w:line="260" w:lineRule="atLeast"/>
              <w:rPr>
                <w:rFonts w:asciiTheme="minorHAnsi" w:eastAsia="Calibri" w:hAnsiTheme="minorHAnsi" w:cstheme="minorHAnsi"/>
                <w:sz w:val="16"/>
                <w:szCs w:val="16"/>
              </w:rPr>
            </w:pPr>
            <w:r w:rsidRPr="00012ACD">
              <w:rPr>
                <w:rFonts w:asciiTheme="minorHAnsi" w:eastAsia="Calibri" w:hAnsiTheme="minorHAnsi" w:cstheme="minorHAnsi"/>
                <w:sz w:val="16"/>
                <w:szCs w:val="16"/>
              </w:rPr>
              <w:t>Een opdrachtomschrijving met daarin een heldere onderzoeksvraag aan de pentester. Bijvoorbeeld:</w:t>
            </w:r>
          </w:p>
          <w:p w14:paraId="192C4D7C" w14:textId="77777777" w:rsidR="009E50BD" w:rsidRPr="00012ACD" w:rsidRDefault="009E50BD" w:rsidP="006D562F">
            <w:pPr>
              <w:pStyle w:val="Lijstalinea"/>
              <w:numPr>
                <w:ilvl w:val="0"/>
                <w:numId w:val="26"/>
              </w:numPr>
              <w:autoSpaceDE w:val="0"/>
              <w:autoSpaceDN w:val="0"/>
              <w:adjustRightInd w:val="0"/>
              <w:spacing w:before="0" w:line="260" w:lineRule="atLeast"/>
              <w:rPr>
                <w:rFonts w:asciiTheme="minorHAnsi" w:eastAsia="Calibri" w:hAnsiTheme="minorHAnsi" w:cstheme="minorHAnsi"/>
                <w:sz w:val="16"/>
                <w:szCs w:val="16"/>
              </w:rPr>
            </w:pPr>
            <w:r w:rsidRPr="00012ACD">
              <w:rPr>
                <w:rFonts w:asciiTheme="minorHAnsi" w:eastAsia="Calibri" w:hAnsiTheme="minorHAnsi" w:cstheme="minorHAnsi"/>
                <w:sz w:val="16"/>
                <w:szCs w:val="16"/>
              </w:rPr>
              <w:t>Stel vast of het mogelijk is om ongeautoriseerd toegang tot het te onderzoeken systeem te krijgen.</w:t>
            </w:r>
          </w:p>
          <w:p w14:paraId="53A55A66" w14:textId="77777777" w:rsidR="009E50BD" w:rsidRPr="00012ACD" w:rsidRDefault="009E50BD" w:rsidP="006D562F">
            <w:pPr>
              <w:pStyle w:val="Lijstalinea"/>
              <w:numPr>
                <w:ilvl w:val="0"/>
                <w:numId w:val="26"/>
              </w:numPr>
              <w:autoSpaceDE w:val="0"/>
              <w:autoSpaceDN w:val="0"/>
              <w:adjustRightInd w:val="0"/>
              <w:spacing w:before="0" w:line="260" w:lineRule="atLeast"/>
              <w:rPr>
                <w:rFonts w:asciiTheme="minorHAnsi" w:eastAsia="Calibri" w:hAnsiTheme="minorHAnsi" w:cstheme="minorHAnsi"/>
                <w:sz w:val="16"/>
                <w:szCs w:val="16"/>
              </w:rPr>
            </w:pPr>
            <w:r w:rsidRPr="00012ACD">
              <w:rPr>
                <w:rFonts w:asciiTheme="minorHAnsi" w:eastAsia="Calibri" w:hAnsiTheme="minorHAnsi" w:cstheme="minorHAnsi"/>
                <w:sz w:val="16"/>
                <w:szCs w:val="16"/>
              </w:rPr>
              <w:t>Stel vast of het mogelijk is om ongeautoriseerd toegang te verkrijgen tot het te onderzoeken systeem en de achterliggende systemen.</w:t>
            </w:r>
          </w:p>
          <w:p w14:paraId="0989D86B" w14:textId="77777777" w:rsidR="009E50BD" w:rsidRPr="00012ACD" w:rsidRDefault="009E50BD" w:rsidP="006D562F">
            <w:pPr>
              <w:pStyle w:val="Lijstalinea"/>
              <w:numPr>
                <w:ilvl w:val="0"/>
                <w:numId w:val="25"/>
              </w:numPr>
              <w:autoSpaceDE w:val="0"/>
              <w:autoSpaceDN w:val="0"/>
              <w:adjustRightInd w:val="0"/>
              <w:spacing w:before="0" w:line="260" w:lineRule="atLeast"/>
              <w:ind w:hanging="357"/>
              <w:rPr>
                <w:rFonts w:asciiTheme="minorHAnsi" w:eastAsia="Calibri" w:hAnsiTheme="minorHAnsi" w:cstheme="minorHAnsi"/>
                <w:sz w:val="16"/>
                <w:szCs w:val="16"/>
              </w:rPr>
            </w:pPr>
            <w:r w:rsidRPr="00012ACD">
              <w:rPr>
                <w:rFonts w:asciiTheme="minorHAnsi" w:eastAsia="Calibri" w:hAnsiTheme="minorHAnsi" w:cstheme="minorHAnsi"/>
                <w:sz w:val="16"/>
                <w:szCs w:val="16"/>
              </w:rPr>
              <w:t>Een omschrijving van de informatie die de opdrachtgever aan de pentester ter beschikking zal stellen voorafgaand aan de pentest (blackbox-, whitebox-, greybox-test).</w:t>
            </w:r>
          </w:p>
          <w:p w14:paraId="084040CA" w14:textId="77777777" w:rsidR="009E50BD" w:rsidRPr="00012ACD" w:rsidRDefault="009E50BD" w:rsidP="006D562F">
            <w:pPr>
              <w:pStyle w:val="Lijstalinea"/>
              <w:numPr>
                <w:ilvl w:val="0"/>
                <w:numId w:val="26"/>
              </w:numPr>
              <w:autoSpaceDE w:val="0"/>
              <w:autoSpaceDN w:val="0"/>
              <w:adjustRightInd w:val="0"/>
              <w:spacing w:before="0" w:line="260" w:lineRule="atLeast"/>
              <w:ind w:hanging="357"/>
              <w:rPr>
                <w:rFonts w:asciiTheme="minorHAnsi" w:eastAsia="Calibri" w:hAnsiTheme="minorHAnsi" w:cstheme="minorHAnsi"/>
                <w:sz w:val="16"/>
                <w:szCs w:val="16"/>
              </w:rPr>
            </w:pPr>
            <w:r w:rsidRPr="00012ACD">
              <w:rPr>
                <w:rFonts w:asciiTheme="minorHAnsi" w:eastAsia="Calibri" w:hAnsiTheme="minorHAnsi" w:cstheme="minorHAnsi"/>
                <w:sz w:val="16"/>
                <w:szCs w:val="16"/>
              </w:rPr>
              <w:t>Wijze van penetratietesten: van buiten via het internet (non-privileged), blackbox, op basis van in ieder geval publiekelijk beschikbare exploits.</w:t>
            </w:r>
          </w:p>
          <w:p w14:paraId="2402368A" w14:textId="77777777" w:rsidR="009E50BD" w:rsidRPr="00012ACD" w:rsidRDefault="009E50BD" w:rsidP="006D562F">
            <w:pPr>
              <w:pStyle w:val="Lijstalinea"/>
              <w:numPr>
                <w:ilvl w:val="0"/>
                <w:numId w:val="26"/>
              </w:numPr>
              <w:autoSpaceDE w:val="0"/>
              <w:autoSpaceDN w:val="0"/>
              <w:adjustRightInd w:val="0"/>
              <w:spacing w:before="0" w:line="260" w:lineRule="atLeast"/>
              <w:ind w:hanging="357"/>
              <w:rPr>
                <w:rFonts w:asciiTheme="minorHAnsi" w:eastAsia="Calibri" w:hAnsiTheme="minorHAnsi" w:cstheme="minorHAnsi"/>
                <w:sz w:val="16"/>
                <w:szCs w:val="16"/>
              </w:rPr>
            </w:pPr>
            <w:r w:rsidRPr="00012ACD">
              <w:rPr>
                <w:rFonts w:asciiTheme="minorHAnsi" w:eastAsia="Calibri" w:hAnsiTheme="minorHAnsi" w:cstheme="minorHAnsi"/>
                <w:sz w:val="16"/>
                <w:szCs w:val="16"/>
              </w:rPr>
              <w:t>Wijze van penetratietesten: whitebox, waarbij de op het systeem aangesloten partij desgevraagd de benodigde privileges en configuratie-instellingen van relevante componenten (zoals netwerkapparatuur en servers) aan de penetratietester heeft verstrekt.</w:t>
            </w:r>
          </w:p>
          <w:p w14:paraId="03F3059B" w14:textId="77777777" w:rsidR="009E50BD" w:rsidRPr="00012ACD" w:rsidRDefault="009E50BD" w:rsidP="006D562F">
            <w:pPr>
              <w:pStyle w:val="Lijstalinea"/>
              <w:numPr>
                <w:ilvl w:val="0"/>
                <w:numId w:val="25"/>
              </w:numPr>
              <w:autoSpaceDE w:val="0"/>
              <w:autoSpaceDN w:val="0"/>
              <w:adjustRightInd w:val="0"/>
              <w:spacing w:before="0" w:line="260" w:lineRule="atLeast"/>
              <w:ind w:hanging="357"/>
              <w:rPr>
                <w:rFonts w:asciiTheme="minorHAnsi" w:hAnsiTheme="minorHAnsi" w:cstheme="minorHAnsi"/>
                <w:sz w:val="16"/>
                <w:szCs w:val="16"/>
              </w:rPr>
            </w:pPr>
            <w:r w:rsidRPr="00012ACD">
              <w:rPr>
                <w:rFonts w:asciiTheme="minorHAnsi" w:hAnsiTheme="minorHAnsi" w:cstheme="minorHAnsi"/>
                <w:sz w:val="16"/>
                <w:szCs w:val="16"/>
              </w:rPr>
              <w:t>Welke technieken bij de penetratietest zullen worden gebruikt. Bijvoorbeeld: phishing</w:t>
            </w:r>
            <w:r w:rsidRPr="00012ACD">
              <w:rPr>
                <w:rStyle w:val="Voetnootmarkering"/>
                <w:rFonts w:asciiTheme="minorHAnsi" w:hAnsiTheme="minorHAnsi" w:cstheme="minorHAnsi"/>
                <w:sz w:val="16"/>
                <w:szCs w:val="16"/>
              </w:rPr>
              <w:footnoteReference w:id="20"/>
            </w:r>
            <w:r w:rsidRPr="00012ACD">
              <w:rPr>
                <w:rFonts w:asciiTheme="minorHAnsi" w:hAnsiTheme="minorHAnsi" w:cstheme="minorHAnsi"/>
                <w:sz w:val="16"/>
                <w:szCs w:val="16"/>
              </w:rPr>
              <w:t>, systeem en/of protocol hacks, database aanvallen (bijvoorbeeld: SQL-injectie</w:t>
            </w:r>
            <w:r w:rsidRPr="00012ACD">
              <w:rPr>
                <w:rStyle w:val="Voetnootmarkering"/>
                <w:rFonts w:asciiTheme="minorHAnsi" w:hAnsiTheme="minorHAnsi" w:cstheme="minorHAnsi"/>
                <w:sz w:val="16"/>
                <w:szCs w:val="16"/>
              </w:rPr>
              <w:footnoteReference w:id="21"/>
            </w:r>
            <w:r w:rsidRPr="00012ACD">
              <w:rPr>
                <w:rFonts w:asciiTheme="minorHAnsi" w:hAnsiTheme="minorHAnsi" w:cstheme="minorHAnsi"/>
                <w:sz w:val="16"/>
                <w:szCs w:val="16"/>
              </w:rPr>
              <w:t>), trojaanse paarden</w:t>
            </w:r>
            <w:r w:rsidRPr="00012ACD">
              <w:rPr>
                <w:rStyle w:val="Voetnootmarkering"/>
                <w:rFonts w:asciiTheme="minorHAnsi" w:hAnsiTheme="minorHAnsi" w:cstheme="minorHAnsi"/>
                <w:sz w:val="16"/>
                <w:szCs w:val="16"/>
              </w:rPr>
              <w:footnoteReference w:id="22"/>
            </w:r>
            <w:r w:rsidRPr="00012ACD">
              <w:rPr>
                <w:rFonts w:asciiTheme="minorHAnsi" w:hAnsiTheme="minorHAnsi" w:cstheme="minorHAnsi"/>
                <w:sz w:val="16"/>
                <w:szCs w:val="16"/>
              </w:rPr>
              <w:t>, backdoors</w:t>
            </w:r>
            <w:r w:rsidRPr="00012ACD">
              <w:rPr>
                <w:rStyle w:val="Voetnootmarkering"/>
                <w:rFonts w:asciiTheme="minorHAnsi" w:hAnsiTheme="minorHAnsi" w:cstheme="minorHAnsi"/>
                <w:sz w:val="16"/>
                <w:szCs w:val="16"/>
              </w:rPr>
              <w:footnoteReference w:id="23"/>
            </w:r>
            <w:r w:rsidRPr="00012ACD">
              <w:rPr>
                <w:rFonts w:asciiTheme="minorHAnsi" w:hAnsiTheme="minorHAnsi" w:cstheme="minorHAnsi"/>
                <w:sz w:val="16"/>
                <w:szCs w:val="16"/>
              </w:rPr>
              <w:t>, sniffers</w:t>
            </w:r>
            <w:r w:rsidRPr="00012ACD">
              <w:rPr>
                <w:rStyle w:val="Voetnootmarkering"/>
                <w:rFonts w:asciiTheme="minorHAnsi" w:hAnsiTheme="minorHAnsi" w:cstheme="minorHAnsi"/>
                <w:sz w:val="16"/>
                <w:szCs w:val="16"/>
              </w:rPr>
              <w:footnoteReference w:id="24"/>
            </w:r>
            <w:r w:rsidRPr="00012ACD">
              <w:rPr>
                <w:rFonts w:asciiTheme="minorHAnsi" w:hAnsiTheme="minorHAnsi" w:cstheme="minorHAnsi"/>
                <w:sz w:val="16"/>
                <w:szCs w:val="16"/>
              </w:rPr>
              <w:t>, Denial of Service (DoS)</w:t>
            </w:r>
            <w:r w:rsidRPr="00012ACD">
              <w:rPr>
                <w:rStyle w:val="Voetnootmarkering"/>
                <w:rFonts w:asciiTheme="minorHAnsi" w:hAnsiTheme="minorHAnsi" w:cstheme="minorHAnsi"/>
                <w:sz w:val="16"/>
                <w:szCs w:val="16"/>
              </w:rPr>
              <w:footnoteReference w:id="25"/>
            </w:r>
            <w:r w:rsidRPr="00012ACD">
              <w:rPr>
                <w:rFonts w:asciiTheme="minorHAnsi" w:hAnsiTheme="minorHAnsi" w:cstheme="minorHAnsi"/>
                <w:sz w:val="16"/>
                <w:szCs w:val="16"/>
              </w:rPr>
              <w:t>, hijacking (bijvoorbeeld: sessie</w:t>
            </w:r>
            <w:r w:rsidRPr="00012ACD">
              <w:rPr>
                <w:rStyle w:val="Voetnootmarkering"/>
                <w:rFonts w:asciiTheme="minorHAnsi" w:hAnsiTheme="minorHAnsi" w:cstheme="minorHAnsi"/>
                <w:sz w:val="16"/>
                <w:szCs w:val="16"/>
              </w:rPr>
              <w:footnoteReference w:id="26"/>
            </w:r>
            <w:r w:rsidRPr="00012ACD">
              <w:rPr>
                <w:rFonts w:asciiTheme="minorHAnsi" w:hAnsiTheme="minorHAnsi" w:cstheme="minorHAnsi"/>
                <w:sz w:val="16"/>
                <w:szCs w:val="16"/>
              </w:rPr>
              <w:t xml:space="preserve"> of browser</w:t>
            </w:r>
            <w:r w:rsidRPr="00012ACD">
              <w:rPr>
                <w:rStyle w:val="Voetnootmarkering"/>
                <w:rFonts w:asciiTheme="minorHAnsi" w:hAnsiTheme="minorHAnsi" w:cstheme="minorHAnsi"/>
                <w:sz w:val="16"/>
                <w:szCs w:val="16"/>
              </w:rPr>
              <w:footnoteReference w:id="27"/>
            </w:r>
            <w:r w:rsidRPr="00012ACD">
              <w:rPr>
                <w:rFonts w:asciiTheme="minorHAnsi" w:hAnsiTheme="minorHAnsi" w:cstheme="minorHAnsi"/>
                <w:sz w:val="16"/>
                <w:szCs w:val="16"/>
              </w:rPr>
              <w:t>), privilege escalatie</w:t>
            </w:r>
            <w:r w:rsidRPr="00012ACD">
              <w:rPr>
                <w:rStyle w:val="Voetnootmarkering"/>
                <w:rFonts w:asciiTheme="minorHAnsi" w:hAnsiTheme="minorHAnsi" w:cstheme="minorHAnsi"/>
                <w:sz w:val="16"/>
                <w:szCs w:val="16"/>
              </w:rPr>
              <w:footnoteReference w:id="28"/>
            </w:r>
            <w:r w:rsidRPr="00012ACD">
              <w:rPr>
                <w:rFonts w:asciiTheme="minorHAnsi" w:hAnsiTheme="minorHAnsi" w:cstheme="minorHAnsi"/>
                <w:sz w:val="16"/>
                <w:szCs w:val="16"/>
              </w:rPr>
              <w:t xml:space="preserve"> en bufferoverflows</w:t>
            </w:r>
            <w:r w:rsidRPr="00012ACD">
              <w:rPr>
                <w:rStyle w:val="Voetnootmarkering"/>
                <w:rFonts w:asciiTheme="minorHAnsi" w:hAnsiTheme="minorHAnsi" w:cstheme="minorHAnsi"/>
                <w:sz w:val="16"/>
                <w:szCs w:val="16"/>
              </w:rPr>
              <w:footnoteReference w:id="29"/>
            </w:r>
            <w:r w:rsidRPr="00012ACD">
              <w:rPr>
                <w:rFonts w:asciiTheme="minorHAnsi" w:hAnsiTheme="minorHAnsi" w:cstheme="minorHAnsi"/>
                <w:sz w:val="16"/>
                <w:szCs w:val="16"/>
              </w:rPr>
              <w:t>.</w:t>
            </w:r>
            <w:r w:rsidRPr="00012ACD">
              <w:rPr>
                <w:rStyle w:val="Voetnootmarkering"/>
                <w:rFonts w:asciiTheme="minorHAnsi" w:hAnsiTheme="minorHAnsi" w:cstheme="minorHAnsi"/>
                <w:sz w:val="16"/>
                <w:szCs w:val="16"/>
              </w:rPr>
              <w:footnoteReference w:id="30"/>
            </w:r>
          </w:p>
          <w:p w14:paraId="1D2ACB00" w14:textId="77777777" w:rsidR="009E50BD" w:rsidRPr="00A07C5B" w:rsidRDefault="009E50BD" w:rsidP="006D562F">
            <w:pPr>
              <w:pStyle w:val="Lijstalinea"/>
              <w:numPr>
                <w:ilvl w:val="0"/>
                <w:numId w:val="25"/>
              </w:numPr>
              <w:autoSpaceDE w:val="0"/>
              <w:autoSpaceDN w:val="0"/>
              <w:adjustRightInd w:val="0"/>
              <w:spacing w:before="0" w:line="260" w:lineRule="atLeast"/>
              <w:ind w:hanging="357"/>
              <w:rPr>
                <w:rFonts w:asciiTheme="minorHAnsi" w:eastAsia="Calibri" w:hAnsiTheme="minorHAnsi" w:cstheme="minorHAnsi"/>
                <w:sz w:val="16"/>
                <w:szCs w:val="16"/>
              </w:rPr>
            </w:pPr>
            <w:r w:rsidRPr="00047785">
              <w:rPr>
                <w:rFonts w:asciiTheme="minorHAnsi" w:eastAsia="Calibri" w:hAnsiTheme="minorHAnsi" w:cstheme="minorHAnsi"/>
                <w:sz w:val="16"/>
                <w:szCs w:val="16"/>
              </w:rPr>
              <w:t>Een planning, inclusief de momenten waarop er niet getest mag worden.</w:t>
            </w:r>
          </w:p>
          <w:p w14:paraId="0DBA819D" w14:textId="77777777" w:rsidR="009E50BD" w:rsidRPr="005C544A" w:rsidRDefault="009E50BD" w:rsidP="006D562F">
            <w:pPr>
              <w:pStyle w:val="Lijstalinea"/>
              <w:numPr>
                <w:ilvl w:val="0"/>
                <w:numId w:val="25"/>
              </w:numPr>
              <w:autoSpaceDE w:val="0"/>
              <w:autoSpaceDN w:val="0"/>
              <w:adjustRightInd w:val="0"/>
              <w:spacing w:before="0" w:line="260" w:lineRule="atLeast"/>
              <w:ind w:hanging="357"/>
              <w:rPr>
                <w:rFonts w:asciiTheme="minorHAnsi" w:hAnsiTheme="minorHAnsi" w:cstheme="minorHAnsi"/>
                <w:sz w:val="16"/>
                <w:szCs w:val="16"/>
                <w:lang w:val="en-US" w:eastAsia="en-US"/>
              </w:rPr>
            </w:pPr>
            <w:r w:rsidRPr="00012ACD">
              <w:rPr>
                <w:rFonts w:asciiTheme="minorHAnsi" w:eastAsia="Calibri" w:hAnsiTheme="minorHAnsi" w:cstheme="minorHAnsi"/>
                <w:sz w:val="16"/>
                <w:szCs w:val="16"/>
              </w:rPr>
              <w:t xml:space="preserve">De in de rapportages op te leveren informatie. Bij voorkeur wordt gebruik gemaakt van een standaard manier van rapporteren. </w:t>
            </w:r>
            <w:r w:rsidRPr="005C544A">
              <w:rPr>
                <w:rFonts w:asciiTheme="minorHAnsi" w:eastAsia="Calibri" w:hAnsiTheme="minorHAnsi" w:cstheme="minorHAnsi"/>
                <w:sz w:val="16"/>
                <w:szCs w:val="16"/>
                <w:lang w:val="en-US"/>
              </w:rPr>
              <w:t>Bijvoorbeeld Open Source Security Testing Methodology Manual - Security Test Audit Report (OSSTMM STAR)</w:t>
            </w:r>
            <w:r w:rsidRPr="00012ACD">
              <w:rPr>
                <w:rStyle w:val="Voetnootmarkering"/>
                <w:rFonts w:asciiTheme="minorHAnsi" w:eastAsia="Calibri" w:hAnsiTheme="minorHAnsi" w:cstheme="minorHAnsi"/>
                <w:sz w:val="16"/>
                <w:szCs w:val="16"/>
              </w:rPr>
              <w:footnoteReference w:id="31"/>
            </w:r>
            <w:r w:rsidRPr="005C544A">
              <w:rPr>
                <w:rFonts w:asciiTheme="minorHAnsi" w:eastAsia="Calibri" w:hAnsiTheme="minorHAnsi" w:cstheme="minorHAnsi"/>
                <w:sz w:val="16"/>
                <w:szCs w:val="16"/>
                <w:lang w:val="en-US"/>
              </w:rPr>
              <w:t>.</w:t>
            </w:r>
          </w:p>
          <w:p w14:paraId="470B29DE" w14:textId="77777777" w:rsidR="009E50BD" w:rsidRPr="00012ACD" w:rsidRDefault="009E50BD" w:rsidP="006D562F">
            <w:pPr>
              <w:pStyle w:val="Lijstalinea"/>
              <w:numPr>
                <w:ilvl w:val="0"/>
                <w:numId w:val="25"/>
              </w:numPr>
              <w:autoSpaceDE w:val="0"/>
              <w:autoSpaceDN w:val="0"/>
              <w:adjustRightInd w:val="0"/>
              <w:spacing w:before="0" w:line="260" w:lineRule="atLeast"/>
              <w:ind w:hanging="357"/>
              <w:rPr>
                <w:rFonts w:asciiTheme="minorHAnsi" w:hAnsiTheme="minorHAnsi" w:cstheme="minorHAnsi"/>
                <w:sz w:val="16"/>
                <w:szCs w:val="16"/>
                <w:lang w:eastAsia="en-US"/>
              </w:rPr>
            </w:pPr>
            <w:r w:rsidRPr="00012ACD">
              <w:rPr>
                <w:rFonts w:asciiTheme="minorHAnsi" w:eastAsia="Calibri" w:hAnsiTheme="minorHAnsi" w:cstheme="minorHAnsi"/>
                <w:sz w:val="16"/>
                <w:szCs w:val="16"/>
              </w:rPr>
              <w:t>De offerteaanvraag dient op het juiste niveau goedgekeurd te worden. Bijvoorbeeld door een bestuurder of manager.</w:t>
            </w:r>
          </w:p>
        </w:tc>
        <w:tc>
          <w:tcPr>
            <w:tcW w:w="3685" w:type="dxa"/>
          </w:tcPr>
          <w:p w14:paraId="12520E94" w14:textId="77777777" w:rsidR="009E50BD" w:rsidRPr="00A07C5B" w:rsidRDefault="009E50BD" w:rsidP="006D562F">
            <w:pPr>
              <w:pStyle w:val="K01-basistekst"/>
              <w:spacing w:line="260" w:lineRule="atLeast"/>
              <w:rPr>
                <w:rFonts w:asciiTheme="minorHAnsi" w:hAnsiTheme="minorHAnsi" w:cstheme="minorHAnsi"/>
                <w:sz w:val="16"/>
                <w:szCs w:val="16"/>
                <w:lang w:eastAsia="en-US"/>
              </w:rPr>
            </w:pPr>
            <w:r w:rsidRPr="00047785">
              <w:rPr>
                <w:rFonts w:asciiTheme="minorHAnsi" w:hAnsiTheme="minorHAnsi" w:cstheme="minorHAnsi"/>
                <w:sz w:val="16"/>
                <w:szCs w:val="16"/>
                <w:lang w:eastAsia="en-US"/>
              </w:rPr>
              <w:t>De offerteaanvraag is opgesteld en goedgekeurd.</w:t>
            </w:r>
          </w:p>
        </w:tc>
      </w:tr>
      <w:tr w:rsidR="009E50BD" w:rsidRPr="00012ACD" w14:paraId="2FE75684" w14:textId="77777777" w:rsidTr="00133EF2">
        <w:tc>
          <w:tcPr>
            <w:tcW w:w="534" w:type="dxa"/>
          </w:tcPr>
          <w:p w14:paraId="10C4CAD7" w14:textId="77777777" w:rsidR="009E50BD" w:rsidRPr="00012ACD" w:rsidRDefault="009E50BD" w:rsidP="006D562F">
            <w:pPr>
              <w:pStyle w:val="K01-basistekst"/>
              <w:spacing w:line="260" w:lineRule="atLeast"/>
              <w:rPr>
                <w:sz w:val="16"/>
                <w:szCs w:val="16"/>
              </w:rPr>
            </w:pPr>
            <w:r w:rsidRPr="00012ACD">
              <w:rPr>
                <w:sz w:val="16"/>
                <w:szCs w:val="16"/>
              </w:rPr>
              <w:t>3</w:t>
            </w:r>
          </w:p>
        </w:tc>
        <w:tc>
          <w:tcPr>
            <w:tcW w:w="2110" w:type="dxa"/>
          </w:tcPr>
          <w:p w14:paraId="68A65320" w14:textId="77777777" w:rsidR="009E50BD" w:rsidRPr="00012ACD" w:rsidRDefault="009E50BD" w:rsidP="006D562F">
            <w:pPr>
              <w:pStyle w:val="K01-basistekst"/>
              <w:spacing w:line="260" w:lineRule="atLeast"/>
              <w:rPr>
                <w:sz w:val="16"/>
                <w:szCs w:val="16"/>
              </w:rPr>
            </w:pPr>
            <w:r w:rsidRPr="00012ACD">
              <w:rPr>
                <w:sz w:val="16"/>
                <w:szCs w:val="16"/>
              </w:rPr>
              <w:t>Communicatie vaststellen</w:t>
            </w:r>
          </w:p>
        </w:tc>
        <w:tc>
          <w:tcPr>
            <w:tcW w:w="7506" w:type="dxa"/>
          </w:tcPr>
          <w:p w14:paraId="4FCFD53B" w14:textId="77777777" w:rsidR="009E50BD" w:rsidRPr="00C76836" w:rsidRDefault="009E50BD" w:rsidP="006D562F">
            <w:pPr>
              <w:autoSpaceDE w:val="0"/>
              <w:autoSpaceDN w:val="0"/>
              <w:adjustRightInd w:val="0"/>
              <w:spacing w:line="260" w:lineRule="atLeast"/>
              <w:rPr>
                <w:rFonts w:asciiTheme="minorHAnsi" w:eastAsia="Calibri" w:hAnsiTheme="minorHAnsi" w:cstheme="minorHAnsi"/>
                <w:sz w:val="16"/>
                <w:szCs w:val="16"/>
              </w:rPr>
            </w:pPr>
            <w:r w:rsidRPr="00C76836">
              <w:rPr>
                <w:rFonts w:asciiTheme="minorHAnsi" w:eastAsia="Calibri" w:hAnsiTheme="minorHAnsi" w:cstheme="minorHAnsi"/>
                <w:sz w:val="16"/>
                <w:szCs w:val="16"/>
              </w:rPr>
              <w:t>Er dient vastgesteld te worden wie binnen de gemeente geïnformeerd dienen te worden met betrekking tot deze pentest. Specifiek dient hierbij aandacht te worden gegeven of het noodzakelijk is om de afdeling communicatie op de hoogte te brengen. Dit hangt onder andere af van de scope van de pentest, of er gegevens van derden geraakt kunnen worden en de ruchtbaarheid die aan de pentest gegeven kan worden.</w:t>
            </w:r>
            <w:r w:rsidRPr="00C76836">
              <w:rPr>
                <w:rStyle w:val="Voetnootmarkering"/>
                <w:rFonts w:asciiTheme="minorHAnsi" w:eastAsia="Calibri" w:hAnsiTheme="minorHAnsi" w:cstheme="minorHAnsi"/>
                <w:sz w:val="16"/>
                <w:szCs w:val="16"/>
              </w:rPr>
              <w:footnoteReference w:id="32"/>
            </w:r>
            <w:r w:rsidRPr="00C76836">
              <w:rPr>
                <w:rFonts w:asciiTheme="minorHAnsi" w:eastAsia="Calibri" w:hAnsiTheme="minorHAnsi" w:cstheme="minorHAnsi"/>
                <w:sz w:val="16"/>
                <w:szCs w:val="16"/>
              </w:rPr>
              <w:t xml:space="preserve"> Het voordeel is dat er door de afdeling communicatie op voorhand verklaringen opgesteld kunnen worden voor het geval er zaken naar buiten komen. Bijvoorbeeld het lekken van gegevens of het niet beschikbaar zijn van de dienstverlening doordat er gebruik gemaakt wordt van bestaande kwetsbaarheden gedurende de pentest.</w:t>
            </w:r>
          </w:p>
        </w:tc>
        <w:tc>
          <w:tcPr>
            <w:tcW w:w="3685" w:type="dxa"/>
          </w:tcPr>
          <w:p w14:paraId="733413C5" w14:textId="77777777" w:rsidR="009E50BD" w:rsidRPr="00012ACD" w:rsidRDefault="009E50BD" w:rsidP="006D562F">
            <w:pPr>
              <w:pStyle w:val="K01-basistekst"/>
              <w:spacing w:line="260" w:lineRule="atLeast"/>
              <w:rPr>
                <w:sz w:val="16"/>
                <w:szCs w:val="16"/>
                <w:lang w:eastAsia="en-US"/>
              </w:rPr>
            </w:pPr>
            <w:r w:rsidRPr="00012ACD">
              <w:rPr>
                <w:sz w:val="16"/>
                <w:szCs w:val="16"/>
                <w:lang w:eastAsia="en-US"/>
              </w:rPr>
              <w:t>Er is een vastgesteld wie geïnformeerd dienen te worden over deze pentest.</w:t>
            </w:r>
          </w:p>
        </w:tc>
      </w:tr>
      <w:tr w:rsidR="009E50BD" w:rsidRPr="00012ACD" w14:paraId="2C0062E9" w14:textId="77777777" w:rsidTr="00133EF2">
        <w:tc>
          <w:tcPr>
            <w:tcW w:w="534" w:type="dxa"/>
          </w:tcPr>
          <w:p w14:paraId="58EED9CC" w14:textId="77777777" w:rsidR="009E50BD" w:rsidRPr="00012ACD" w:rsidRDefault="009E50BD" w:rsidP="006D562F">
            <w:pPr>
              <w:pStyle w:val="K01-basistekst"/>
              <w:spacing w:line="260" w:lineRule="atLeast"/>
              <w:rPr>
                <w:sz w:val="16"/>
                <w:szCs w:val="16"/>
              </w:rPr>
            </w:pPr>
            <w:r w:rsidRPr="00012ACD">
              <w:rPr>
                <w:sz w:val="16"/>
                <w:szCs w:val="16"/>
              </w:rPr>
              <w:t>4</w:t>
            </w:r>
          </w:p>
        </w:tc>
        <w:tc>
          <w:tcPr>
            <w:tcW w:w="2110" w:type="dxa"/>
          </w:tcPr>
          <w:p w14:paraId="5E264AC3" w14:textId="77777777" w:rsidR="009E50BD" w:rsidRPr="00012ACD" w:rsidRDefault="009E50BD" w:rsidP="006D562F">
            <w:pPr>
              <w:pStyle w:val="K01-basistekst"/>
              <w:spacing w:line="260" w:lineRule="atLeast"/>
              <w:rPr>
                <w:sz w:val="16"/>
                <w:szCs w:val="16"/>
                <w:lang w:eastAsia="en-US"/>
              </w:rPr>
            </w:pPr>
            <w:r w:rsidRPr="00012ACD">
              <w:rPr>
                <w:sz w:val="16"/>
                <w:szCs w:val="16"/>
              </w:rPr>
              <w:t xml:space="preserve">Selecteer een </w:t>
            </w:r>
            <w:r w:rsidRPr="00012ACD">
              <w:rPr>
                <w:sz w:val="16"/>
                <w:szCs w:val="16"/>
                <w:lang w:eastAsia="en-US"/>
              </w:rPr>
              <w:t>penetratietester</w:t>
            </w:r>
          </w:p>
        </w:tc>
        <w:tc>
          <w:tcPr>
            <w:tcW w:w="7506" w:type="dxa"/>
          </w:tcPr>
          <w:p w14:paraId="7E0F0B01" w14:textId="77777777" w:rsidR="009E50BD" w:rsidRPr="00012ACD" w:rsidRDefault="009E50BD" w:rsidP="006D562F">
            <w:pPr>
              <w:pStyle w:val="K01-basistekst"/>
              <w:spacing w:line="260" w:lineRule="atLeast"/>
              <w:rPr>
                <w:sz w:val="16"/>
                <w:szCs w:val="16"/>
                <w:lang w:eastAsia="en-US"/>
              </w:rPr>
            </w:pPr>
            <w:r w:rsidRPr="00012ACD">
              <w:rPr>
                <w:sz w:val="16"/>
                <w:szCs w:val="16"/>
                <w:lang w:eastAsia="en-US"/>
              </w:rPr>
              <w:t>Voor de selectie van een penetratietester kan gebruik worden gemaakt van de criteria zoals beschreven in paragraaf 2.3. Als de resultaten van de penetratietest onderdeel uit gaan maken van een audit, is het advies om er voor te zorgen dat de (RE-)auditor, die de uiteindelijke audit gaat uitvoeren, akkoord is met de manier van testen en rapporteren van de penetratietester. Dit zodat de uitkomsten van de penetratietest ook voor de audit bruikbaar zijn.</w:t>
            </w:r>
          </w:p>
        </w:tc>
        <w:tc>
          <w:tcPr>
            <w:tcW w:w="3685" w:type="dxa"/>
          </w:tcPr>
          <w:p w14:paraId="22262259" w14:textId="77777777" w:rsidR="009E50BD" w:rsidRPr="00012ACD" w:rsidRDefault="009E50BD" w:rsidP="006D562F">
            <w:pPr>
              <w:pStyle w:val="K01-basistekst"/>
              <w:spacing w:line="260" w:lineRule="atLeast"/>
              <w:rPr>
                <w:sz w:val="16"/>
                <w:szCs w:val="16"/>
                <w:lang w:eastAsia="en-US"/>
              </w:rPr>
            </w:pPr>
            <w:r w:rsidRPr="00012ACD">
              <w:rPr>
                <w:sz w:val="16"/>
                <w:szCs w:val="16"/>
                <w:lang w:eastAsia="en-US"/>
              </w:rPr>
              <w:t>Er is een geschikte penetratietester geselecteerd.</w:t>
            </w:r>
          </w:p>
        </w:tc>
      </w:tr>
      <w:tr w:rsidR="009E50BD" w:rsidRPr="00012ACD" w14:paraId="63EB53C4" w14:textId="77777777" w:rsidTr="00133EF2">
        <w:tc>
          <w:tcPr>
            <w:tcW w:w="534" w:type="dxa"/>
          </w:tcPr>
          <w:p w14:paraId="25DF4F6D" w14:textId="77777777" w:rsidR="009E50BD" w:rsidRPr="00012ACD" w:rsidRDefault="009E50BD" w:rsidP="006D562F">
            <w:pPr>
              <w:pStyle w:val="K01-basistekst"/>
              <w:spacing w:line="260" w:lineRule="atLeast"/>
              <w:rPr>
                <w:sz w:val="16"/>
                <w:szCs w:val="16"/>
                <w:lang w:eastAsia="en-US"/>
              </w:rPr>
            </w:pPr>
            <w:r w:rsidRPr="00012ACD">
              <w:rPr>
                <w:sz w:val="16"/>
                <w:szCs w:val="16"/>
                <w:lang w:eastAsia="en-US"/>
              </w:rPr>
              <w:t>5</w:t>
            </w:r>
          </w:p>
        </w:tc>
        <w:tc>
          <w:tcPr>
            <w:tcW w:w="2110" w:type="dxa"/>
          </w:tcPr>
          <w:p w14:paraId="02F6C6B8" w14:textId="77777777" w:rsidR="009E50BD" w:rsidRPr="00012ACD" w:rsidRDefault="009E50BD" w:rsidP="006D562F">
            <w:pPr>
              <w:pStyle w:val="K01-basistekst"/>
              <w:spacing w:line="260" w:lineRule="atLeast"/>
              <w:rPr>
                <w:sz w:val="16"/>
                <w:szCs w:val="16"/>
                <w:lang w:eastAsia="en-US"/>
              </w:rPr>
            </w:pPr>
            <w:r w:rsidRPr="00012ACD">
              <w:rPr>
                <w:sz w:val="16"/>
                <w:szCs w:val="16"/>
              </w:rPr>
              <w:t>Vrijwaringverklaring ondertekenen</w:t>
            </w:r>
          </w:p>
        </w:tc>
        <w:tc>
          <w:tcPr>
            <w:tcW w:w="7506" w:type="dxa"/>
          </w:tcPr>
          <w:p w14:paraId="50322436" w14:textId="77777777" w:rsidR="009E50BD" w:rsidRPr="00012ACD" w:rsidRDefault="009E50BD" w:rsidP="006D562F">
            <w:pPr>
              <w:pStyle w:val="K01-basistekst"/>
              <w:spacing w:line="260" w:lineRule="atLeast"/>
              <w:rPr>
                <w:b/>
                <w:sz w:val="16"/>
                <w:szCs w:val="16"/>
              </w:rPr>
            </w:pPr>
            <w:r w:rsidRPr="00012ACD">
              <w:rPr>
                <w:sz w:val="16"/>
                <w:szCs w:val="16"/>
              </w:rPr>
              <w:t xml:space="preserve">Laat de vrijwaringverklaring die door de gemeente en externe organisatie(s) (Bijvoorbeeld: hostingpartij) is ondertekend door de penetratietester ondertekenen. </w:t>
            </w:r>
          </w:p>
        </w:tc>
        <w:tc>
          <w:tcPr>
            <w:tcW w:w="3685" w:type="dxa"/>
          </w:tcPr>
          <w:p w14:paraId="2EA3FB45" w14:textId="77777777" w:rsidR="009E50BD" w:rsidRPr="00012ACD" w:rsidRDefault="009E50BD" w:rsidP="006D562F">
            <w:pPr>
              <w:pStyle w:val="K01-basistekst"/>
              <w:spacing w:line="260" w:lineRule="atLeast"/>
              <w:rPr>
                <w:sz w:val="16"/>
                <w:szCs w:val="16"/>
                <w:lang w:eastAsia="en-US"/>
              </w:rPr>
            </w:pPr>
            <w:r w:rsidRPr="00012ACD">
              <w:rPr>
                <w:sz w:val="16"/>
                <w:szCs w:val="16"/>
                <w:lang w:eastAsia="en-US"/>
              </w:rPr>
              <w:t>De vrijwaringsverklaring(en) zijn ondertekend door alle juiste partijen (Zie bijlage 1: Voorbeeld overeenkomst inzake een regeling van aansprakelijkheid met betrekking tot de uitvoering van een penetratietest).</w:t>
            </w:r>
          </w:p>
        </w:tc>
      </w:tr>
    </w:tbl>
    <w:p w14:paraId="587BAE02" w14:textId="76D0A538" w:rsidR="00133EF2" w:rsidRPr="004870EC" w:rsidRDefault="00133EF2" w:rsidP="004870EC">
      <w:pPr>
        <w:pStyle w:val="Bijschrift"/>
        <w:jc w:val="center"/>
        <w:rPr>
          <w:rFonts w:asciiTheme="minorHAnsi" w:hAnsiTheme="minorHAnsi" w:cstheme="minorHAnsi"/>
          <w:color w:val="365F91" w:themeColor="accent1" w:themeShade="BF"/>
          <w:sz w:val="18"/>
          <w:szCs w:val="18"/>
        </w:rPr>
      </w:pPr>
      <w:r w:rsidRPr="004870EC">
        <w:rPr>
          <w:rFonts w:asciiTheme="minorHAnsi" w:hAnsiTheme="minorHAnsi" w:cstheme="minorHAnsi"/>
          <w:color w:val="365F91" w:themeColor="accent1" w:themeShade="BF"/>
          <w:sz w:val="18"/>
          <w:szCs w:val="18"/>
        </w:rPr>
        <w:t xml:space="preserve">Tabel 1 Activiteiten bij </w:t>
      </w:r>
      <w:r w:rsidR="00C76836">
        <w:rPr>
          <w:rFonts w:asciiTheme="minorHAnsi" w:hAnsiTheme="minorHAnsi" w:cstheme="minorHAnsi"/>
          <w:color w:val="365F91" w:themeColor="accent1" w:themeShade="BF"/>
          <w:sz w:val="18"/>
          <w:szCs w:val="18"/>
        </w:rPr>
        <w:t>de</w:t>
      </w:r>
      <w:r w:rsidRPr="004870EC">
        <w:rPr>
          <w:rFonts w:asciiTheme="minorHAnsi" w:hAnsiTheme="minorHAnsi" w:cstheme="minorHAnsi"/>
          <w:color w:val="365F91" w:themeColor="accent1" w:themeShade="BF"/>
          <w:sz w:val="18"/>
          <w:szCs w:val="18"/>
        </w:rPr>
        <w:t xml:space="preserve"> </w:t>
      </w:r>
      <w:r w:rsidR="00C76836">
        <w:rPr>
          <w:rFonts w:asciiTheme="minorHAnsi" w:hAnsiTheme="minorHAnsi" w:cstheme="minorHAnsi"/>
          <w:color w:val="365F91" w:themeColor="accent1" w:themeShade="BF"/>
          <w:sz w:val="18"/>
          <w:szCs w:val="18"/>
        </w:rPr>
        <w:t>voorbereiding</w:t>
      </w:r>
      <w:r w:rsidRPr="004870EC">
        <w:rPr>
          <w:rFonts w:asciiTheme="minorHAnsi" w:hAnsiTheme="minorHAnsi" w:cstheme="minorHAnsi"/>
          <w:color w:val="365F91" w:themeColor="accent1" w:themeShade="BF"/>
          <w:sz w:val="18"/>
          <w:szCs w:val="18"/>
        </w:rPr>
        <w:t xml:space="preserve"> van penetratietesten</w:t>
      </w:r>
    </w:p>
    <w:p w14:paraId="19CB6D6B" w14:textId="77777777" w:rsidR="00133EF2" w:rsidRPr="00012ACD" w:rsidRDefault="00133EF2" w:rsidP="00133EF2">
      <w:pPr>
        <w:pStyle w:val="Kop1"/>
        <w:numPr>
          <w:ilvl w:val="0"/>
          <w:numId w:val="0"/>
        </w:numPr>
        <w:ind w:left="794" w:hanging="794"/>
      </w:pPr>
    </w:p>
    <w:p w14:paraId="7D3C36A3" w14:textId="77777777" w:rsidR="00133EF2" w:rsidRPr="00012ACD" w:rsidRDefault="00133EF2">
      <w:pPr>
        <w:rPr>
          <w:color w:val="0A4E8C"/>
          <w:sz w:val="36"/>
          <w:szCs w:val="60"/>
        </w:rPr>
      </w:pPr>
      <w:r w:rsidRPr="00012ACD">
        <w:br w:type="page"/>
      </w:r>
    </w:p>
    <w:p w14:paraId="1537F2E0" w14:textId="57757AC5" w:rsidR="00133EF2" w:rsidRPr="005E3F63" w:rsidRDefault="00133EF2" w:rsidP="005C544A">
      <w:pPr>
        <w:pStyle w:val="Plattetekst"/>
        <w:rPr>
          <w:rFonts w:asciiTheme="minorHAnsi" w:hAnsiTheme="minorHAnsi" w:cstheme="minorHAnsi"/>
        </w:rPr>
      </w:pPr>
      <w:bookmarkStart w:id="31" w:name="_Toc536453392"/>
      <w:r w:rsidRPr="005E3F63">
        <w:rPr>
          <w:rFonts w:asciiTheme="minorHAnsi" w:hAnsiTheme="minorHAnsi" w:cstheme="minorHAnsi"/>
          <w:b/>
          <w:color w:val="1F497D" w:themeColor="text2"/>
          <w:sz w:val="22"/>
        </w:rPr>
        <w:t>Uitvoeren</w:t>
      </w:r>
      <w:bookmarkEnd w:id="31"/>
      <w:r w:rsidR="00D87538" w:rsidRPr="005E3F63">
        <w:rPr>
          <w:rFonts w:asciiTheme="minorHAnsi" w:hAnsiTheme="minorHAnsi" w:cstheme="minorHAnsi"/>
        </w:rPr>
        <w:br/>
      </w:r>
    </w:p>
    <w:tbl>
      <w:tblPr>
        <w:tblStyle w:val="Tabelraster"/>
        <w:tblW w:w="13887" w:type="dxa"/>
        <w:tblCellMar>
          <w:left w:w="85" w:type="dxa"/>
          <w:right w:w="57" w:type="dxa"/>
        </w:tblCellMar>
        <w:tblLook w:val="04A0" w:firstRow="1" w:lastRow="0" w:firstColumn="1" w:lastColumn="0" w:noHBand="0" w:noVBand="1"/>
      </w:tblPr>
      <w:tblGrid>
        <w:gridCol w:w="532"/>
        <w:gridCol w:w="2112"/>
        <w:gridCol w:w="7557"/>
        <w:gridCol w:w="3686"/>
      </w:tblGrid>
      <w:tr w:rsidR="00133EF2" w:rsidRPr="00012ACD" w14:paraId="3593D2D6" w14:textId="77777777" w:rsidTr="005C544A">
        <w:trPr>
          <w:cantSplit/>
          <w:tblHeader/>
        </w:trPr>
        <w:tc>
          <w:tcPr>
            <w:tcW w:w="532" w:type="dxa"/>
            <w:shd w:val="clear" w:color="auto" w:fill="BFBFBF" w:themeFill="background1" w:themeFillShade="BF"/>
          </w:tcPr>
          <w:p w14:paraId="1E6D2C3B" w14:textId="77777777" w:rsidR="00133EF2" w:rsidRPr="00012ACD" w:rsidRDefault="00133EF2" w:rsidP="006D562F">
            <w:pPr>
              <w:pStyle w:val="K01-basistekst"/>
              <w:spacing w:line="260" w:lineRule="atLeast"/>
              <w:rPr>
                <w:rFonts w:asciiTheme="minorHAnsi" w:hAnsiTheme="minorHAnsi" w:cstheme="minorHAnsi"/>
                <w:b/>
                <w:sz w:val="16"/>
                <w:szCs w:val="16"/>
                <w:lang w:eastAsia="en-US"/>
              </w:rPr>
            </w:pPr>
            <w:r w:rsidRPr="00A07C5B">
              <w:rPr>
                <w:rFonts w:asciiTheme="minorHAnsi" w:hAnsiTheme="minorHAnsi" w:cstheme="minorHAnsi"/>
                <w:b/>
                <w:sz w:val="16"/>
                <w:szCs w:val="16"/>
                <w:lang w:eastAsia="en-US"/>
              </w:rPr>
              <w:t>Nr.</w:t>
            </w:r>
          </w:p>
        </w:tc>
        <w:tc>
          <w:tcPr>
            <w:tcW w:w="2112" w:type="dxa"/>
            <w:shd w:val="clear" w:color="auto" w:fill="BFBFBF" w:themeFill="background1" w:themeFillShade="BF"/>
          </w:tcPr>
          <w:p w14:paraId="5D469764" w14:textId="77777777" w:rsidR="00133EF2" w:rsidRPr="00012ACD" w:rsidRDefault="00133EF2" w:rsidP="006D562F">
            <w:pPr>
              <w:pStyle w:val="K01-basistekst"/>
              <w:spacing w:line="260" w:lineRule="atLeast"/>
              <w:rPr>
                <w:rFonts w:asciiTheme="minorHAnsi" w:hAnsiTheme="minorHAnsi" w:cstheme="minorHAnsi"/>
                <w:b/>
                <w:sz w:val="16"/>
                <w:szCs w:val="16"/>
                <w:lang w:eastAsia="en-US"/>
              </w:rPr>
            </w:pPr>
            <w:r w:rsidRPr="00012ACD">
              <w:rPr>
                <w:rFonts w:asciiTheme="minorHAnsi" w:hAnsiTheme="minorHAnsi" w:cstheme="minorHAnsi"/>
                <w:b/>
                <w:sz w:val="16"/>
                <w:szCs w:val="16"/>
                <w:lang w:eastAsia="en-US"/>
              </w:rPr>
              <w:t>Activiteit</w:t>
            </w:r>
          </w:p>
        </w:tc>
        <w:tc>
          <w:tcPr>
            <w:tcW w:w="7557" w:type="dxa"/>
            <w:shd w:val="clear" w:color="auto" w:fill="BFBFBF" w:themeFill="background1" w:themeFillShade="BF"/>
          </w:tcPr>
          <w:p w14:paraId="782ACDDD" w14:textId="77777777" w:rsidR="00133EF2" w:rsidRPr="00012ACD" w:rsidRDefault="00133EF2" w:rsidP="006D562F">
            <w:pPr>
              <w:pStyle w:val="K01-basistekst"/>
              <w:spacing w:line="260" w:lineRule="atLeast"/>
              <w:rPr>
                <w:rFonts w:asciiTheme="minorHAnsi" w:hAnsiTheme="minorHAnsi" w:cstheme="minorHAnsi"/>
                <w:b/>
                <w:sz w:val="16"/>
                <w:szCs w:val="16"/>
                <w:lang w:eastAsia="en-US"/>
              </w:rPr>
            </w:pPr>
            <w:r w:rsidRPr="00012ACD">
              <w:rPr>
                <w:rFonts w:asciiTheme="minorHAnsi" w:hAnsiTheme="minorHAnsi" w:cstheme="minorHAnsi"/>
                <w:b/>
                <w:sz w:val="16"/>
                <w:szCs w:val="16"/>
                <w:lang w:eastAsia="en-US"/>
              </w:rPr>
              <w:t>Omschrijving</w:t>
            </w:r>
          </w:p>
        </w:tc>
        <w:tc>
          <w:tcPr>
            <w:tcW w:w="3686" w:type="dxa"/>
            <w:shd w:val="clear" w:color="auto" w:fill="BFBFBF" w:themeFill="background1" w:themeFillShade="BF"/>
          </w:tcPr>
          <w:p w14:paraId="1D287EC3" w14:textId="77777777" w:rsidR="00133EF2" w:rsidRPr="00012ACD" w:rsidRDefault="00133EF2" w:rsidP="006D562F">
            <w:pPr>
              <w:pStyle w:val="K01-basistekst"/>
              <w:spacing w:line="260" w:lineRule="atLeast"/>
              <w:rPr>
                <w:rFonts w:asciiTheme="minorHAnsi" w:hAnsiTheme="minorHAnsi" w:cstheme="minorHAnsi"/>
                <w:b/>
                <w:sz w:val="16"/>
                <w:szCs w:val="16"/>
                <w:lang w:eastAsia="en-US"/>
              </w:rPr>
            </w:pPr>
            <w:r w:rsidRPr="00012ACD">
              <w:rPr>
                <w:rFonts w:asciiTheme="minorHAnsi" w:hAnsiTheme="minorHAnsi" w:cstheme="minorHAnsi"/>
                <w:b/>
                <w:sz w:val="16"/>
                <w:szCs w:val="16"/>
                <w:lang w:eastAsia="en-US"/>
              </w:rPr>
              <w:t>Resultaat</w:t>
            </w:r>
          </w:p>
        </w:tc>
      </w:tr>
      <w:tr w:rsidR="00133EF2" w:rsidRPr="00012ACD" w14:paraId="720C905E" w14:textId="77777777" w:rsidTr="005C544A">
        <w:trPr>
          <w:cantSplit/>
        </w:trPr>
        <w:tc>
          <w:tcPr>
            <w:tcW w:w="532" w:type="dxa"/>
          </w:tcPr>
          <w:p w14:paraId="030C26F9"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1</w:t>
            </w:r>
          </w:p>
        </w:tc>
        <w:tc>
          <w:tcPr>
            <w:tcW w:w="2112" w:type="dxa"/>
          </w:tcPr>
          <w:p w14:paraId="043FE006"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Verstrek de opdracht tot uitvoering van de penetratietest.</w:t>
            </w:r>
          </w:p>
        </w:tc>
        <w:tc>
          <w:tcPr>
            <w:tcW w:w="7557" w:type="dxa"/>
          </w:tcPr>
          <w:p w14:paraId="2181F730"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Nadat de vrijwaringverklaring is ondertekend door alle betrokken partijen, kan de gemeente de definitieve opdracht tot uitvoering van de penetratietest verstrekken aan de penetratietester.</w:t>
            </w:r>
          </w:p>
          <w:p w14:paraId="11F4AEF8"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Tijdens de uitvoering van de penetratietest dient de verantwoordelijk bestuurder of manager en de CISO of informatiebeveiligingsfunctionaris door de penetratietester op de hoogte gehouden te worden over de voortgang en de gevonden resultaten.</w:t>
            </w:r>
          </w:p>
        </w:tc>
        <w:tc>
          <w:tcPr>
            <w:tcW w:w="3686" w:type="dxa"/>
          </w:tcPr>
          <w:p w14:paraId="72E90FB5"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De testen worden uitgevoerd door de penetratietester, onder de voorwaarden die in de vrijwaringsverklaring zijn vastgelegd.</w:t>
            </w:r>
          </w:p>
        </w:tc>
      </w:tr>
      <w:tr w:rsidR="00133EF2" w:rsidRPr="00012ACD" w14:paraId="54A24240" w14:textId="77777777" w:rsidTr="005C544A">
        <w:trPr>
          <w:cantSplit/>
        </w:trPr>
        <w:tc>
          <w:tcPr>
            <w:tcW w:w="532" w:type="dxa"/>
          </w:tcPr>
          <w:p w14:paraId="670B673F"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2</w:t>
            </w:r>
          </w:p>
        </w:tc>
        <w:tc>
          <w:tcPr>
            <w:tcW w:w="2112" w:type="dxa"/>
          </w:tcPr>
          <w:p w14:paraId="3B84DAE4"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rPr>
              <w:t>Leg de bevindingen die uit de penetratietest(en) komen vast.</w:t>
            </w:r>
          </w:p>
        </w:tc>
        <w:tc>
          <w:tcPr>
            <w:tcW w:w="7557" w:type="dxa"/>
          </w:tcPr>
          <w:p w14:paraId="72CE3218"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Alle bevindingen die uit de penetratietest(en) voortkomen dienen vastgelegd te worden. De gemeente kan dan op basis van een risicoafweging vaststellen welke bevindingen wel en welke bevindingen niet acceptabel zijn. Deze risicoafweging dient door de proces- en systeemeigenaar (de verantwoordelijke) van het te onderzoeken object te worden gemaakt in overleg met de CISO of informatiebeveiligingsfunctionaris van de gemeente.</w:t>
            </w:r>
            <w:r w:rsidRPr="00012ACD">
              <w:rPr>
                <w:rStyle w:val="Voetnootmarkering"/>
                <w:rFonts w:asciiTheme="minorHAnsi" w:hAnsiTheme="minorHAnsi" w:cstheme="minorHAnsi"/>
                <w:sz w:val="16"/>
                <w:szCs w:val="16"/>
                <w:lang w:eastAsia="en-US"/>
              </w:rPr>
              <w:footnoteReference w:id="33"/>
            </w:r>
          </w:p>
          <w:p w14:paraId="6B64B7AE" w14:textId="77777777" w:rsidR="00133EF2" w:rsidRPr="00A07C5B" w:rsidRDefault="00133EF2" w:rsidP="006D562F">
            <w:pPr>
              <w:pStyle w:val="K01-basistekst"/>
              <w:spacing w:line="260" w:lineRule="atLeast"/>
              <w:rPr>
                <w:rFonts w:asciiTheme="minorHAnsi" w:hAnsiTheme="minorHAnsi" w:cstheme="minorHAnsi"/>
                <w:sz w:val="16"/>
                <w:szCs w:val="16"/>
                <w:lang w:eastAsia="en-US"/>
              </w:rPr>
            </w:pPr>
            <w:r w:rsidRPr="00047785">
              <w:rPr>
                <w:rFonts w:asciiTheme="minorHAnsi" w:hAnsiTheme="minorHAnsi" w:cstheme="minorHAnsi"/>
                <w:sz w:val="16"/>
                <w:szCs w:val="16"/>
                <w:lang w:eastAsia="en-US"/>
              </w:rPr>
              <w:t>De rapportage dient de volgende onderdelen te bevatten:</w:t>
            </w:r>
          </w:p>
          <w:p w14:paraId="11E77CE2" w14:textId="77777777" w:rsidR="00133EF2" w:rsidRPr="00012ACD" w:rsidRDefault="00133EF2" w:rsidP="006D562F">
            <w:pPr>
              <w:pStyle w:val="K01-basistekst"/>
              <w:numPr>
                <w:ilvl w:val="0"/>
                <w:numId w:val="31"/>
              </w:numPr>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Beschrijving beveiligingslek en risicoclassificatie.</w:t>
            </w:r>
          </w:p>
          <w:p w14:paraId="78AEA884" w14:textId="77777777" w:rsidR="00133EF2" w:rsidRPr="00012ACD" w:rsidRDefault="00133EF2" w:rsidP="006D562F">
            <w:pPr>
              <w:pStyle w:val="K01-basistekst"/>
              <w:numPr>
                <w:ilvl w:val="0"/>
                <w:numId w:val="31"/>
              </w:numPr>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Hoe is de constatering van het beveiligingslek gedaan.</w:t>
            </w:r>
          </w:p>
          <w:p w14:paraId="5F83B58E" w14:textId="77777777" w:rsidR="00133EF2" w:rsidRPr="00012ACD" w:rsidRDefault="00133EF2" w:rsidP="006D562F">
            <w:pPr>
              <w:pStyle w:val="K01-basistekst"/>
              <w:numPr>
                <w:ilvl w:val="0"/>
                <w:numId w:val="31"/>
              </w:numPr>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Hoe kan het beveiligingslek gereproduceerd worden.</w:t>
            </w:r>
            <w:r w:rsidRPr="00012ACD">
              <w:rPr>
                <w:rStyle w:val="Voetnootmarkering"/>
                <w:rFonts w:asciiTheme="minorHAnsi" w:hAnsiTheme="minorHAnsi" w:cstheme="minorHAnsi"/>
                <w:sz w:val="16"/>
                <w:szCs w:val="16"/>
                <w:lang w:eastAsia="en-US"/>
              </w:rPr>
              <w:footnoteReference w:id="34"/>
            </w:r>
          </w:p>
          <w:p w14:paraId="5AD8EE1D" w14:textId="77777777" w:rsidR="00133EF2" w:rsidRPr="00A07C5B" w:rsidRDefault="00133EF2" w:rsidP="006D562F">
            <w:pPr>
              <w:pStyle w:val="K01-basistekst"/>
              <w:numPr>
                <w:ilvl w:val="0"/>
                <w:numId w:val="31"/>
              </w:numPr>
              <w:spacing w:line="260" w:lineRule="atLeast"/>
              <w:rPr>
                <w:rFonts w:asciiTheme="minorHAnsi" w:hAnsiTheme="minorHAnsi" w:cstheme="minorHAnsi"/>
                <w:sz w:val="16"/>
                <w:szCs w:val="16"/>
                <w:lang w:eastAsia="en-US"/>
              </w:rPr>
            </w:pPr>
            <w:r w:rsidRPr="00047785">
              <w:rPr>
                <w:rFonts w:asciiTheme="minorHAnsi" w:hAnsiTheme="minorHAnsi" w:cstheme="minorHAnsi"/>
                <w:sz w:val="16"/>
                <w:szCs w:val="16"/>
                <w:lang w:eastAsia="en-US"/>
              </w:rPr>
              <w:t>Details beveiligingslek, niet alleen technisch maar ook in begrijpbare taal</w:t>
            </w:r>
          </w:p>
          <w:p w14:paraId="4F33AD18"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Indien bekend, verbetervoorstellen. Bijvoorbeeld oplossing of workaround.</w:t>
            </w:r>
          </w:p>
          <w:p w14:paraId="0C845467"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De vorm en verwoording van de rapportage dient zodanig te zijn dat deze in voorkomend geval met één of meer ketenpartijen kan worden besproken. De gemeenschappelijke risico’s worden gedeeld met de ketenpartij(en).</w:t>
            </w:r>
          </w:p>
        </w:tc>
        <w:tc>
          <w:tcPr>
            <w:tcW w:w="3686" w:type="dxa"/>
          </w:tcPr>
          <w:p w14:paraId="4BA6AF5C"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De bevindingen van de penetratietest(en) zijn vastgelegd.</w:t>
            </w:r>
          </w:p>
        </w:tc>
      </w:tr>
      <w:tr w:rsidR="00133EF2" w:rsidRPr="00012ACD" w14:paraId="6A1B9FF3" w14:textId="77777777" w:rsidTr="005C544A">
        <w:trPr>
          <w:cantSplit/>
        </w:trPr>
        <w:tc>
          <w:tcPr>
            <w:tcW w:w="532" w:type="dxa"/>
          </w:tcPr>
          <w:p w14:paraId="6FD46551"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3</w:t>
            </w:r>
          </w:p>
        </w:tc>
        <w:tc>
          <w:tcPr>
            <w:tcW w:w="2112" w:type="dxa"/>
          </w:tcPr>
          <w:p w14:paraId="423FCCFC" w14:textId="77777777" w:rsidR="00133EF2" w:rsidRPr="00012ACD" w:rsidRDefault="00133EF2" w:rsidP="006D562F">
            <w:pPr>
              <w:pStyle w:val="K01-basistekst"/>
              <w:spacing w:line="260" w:lineRule="atLeast"/>
              <w:rPr>
                <w:rFonts w:asciiTheme="minorHAnsi" w:hAnsiTheme="minorHAnsi" w:cstheme="minorHAnsi"/>
                <w:sz w:val="16"/>
                <w:szCs w:val="16"/>
              </w:rPr>
            </w:pPr>
            <w:r w:rsidRPr="00012ACD">
              <w:rPr>
                <w:rFonts w:asciiTheme="minorHAnsi" w:hAnsiTheme="minorHAnsi" w:cstheme="minorHAnsi"/>
                <w:sz w:val="16"/>
                <w:szCs w:val="16"/>
              </w:rPr>
              <w:t>Geef waar nodig aan welke maatregelen noodzakelijk zijn op basis van de bevindingen.</w:t>
            </w:r>
          </w:p>
        </w:tc>
        <w:tc>
          <w:tcPr>
            <w:tcW w:w="7557" w:type="dxa"/>
          </w:tcPr>
          <w:p w14:paraId="24A7C36E" w14:textId="77777777" w:rsidR="00133EF2" w:rsidRPr="00012ACD" w:rsidRDefault="00133EF2" w:rsidP="006D562F">
            <w:pPr>
              <w:pStyle w:val="K01-basisteks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 xml:space="preserve">Stel een verbeterplan op waarin is opgenomen </w:t>
            </w:r>
            <w:r w:rsidRPr="00012ACD">
              <w:rPr>
                <w:rFonts w:asciiTheme="minorHAnsi" w:hAnsiTheme="minorHAnsi" w:cstheme="minorHAnsi"/>
                <w:sz w:val="16"/>
                <w:szCs w:val="16"/>
              </w:rPr>
              <w:t>welke maatregelen noodzakelijk zijn, op basis van de bevindingen. Er kunnen ook maatregelen worden voorgesteld die wenselijk zijn, hiervoor dient dan een afweging te worden gemaakt of deze wel of (nog) niet worden meegenomen. Geef per maatregel aan wie hiervoor verantwoordelijk is en wanneer de maatregel is geïmplementeerd. Als een maatregel op basis van een risicoafweging toch niet wordt meegenomen dient dit ook vermeld te worden.</w:t>
            </w:r>
          </w:p>
        </w:tc>
        <w:tc>
          <w:tcPr>
            <w:tcW w:w="3686" w:type="dxa"/>
          </w:tcPr>
          <w:p w14:paraId="53010B4E" w14:textId="77777777" w:rsidR="00133EF2" w:rsidRPr="00012ACD" w:rsidRDefault="00133EF2" w:rsidP="006D562F">
            <w:pPr>
              <w:pStyle w:val="K01-basistekst"/>
              <w:keepNext/>
              <w:spacing w:line="260" w:lineRule="atLea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De noodzakelijke maatregelen zijn verwerkt in een verbeterplan (Zie bijlage 2 voor een voorbeeld verbeterplan).</w:t>
            </w:r>
          </w:p>
        </w:tc>
      </w:tr>
    </w:tbl>
    <w:p w14:paraId="40D42DB4" w14:textId="036B658D" w:rsidR="00133EF2" w:rsidRPr="004870EC" w:rsidRDefault="00133EF2" w:rsidP="004870EC">
      <w:pPr>
        <w:pStyle w:val="Bijschrift"/>
        <w:jc w:val="center"/>
        <w:rPr>
          <w:rFonts w:asciiTheme="minorHAnsi" w:hAnsiTheme="minorHAnsi" w:cstheme="minorHAnsi"/>
          <w:color w:val="365F91" w:themeColor="accent1" w:themeShade="BF"/>
          <w:sz w:val="18"/>
          <w:szCs w:val="18"/>
        </w:rPr>
      </w:pPr>
      <w:r w:rsidRPr="004870EC">
        <w:rPr>
          <w:rFonts w:asciiTheme="minorHAnsi" w:hAnsiTheme="minorHAnsi" w:cstheme="minorHAnsi"/>
          <w:color w:val="365F91" w:themeColor="accent1" w:themeShade="BF"/>
          <w:sz w:val="18"/>
          <w:szCs w:val="18"/>
        </w:rPr>
        <w:t xml:space="preserve">Tabel </w:t>
      </w:r>
      <w:r w:rsidR="00C76836">
        <w:rPr>
          <w:rFonts w:asciiTheme="minorHAnsi" w:hAnsiTheme="minorHAnsi" w:cstheme="minorHAnsi"/>
          <w:color w:val="365F91" w:themeColor="accent1" w:themeShade="BF"/>
          <w:sz w:val="18"/>
          <w:szCs w:val="18"/>
        </w:rPr>
        <w:t>2</w:t>
      </w:r>
      <w:r w:rsidRPr="004870EC">
        <w:rPr>
          <w:rFonts w:asciiTheme="minorHAnsi" w:hAnsiTheme="minorHAnsi" w:cstheme="minorHAnsi"/>
          <w:color w:val="365F91" w:themeColor="accent1" w:themeShade="BF"/>
          <w:sz w:val="18"/>
          <w:szCs w:val="18"/>
        </w:rPr>
        <w:t xml:space="preserve"> Activiteiten bij het uitvoeren van penetratietesten</w:t>
      </w:r>
    </w:p>
    <w:p w14:paraId="1680EB36" w14:textId="77777777" w:rsidR="00133EF2" w:rsidRPr="00012ACD" w:rsidRDefault="00133EF2" w:rsidP="009E50BD">
      <w:pPr>
        <w:pStyle w:val="Kop1"/>
        <w:numPr>
          <w:ilvl w:val="0"/>
          <w:numId w:val="0"/>
        </w:numPr>
        <w:ind w:left="794" w:hanging="794"/>
      </w:pPr>
    </w:p>
    <w:p w14:paraId="3432DB01" w14:textId="77777777" w:rsidR="00133EF2" w:rsidRPr="00012ACD" w:rsidRDefault="00133EF2" w:rsidP="009E50BD">
      <w:pPr>
        <w:pStyle w:val="Kop1"/>
        <w:numPr>
          <w:ilvl w:val="0"/>
          <w:numId w:val="0"/>
        </w:numPr>
        <w:ind w:left="794" w:hanging="794"/>
      </w:pPr>
    </w:p>
    <w:p w14:paraId="2A88A6D8" w14:textId="77777777" w:rsidR="00D87538" w:rsidRPr="005C544A" w:rsidRDefault="00D87538" w:rsidP="006F72C0">
      <w:pPr>
        <w:pStyle w:val="Kop2"/>
        <w:numPr>
          <w:ilvl w:val="0"/>
          <w:numId w:val="0"/>
        </w:numPr>
        <w:ind w:left="794"/>
      </w:pPr>
    </w:p>
    <w:p w14:paraId="458DB544" w14:textId="2ED8A0BE" w:rsidR="00133EF2" w:rsidRPr="00047785" w:rsidRDefault="00133EF2" w:rsidP="005C544A">
      <w:pPr>
        <w:pStyle w:val="Plattetekst"/>
      </w:pPr>
      <w:bookmarkStart w:id="32" w:name="_Toc536453393"/>
      <w:r w:rsidRPr="005C544A">
        <w:rPr>
          <w:b/>
          <w:color w:val="1F497D" w:themeColor="text2"/>
          <w:sz w:val="22"/>
        </w:rPr>
        <w:t>Bevindingen oplossen</w:t>
      </w:r>
      <w:bookmarkEnd w:id="32"/>
      <w:r w:rsidR="00D87538" w:rsidRPr="00012ACD">
        <w:br/>
      </w:r>
    </w:p>
    <w:tbl>
      <w:tblPr>
        <w:tblStyle w:val="Tabelraster"/>
        <w:tblW w:w="13887" w:type="dxa"/>
        <w:tblCellMar>
          <w:left w:w="85" w:type="dxa"/>
          <w:right w:w="57" w:type="dxa"/>
        </w:tblCellMar>
        <w:tblLook w:val="04A0" w:firstRow="1" w:lastRow="0" w:firstColumn="1" w:lastColumn="0" w:noHBand="0" w:noVBand="1"/>
      </w:tblPr>
      <w:tblGrid>
        <w:gridCol w:w="534"/>
        <w:gridCol w:w="2126"/>
        <w:gridCol w:w="7541"/>
        <w:gridCol w:w="3686"/>
      </w:tblGrid>
      <w:tr w:rsidR="00133EF2" w:rsidRPr="00012ACD" w14:paraId="67054B05" w14:textId="77777777" w:rsidTr="005C544A">
        <w:trPr>
          <w:cantSplit/>
          <w:tblHeader/>
        </w:trPr>
        <w:tc>
          <w:tcPr>
            <w:tcW w:w="534" w:type="dxa"/>
            <w:shd w:val="clear" w:color="auto" w:fill="BFBFBF" w:themeFill="background1" w:themeFillShade="BF"/>
          </w:tcPr>
          <w:p w14:paraId="686FBDE7" w14:textId="77777777" w:rsidR="00133EF2" w:rsidRPr="00012ACD" w:rsidRDefault="00133EF2" w:rsidP="006D562F">
            <w:pPr>
              <w:pStyle w:val="K01-basistekst"/>
              <w:spacing w:line="260" w:lineRule="atLeast"/>
              <w:rPr>
                <w:rFonts w:asciiTheme="minorHAnsi" w:hAnsiTheme="minorHAnsi" w:cstheme="minorHAnsi"/>
                <w:b/>
                <w:szCs w:val="18"/>
                <w:lang w:eastAsia="en-US"/>
              </w:rPr>
            </w:pPr>
            <w:r w:rsidRPr="00A07C5B">
              <w:rPr>
                <w:rFonts w:asciiTheme="minorHAnsi" w:hAnsiTheme="minorHAnsi" w:cstheme="minorHAnsi"/>
                <w:b/>
                <w:szCs w:val="18"/>
                <w:lang w:eastAsia="en-US"/>
              </w:rPr>
              <w:t>Nr.</w:t>
            </w:r>
          </w:p>
        </w:tc>
        <w:tc>
          <w:tcPr>
            <w:tcW w:w="2126" w:type="dxa"/>
            <w:shd w:val="clear" w:color="auto" w:fill="BFBFBF" w:themeFill="background1" w:themeFillShade="BF"/>
          </w:tcPr>
          <w:p w14:paraId="21D53CB5" w14:textId="77777777" w:rsidR="00133EF2" w:rsidRPr="00012ACD" w:rsidRDefault="00133EF2" w:rsidP="006D562F">
            <w:pPr>
              <w:pStyle w:val="K01-basistekst"/>
              <w:spacing w:line="260" w:lineRule="atLeast"/>
              <w:rPr>
                <w:rFonts w:asciiTheme="minorHAnsi" w:hAnsiTheme="minorHAnsi" w:cstheme="minorHAnsi"/>
                <w:b/>
                <w:szCs w:val="18"/>
                <w:lang w:eastAsia="en-US"/>
              </w:rPr>
            </w:pPr>
            <w:r w:rsidRPr="00012ACD">
              <w:rPr>
                <w:rFonts w:asciiTheme="minorHAnsi" w:hAnsiTheme="minorHAnsi" w:cstheme="minorHAnsi"/>
                <w:b/>
                <w:szCs w:val="18"/>
                <w:lang w:eastAsia="en-US"/>
              </w:rPr>
              <w:t>Activiteit</w:t>
            </w:r>
          </w:p>
        </w:tc>
        <w:tc>
          <w:tcPr>
            <w:tcW w:w="7541" w:type="dxa"/>
            <w:shd w:val="clear" w:color="auto" w:fill="BFBFBF" w:themeFill="background1" w:themeFillShade="BF"/>
          </w:tcPr>
          <w:p w14:paraId="0C86B3EA" w14:textId="77777777" w:rsidR="00133EF2" w:rsidRPr="00012ACD" w:rsidRDefault="00133EF2" w:rsidP="006D562F">
            <w:pPr>
              <w:pStyle w:val="K01-basistekst"/>
              <w:spacing w:line="260" w:lineRule="atLeast"/>
              <w:rPr>
                <w:rFonts w:asciiTheme="minorHAnsi" w:hAnsiTheme="minorHAnsi" w:cstheme="minorHAnsi"/>
                <w:b/>
                <w:szCs w:val="18"/>
                <w:lang w:eastAsia="en-US"/>
              </w:rPr>
            </w:pPr>
            <w:r w:rsidRPr="00012ACD">
              <w:rPr>
                <w:rFonts w:asciiTheme="minorHAnsi" w:hAnsiTheme="minorHAnsi" w:cstheme="minorHAnsi"/>
                <w:b/>
                <w:szCs w:val="18"/>
                <w:lang w:eastAsia="en-US"/>
              </w:rPr>
              <w:t>Omschrijving</w:t>
            </w:r>
          </w:p>
        </w:tc>
        <w:tc>
          <w:tcPr>
            <w:tcW w:w="3686" w:type="dxa"/>
            <w:shd w:val="clear" w:color="auto" w:fill="BFBFBF" w:themeFill="background1" w:themeFillShade="BF"/>
          </w:tcPr>
          <w:p w14:paraId="26B0C86A" w14:textId="77777777" w:rsidR="00133EF2" w:rsidRPr="00012ACD" w:rsidRDefault="00133EF2" w:rsidP="006D562F">
            <w:pPr>
              <w:pStyle w:val="K01-basistekst"/>
              <w:spacing w:line="260" w:lineRule="atLeast"/>
              <w:rPr>
                <w:rFonts w:asciiTheme="minorHAnsi" w:hAnsiTheme="minorHAnsi" w:cstheme="minorHAnsi"/>
                <w:b/>
                <w:szCs w:val="18"/>
                <w:lang w:eastAsia="en-US"/>
              </w:rPr>
            </w:pPr>
            <w:r w:rsidRPr="00012ACD">
              <w:rPr>
                <w:rFonts w:asciiTheme="minorHAnsi" w:hAnsiTheme="minorHAnsi" w:cstheme="minorHAnsi"/>
                <w:b/>
                <w:szCs w:val="18"/>
                <w:lang w:eastAsia="en-US"/>
              </w:rPr>
              <w:t>Resultaat</w:t>
            </w:r>
          </w:p>
        </w:tc>
      </w:tr>
      <w:tr w:rsidR="00133EF2" w:rsidRPr="00012ACD" w14:paraId="6984E105" w14:textId="77777777" w:rsidTr="005C544A">
        <w:trPr>
          <w:cantSplit/>
        </w:trPr>
        <w:tc>
          <w:tcPr>
            <w:tcW w:w="534" w:type="dxa"/>
          </w:tcPr>
          <w:p w14:paraId="511BE7B7" w14:textId="77777777" w:rsidR="00133EF2" w:rsidRPr="00012ACD" w:rsidRDefault="00133EF2" w:rsidP="006D562F">
            <w:pPr>
              <w:pStyle w:val="K01-basistekst"/>
              <w:spacing w:line="260" w:lineRule="atLeast"/>
              <w:rPr>
                <w:rFonts w:asciiTheme="minorHAnsi" w:hAnsiTheme="minorHAnsi" w:cstheme="minorHAnsi"/>
                <w:szCs w:val="18"/>
              </w:rPr>
            </w:pPr>
            <w:r w:rsidRPr="00012ACD">
              <w:rPr>
                <w:rFonts w:asciiTheme="minorHAnsi" w:hAnsiTheme="minorHAnsi" w:cstheme="minorHAnsi"/>
                <w:szCs w:val="18"/>
              </w:rPr>
              <w:t>1</w:t>
            </w:r>
          </w:p>
        </w:tc>
        <w:tc>
          <w:tcPr>
            <w:tcW w:w="2126" w:type="dxa"/>
          </w:tcPr>
          <w:p w14:paraId="36953CB6" w14:textId="77777777" w:rsidR="00133EF2" w:rsidRPr="00012ACD" w:rsidRDefault="00133EF2" w:rsidP="006D562F">
            <w:pPr>
              <w:pStyle w:val="K01-basistekst"/>
              <w:spacing w:line="260" w:lineRule="atLeast"/>
              <w:rPr>
                <w:rFonts w:asciiTheme="minorHAnsi" w:hAnsiTheme="minorHAnsi" w:cstheme="minorHAnsi"/>
                <w:szCs w:val="18"/>
                <w:lang w:eastAsia="en-US"/>
              </w:rPr>
            </w:pPr>
            <w:r w:rsidRPr="00012ACD">
              <w:rPr>
                <w:rFonts w:asciiTheme="minorHAnsi" w:hAnsiTheme="minorHAnsi" w:cstheme="minorHAnsi"/>
                <w:szCs w:val="18"/>
                <w:lang w:eastAsia="en-US"/>
              </w:rPr>
              <w:t>Analyseren bevindingen met betrekking tot de gemeente.</w:t>
            </w:r>
          </w:p>
        </w:tc>
        <w:tc>
          <w:tcPr>
            <w:tcW w:w="7541" w:type="dxa"/>
          </w:tcPr>
          <w:p w14:paraId="1646D4CE" w14:textId="77777777" w:rsidR="00133EF2" w:rsidRPr="00012ACD" w:rsidRDefault="00133EF2" w:rsidP="006D562F">
            <w:pPr>
              <w:pStyle w:val="K01-basistekst"/>
              <w:spacing w:line="260" w:lineRule="atLeast"/>
              <w:rPr>
                <w:rFonts w:asciiTheme="minorHAnsi" w:hAnsiTheme="minorHAnsi" w:cstheme="minorHAnsi"/>
                <w:szCs w:val="18"/>
                <w:lang w:eastAsia="en-US"/>
              </w:rPr>
            </w:pPr>
            <w:r w:rsidRPr="00012ACD">
              <w:rPr>
                <w:rFonts w:asciiTheme="minorHAnsi" w:hAnsiTheme="minorHAnsi" w:cstheme="minorHAnsi"/>
                <w:szCs w:val="18"/>
                <w:lang w:eastAsia="en-US"/>
              </w:rPr>
              <w:t>De bevindingen uit de penetratietest die voor de gemeente als onacceptabel risico kunnen worden bestempeld, vereisen maatregelen om deze risico’s in te perken dan wel te voorkomen.</w:t>
            </w:r>
          </w:p>
        </w:tc>
        <w:tc>
          <w:tcPr>
            <w:tcW w:w="3686" w:type="dxa"/>
          </w:tcPr>
          <w:p w14:paraId="365EAFA3" w14:textId="0E1948F7" w:rsidR="00133EF2" w:rsidRPr="00012ACD" w:rsidRDefault="00133EF2" w:rsidP="006D562F">
            <w:pPr>
              <w:pStyle w:val="K01-basistekst"/>
              <w:spacing w:line="260" w:lineRule="atLeast"/>
              <w:rPr>
                <w:rFonts w:asciiTheme="minorHAnsi" w:hAnsiTheme="minorHAnsi" w:cstheme="minorHAnsi"/>
                <w:szCs w:val="18"/>
                <w:lang w:eastAsia="en-US"/>
              </w:rPr>
            </w:pPr>
            <w:r w:rsidRPr="00012ACD">
              <w:rPr>
                <w:rFonts w:asciiTheme="minorHAnsi" w:hAnsiTheme="minorHAnsi" w:cstheme="minorHAnsi"/>
                <w:szCs w:val="18"/>
                <w:lang w:eastAsia="en-US"/>
              </w:rPr>
              <w:t xml:space="preserve">Beschrijving verbeterplan en start uitvoering verbeterplan (Zie bijlage </w:t>
            </w:r>
            <w:r w:rsidR="00C76836">
              <w:rPr>
                <w:rFonts w:asciiTheme="minorHAnsi" w:hAnsiTheme="minorHAnsi" w:cstheme="minorHAnsi"/>
                <w:szCs w:val="18"/>
                <w:lang w:eastAsia="en-US"/>
              </w:rPr>
              <w:t>4</w:t>
            </w:r>
            <w:r w:rsidRPr="00012ACD">
              <w:rPr>
                <w:rFonts w:asciiTheme="minorHAnsi" w:hAnsiTheme="minorHAnsi" w:cstheme="minorHAnsi"/>
                <w:szCs w:val="18"/>
                <w:lang w:eastAsia="en-US"/>
              </w:rPr>
              <w:t xml:space="preserve"> voor een voorbeeld verbeterplan).</w:t>
            </w:r>
          </w:p>
        </w:tc>
      </w:tr>
      <w:tr w:rsidR="00133EF2" w:rsidRPr="00012ACD" w14:paraId="0AD23468" w14:textId="77777777" w:rsidTr="005C544A">
        <w:trPr>
          <w:cantSplit/>
        </w:trPr>
        <w:tc>
          <w:tcPr>
            <w:tcW w:w="534" w:type="dxa"/>
          </w:tcPr>
          <w:p w14:paraId="29B970BB" w14:textId="77777777" w:rsidR="00133EF2" w:rsidRPr="00012ACD" w:rsidRDefault="00133EF2" w:rsidP="006D562F">
            <w:pPr>
              <w:pStyle w:val="K01-basistekst"/>
              <w:spacing w:line="260" w:lineRule="atLeast"/>
              <w:rPr>
                <w:rFonts w:asciiTheme="minorHAnsi" w:hAnsiTheme="minorHAnsi" w:cstheme="minorHAnsi"/>
                <w:szCs w:val="18"/>
              </w:rPr>
            </w:pPr>
            <w:r w:rsidRPr="00012ACD">
              <w:rPr>
                <w:rFonts w:asciiTheme="minorHAnsi" w:hAnsiTheme="minorHAnsi" w:cstheme="minorHAnsi"/>
                <w:szCs w:val="18"/>
              </w:rPr>
              <w:t>2</w:t>
            </w:r>
          </w:p>
        </w:tc>
        <w:tc>
          <w:tcPr>
            <w:tcW w:w="2126" w:type="dxa"/>
          </w:tcPr>
          <w:p w14:paraId="4A268FB3" w14:textId="77777777" w:rsidR="00133EF2" w:rsidRPr="00012ACD" w:rsidRDefault="00133EF2" w:rsidP="006D562F">
            <w:pPr>
              <w:pStyle w:val="K01-basistekst"/>
              <w:spacing w:line="260" w:lineRule="atLeast"/>
              <w:rPr>
                <w:rFonts w:asciiTheme="minorHAnsi" w:hAnsiTheme="minorHAnsi" w:cstheme="minorHAnsi"/>
                <w:szCs w:val="18"/>
              </w:rPr>
            </w:pPr>
            <w:r w:rsidRPr="00012ACD">
              <w:rPr>
                <w:rFonts w:asciiTheme="minorHAnsi" w:hAnsiTheme="minorHAnsi" w:cstheme="minorHAnsi"/>
                <w:szCs w:val="18"/>
                <w:lang w:eastAsia="en-US"/>
              </w:rPr>
              <w:t>Analyseren bevindingen met betrekking tot externe organisaties.</w:t>
            </w:r>
          </w:p>
        </w:tc>
        <w:tc>
          <w:tcPr>
            <w:tcW w:w="7541" w:type="dxa"/>
          </w:tcPr>
          <w:p w14:paraId="446390BB" w14:textId="77777777" w:rsidR="00133EF2" w:rsidRPr="00012ACD" w:rsidRDefault="00133EF2" w:rsidP="006D562F">
            <w:pPr>
              <w:pStyle w:val="K01-basistekst"/>
              <w:spacing w:line="260" w:lineRule="atLeast"/>
              <w:rPr>
                <w:rFonts w:asciiTheme="minorHAnsi" w:hAnsiTheme="minorHAnsi" w:cstheme="minorHAnsi"/>
                <w:szCs w:val="18"/>
                <w:lang w:eastAsia="en-US"/>
              </w:rPr>
            </w:pPr>
            <w:r w:rsidRPr="00012ACD">
              <w:rPr>
                <w:rFonts w:asciiTheme="minorHAnsi" w:hAnsiTheme="minorHAnsi" w:cstheme="minorHAnsi"/>
                <w:szCs w:val="18"/>
                <w:lang w:eastAsia="en-US"/>
              </w:rPr>
              <w:t>Indien (een deel van) de testen bij een of meer externe organisaties heeft plaatsgevonden, vraag dan aan de externe organisatie(s) de noodzakelijke maatregelen te nemen en voor de overige bevindingen uit de penetratietest die op hen van toepassing zijn een verbeterplan op te stellen. Zorg dat de externe organisatie aangeeft per welke datum zij het verbeterplan hebben uitgevoerd.</w:t>
            </w:r>
          </w:p>
        </w:tc>
        <w:tc>
          <w:tcPr>
            <w:tcW w:w="3686" w:type="dxa"/>
          </w:tcPr>
          <w:p w14:paraId="3AB43372" w14:textId="77777777" w:rsidR="00133EF2" w:rsidRPr="00012ACD" w:rsidRDefault="00133EF2" w:rsidP="006D562F">
            <w:pPr>
              <w:pStyle w:val="K01-basistekst"/>
              <w:keepNext/>
              <w:spacing w:line="260" w:lineRule="atLeast"/>
              <w:rPr>
                <w:rFonts w:asciiTheme="minorHAnsi" w:hAnsiTheme="minorHAnsi" w:cstheme="minorHAnsi"/>
                <w:szCs w:val="18"/>
                <w:lang w:eastAsia="en-US"/>
              </w:rPr>
            </w:pPr>
            <w:r w:rsidRPr="00012ACD">
              <w:rPr>
                <w:rFonts w:asciiTheme="minorHAnsi" w:hAnsiTheme="minorHAnsi" w:cstheme="minorHAnsi"/>
                <w:szCs w:val="18"/>
                <w:lang w:eastAsia="en-US"/>
              </w:rPr>
              <w:t>Overzicht van:</w:t>
            </w:r>
          </w:p>
          <w:p w14:paraId="2E266A44" w14:textId="77777777" w:rsidR="00133EF2" w:rsidRPr="00012ACD" w:rsidRDefault="00133EF2" w:rsidP="006D562F">
            <w:pPr>
              <w:pStyle w:val="K01-basistekst"/>
              <w:keepNext/>
              <w:numPr>
                <w:ilvl w:val="0"/>
                <w:numId w:val="30"/>
              </w:numPr>
              <w:spacing w:line="260" w:lineRule="atLeast"/>
              <w:ind w:left="175" w:hanging="175"/>
              <w:rPr>
                <w:rFonts w:asciiTheme="minorHAnsi" w:hAnsiTheme="minorHAnsi" w:cstheme="minorHAnsi"/>
                <w:szCs w:val="18"/>
                <w:lang w:eastAsia="en-US"/>
              </w:rPr>
            </w:pPr>
            <w:r w:rsidRPr="00012ACD">
              <w:rPr>
                <w:rFonts w:asciiTheme="minorHAnsi" w:hAnsiTheme="minorHAnsi" w:cstheme="minorHAnsi"/>
                <w:szCs w:val="18"/>
                <w:lang w:eastAsia="en-US"/>
              </w:rPr>
              <w:t>De maatregelen die de betrokken organisatie(s) geïmplementeerd dienen te hebben naar aanleiding van de uitkomsten van de penetratietest.</w:t>
            </w:r>
          </w:p>
          <w:p w14:paraId="12C781FB" w14:textId="77777777" w:rsidR="00133EF2" w:rsidRPr="00012ACD" w:rsidRDefault="00133EF2" w:rsidP="006D562F">
            <w:pPr>
              <w:pStyle w:val="K01-basistekst"/>
              <w:keepNext/>
              <w:numPr>
                <w:ilvl w:val="0"/>
                <w:numId w:val="30"/>
              </w:numPr>
              <w:spacing w:line="260" w:lineRule="atLeast"/>
              <w:ind w:left="175" w:hanging="175"/>
              <w:rPr>
                <w:rFonts w:asciiTheme="minorHAnsi" w:hAnsiTheme="minorHAnsi" w:cstheme="minorHAnsi"/>
                <w:szCs w:val="18"/>
                <w:lang w:eastAsia="en-US"/>
              </w:rPr>
            </w:pPr>
            <w:r w:rsidRPr="00012ACD">
              <w:rPr>
                <w:rFonts w:asciiTheme="minorHAnsi" w:hAnsiTheme="minorHAnsi" w:cstheme="minorHAnsi"/>
                <w:szCs w:val="18"/>
                <w:lang w:eastAsia="en-US"/>
              </w:rPr>
              <w:t>De afspraken binnen welke termijn de betrokken organisatie(s) de activiteiten uit het opgestelde verbeterplan hebben uitgevoerd.</w:t>
            </w:r>
          </w:p>
        </w:tc>
      </w:tr>
    </w:tbl>
    <w:p w14:paraId="65F1B5D7" w14:textId="0B8A42D2" w:rsidR="00133EF2" w:rsidRPr="004870EC" w:rsidRDefault="00133EF2" w:rsidP="00133EF2">
      <w:pPr>
        <w:pStyle w:val="Bijschrift"/>
        <w:jc w:val="center"/>
        <w:rPr>
          <w:rFonts w:asciiTheme="minorHAnsi" w:hAnsiTheme="minorHAnsi" w:cstheme="minorHAnsi"/>
          <w:color w:val="365F91" w:themeColor="accent1" w:themeShade="BF"/>
          <w:sz w:val="18"/>
          <w:szCs w:val="18"/>
        </w:rPr>
      </w:pPr>
      <w:r w:rsidRPr="004870EC">
        <w:rPr>
          <w:rFonts w:asciiTheme="minorHAnsi" w:hAnsiTheme="minorHAnsi" w:cstheme="minorHAnsi"/>
          <w:color w:val="365F91" w:themeColor="accent1" w:themeShade="BF"/>
          <w:sz w:val="18"/>
          <w:szCs w:val="18"/>
        </w:rPr>
        <w:t xml:space="preserve">Tabel </w:t>
      </w:r>
      <w:r w:rsidR="00C76836">
        <w:rPr>
          <w:rFonts w:asciiTheme="minorHAnsi" w:hAnsiTheme="minorHAnsi" w:cstheme="minorHAnsi"/>
          <w:color w:val="365F91" w:themeColor="accent1" w:themeShade="BF"/>
          <w:sz w:val="18"/>
          <w:szCs w:val="18"/>
        </w:rPr>
        <w:t>3</w:t>
      </w:r>
      <w:r w:rsidRPr="004870EC">
        <w:rPr>
          <w:rFonts w:asciiTheme="minorHAnsi" w:hAnsiTheme="minorHAnsi" w:cstheme="minorHAnsi"/>
          <w:color w:val="365F91" w:themeColor="accent1" w:themeShade="BF"/>
          <w:sz w:val="18"/>
          <w:szCs w:val="18"/>
        </w:rPr>
        <w:t xml:space="preserve"> Activiteiten met betrekking tot bevindingen penetratietest oplossen</w:t>
      </w:r>
    </w:p>
    <w:p w14:paraId="793033D0" w14:textId="1596642C" w:rsidR="009E50BD" w:rsidRPr="00047785" w:rsidRDefault="009E50BD" w:rsidP="009E50BD">
      <w:pPr>
        <w:pStyle w:val="Kop1"/>
        <w:numPr>
          <w:ilvl w:val="0"/>
          <w:numId w:val="0"/>
        </w:numPr>
        <w:ind w:left="794" w:hanging="794"/>
      </w:pPr>
      <w:r w:rsidRPr="00012ACD">
        <w:br/>
      </w:r>
    </w:p>
    <w:p w14:paraId="52EB9161" w14:textId="77777777" w:rsidR="009E50BD" w:rsidRPr="00012ACD" w:rsidRDefault="009E50BD" w:rsidP="009E50BD">
      <w:pPr>
        <w:pStyle w:val="Kop1"/>
        <w:numPr>
          <w:ilvl w:val="0"/>
          <w:numId w:val="0"/>
        </w:numPr>
        <w:ind w:left="794" w:hanging="794"/>
      </w:pPr>
    </w:p>
    <w:p w14:paraId="39FB7253" w14:textId="77777777" w:rsidR="009E50BD" w:rsidRPr="00012ACD" w:rsidRDefault="009E50BD" w:rsidP="009E50BD">
      <w:pPr>
        <w:pStyle w:val="Kop1"/>
        <w:numPr>
          <w:ilvl w:val="0"/>
          <w:numId w:val="0"/>
        </w:numPr>
        <w:ind w:left="794" w:hanging="794"/>
      </w:pPr>
    </w:p>
    <w:p w14:paraId="6AF192E7" w14:textId="77777777" w:rsidR="009E50BD" w:rsidRPr="00012ACD" w:rsidRDefault="009E50BD" w:rsidP="009E50BD">
      <w:pPr>
        <w:pStyle w:val="Kop1"/>
        <w:numPr>
          <w:ilvl w:val="0"/>
          <w:numId w:val="0"/>
        </w:numPr>
        <w:ind w:left="794" w:hanging="794"/>
      </w:pPr>
    </w:p>
    <w:p w14:paraId="4708EFE5" w14:textId="77777777" w:rsidR="009E50BD" w:rsidRPr="00012ACD" w:rsidRDefault="009E50BD" w:rsidP="009E50BD">
      <w:pPr>
        <w:pStyle w:val="Kop1"/>
        <w:numPr>
          <w:ilvl w:val="0"/>
          <w:numId w:val="0"/>
        </w:numPr>
        <w:ind w:left="794" w:hanging="794"/>
      </w:pPr>
    </w:p>
    <w:p w14:paraId="29BEB974" w14:textId="77777777" w:rsidR="009E50BD" w:rsidRPr="00012ACD" w:rsidRDefault="009E50BD" w:rsidP="009E50BD">
      <w:pPr>
        <w:pStyle w:val="Kop1"/>
        <w:numPr>
          <w:ilvl w:val="0"/>
          <w:numId w:val="0"/>
        </w:numPr>
        <w:ind w:left="794" w:hanging="794"/>
      </w:pPr>
    </w:p>
    <w:p w14:paraId="0A7B6A71" w14:textId="77777777" w:rsidR="009E50BD" w:rsidRPr="00012ACD" w:rsidRDefault="009E50BD" w:rsidP="009E50BD">
      <w:pPr>
        <w:pStyle w:val="Kop1"/>
        <w:numPr>
          <w:ilvl w:val="0"/>
          <w:numId w:val="0"/>
        </w:numPr>
        <w:ind w:left="794" w:hanging="794"/>
      </w:pPr>
    </w:p>
    <w:p w14:paraId="10452C5F" w14:textId="54E7477F" w:rsidR="009946CE" w:rsidRPr="005C544A" w:rsidRDefault="009946CE" w:rsidP="005C544A">
      <w:pPr>
        <w:pStyle w:val="Kop1"/>
        <w:numPr>
          <w:ilvl w:val="0"/>
          <w:numId w:val="0"/>
        </w:numPr>
        <w:sectPr w:rsidR="009946CE" w:rsidRPr="005C544A" w:rsidSect="009E50BD">
          <w:pgSz w:w="16840" w:h="11900" w:orient="landscape" w:code="9"/>
          <w:pgMar w:top="1418" w:right="1985" w:bottom="1418" w:left="1077" w:header="709" w:footer="509" w:gutter="0"/>
          <w:cols w:space="708"/>
          <w:docGrid w:linePitch="299"/>
        </w:sectPr>
      </w:pPr>
    </w:p>
    <w:p w14:paraId="040E9706" w14:textId="1A4038EF" w:rsidR="00D87538" w:rsidRPr="004870EC" w:rsidRDefault="00D87538" w:rsidP="005C544A">
      <w:pPr>
        <w:pStyle w:val="Kop1"/>
        <w:numPr>
          <w:ilvl w:val="0"/>
          <w:numId w:val="0"/>
        </w:numPr>
        <w:ind w:left="794" w:hanging="794"/>
        <w:rPr>
          <w:rFonts w:asciiTheme="minorHAnsi" w:hAnsiTheme="minorHAnsi" w:cstheme="minorHAnsi"/>
        </w:rPr>
      </w:pPr>
      <w:bookmarkStart w:id="33" w:name="_Toc37421859"/>
      <w:r w:rsidRPr="004870EC">
        <w:rPr>
          <w:rFonts w:asciiTheme="minorHAnsi" w:hAnsiTheme="minorHAnsi" w:cstheme="minorHAnsi"/>
        </w:rPr>
        <w:t>Bijlage 2: Criteria voor selectie van penetratietester</w:t>
      </w:r>
      <w:bookmarkEnd w:id="33"/>
    </w:p>
    <w:p w14:paraId="3EC46811" w14:textId="59F9ED5C" w:rsidR="00D87538" w:rsidRPr="00012ACD" w:rsidRDefault="00D87538" w:rsidP="00D87538">
      <w:pPr>
        <w:pStyle w:val="K01-basistekst"/>
        <w:rPr>
          <w:rFonts w:asciiTheme="minorHAnsi" w:hAnsiTheme="minorHAnsi" w:cstheme="minorHAnsi"/>
          <w:szCs w:val="18"/>
          <w:lang w:eastAsia="en-US"/>
        </w:rPr>
      </w:pPr>
      <w:r w:rsidRPr="00012ACD">
        <w:rPr>
          <w:rFonts w:asciiTheme="minorHAnsi" w:hAnsiTheme="minorHAnsi" w:cstheme="minorHAnsi"/>
          <w:szCs w:val="18"/>
          <w:lang w:eastAsia="en-US"/>
        </w:rPr>
        <w:t xml:space="preserve">Bij de selectie van een penetratietester kan gebruik gemaakt worden van de criteria zoals in </w:t>
      </w:r>
      <w:r w:rsidRPr="00047785">
        <w:rPr>
          <w:rFonts w:asciiTheme="minorHAnsi" w:hAnsiTheme="minorHAnsi" w:cstheme="minorHAnsi"/>
          <w:szCs w:val="18"/>
          <w:lang w:eastAsia="en-US"/>
        </w:rPr>
        <w:t>tabel 4 weergegeven</w:t>
      </w:r>
      <w:r w:rsidR="003A6FB2">
        <w:rPr>
          <w:rFonts w:asciiTheme="minorHAnsi" w:hAnsiTheme="minorHAnsi" w:cstheme="minorHAnsi"/>
          <w:szCs w:val="18"/>
          <w:lang w:eastAsia="en-US"/>
        </w:rPr>
        <w:t>.</w:t>
      </w:r>
    </w:p>
    <w:p w14:paraId="0FD9386F" w14:textId="77777777" w:rsidR="00D87538" w:rsidRPr="00047785" w:rsidRDefault="00D87538" w:rsidP="00D87538">
      <w:pPr>
        <w:pStyle w:val="K01-basistekst"/>
        <w:rPr>
          <w:rFonts w:asciiTheme="minorHAnsi" w:hAnsiTheme="minorHAnsi" w:cstheme="minorHAnsi"/>
          <w:szCs w:val="18"/>
          <w:lang w:eastAsia="en-US"/>
        </w:rPr>
      </w:pPr>
    </w:p>
    <w:tbl>
      <w:tblPr>
        <w:tblStyle w:val="Tabelraster"/>
        <w:tblW w:w="0" w:type="auto"/>
        <w:tblLook w:val="04A0" w:firstRow="1" w:lastRow="0" w:firstColumn="1" w:lastColumn="0" w:noHBand="0" w:noVBand="1"/>
      </w:tblPr>
      <w:tblGrid>
        <w:gridCol w:w="4517"/>
        <w:gridCol w:w="4537"/>
      </w:tblGrid>
      <w:tr w:rsidR="00D87538" w:rsidRPr="00012ACD" w14:paraId="3919CDDD" w14:textId="77777777" w:rsidTr="006D562F">
        <w:trPr>
          <w:cantSplit/>
          <w:tblHeader/>
        </w:trPr>
        <w:tc>
          <w:tcPr>
            <w:tcW w:w="4602" w:type="dxa"/>
            <w:shd w:val="clear" w:color="auto" w:fill="BFBFBF" w:themeFill="background1" w:themeFillShade="BF"/>
          </w:tcPr>
          <w:p w14:paraId="1B56AF27" w14:textId="77777777" w:rsidR="00D87538" w:rsidRPr="00012ACD" w:rsidRDefault="00D87538" w:rsidP="006D562F">
            <w:pPr>
              <w:pStyle w:val="K01-basistekst"/>
              <w:rPr>
                <w:rFonts w:asciiTheme="minorHAnsi" w:hAnsiTheme="minorHAnsi" w:cstheme="minorHAnsi"/>
                <w:b/>
                <w:sz w:val="16"/>
                <w:szCs w:val="16"/>
                <w:lang w:eastAsia="en-US"/>
              </w:rPr>
            </w:pPr>
            <w:r w:rsidRPr="00012ACD">
              <w:rPr>
                <w:rFonts w:asciiTheme="minorHAnsi" w:hAnsiTheme="minorHAnsi" w:cstheme="minorHAnsi"/>
                <w:b/>
                <w:sz w:val="16"/>
                <w:szCs w:val="16"/>
                <w:lang w:eastAsia="en-US"/>
              </w:rPr>
              <w:t>Criteria</w:t>
            </w:r>
          </w:p>
        </w:tc>
        <w:tc>
          <w:tcPr>
            <w:tcW w:w="4602" w:type="dxa"/>
            <w:shd w:val="clear" w:color="auto" w:fill="BFBFBF" w:themeFill="background1" w:themeFillShade="BF"/>
          </w:tcPr>
          <w:p w14:paraId="678A20D1" w14:textId="77777777" w:rsidR="00D87538" w:rsidRPr="00012ACD" w:rsidRDefault="00D87538" w:rsidP="006D562F">
            <w:pPr>
              <w:pStyle w:val="K01-basistekst"/>
              <w:rPr>
                <w:rFonts w:asciiTheme="minorHAnsi" w:hAnsiTheme="minorHAnsi" w:cstheme="minorHAnsi"/>
                <w:b/>
                <w:sz w:val="16"/>
                <w:szCs w:val="16"/>
                <w:lang w:eastAsia="en-US"/>
              </w:rPr>
            </w:pPr>
            <w:r w:rsidRPr="00012ACD">
              <w:rPr>
                <w:rFonts w:asciiTheme="minorHAnsi" w:hAnsiTheme="minorHAnsi" w:cstheme="minorHAnsi"/>
                <w:b/>
                <w:sz w:val="16"/>
                <w:szCs w:val="16"/>
                <w:lang w:eastAsia="en-US"/>
              </w:rPr>
              <w:t>Voorbeelden en aanvullingen</w:t>
            </w:r>
          </w:p>
        </w:tc>
      </w:tr>
      <w:tr w:rsidR="00D87538" w:rsidRPr="00012ACD" w14:paraId="19C41C1C" w14:textId="77777777" w:rsidTr="006D562F">
        <w:trPr>
          <w:cantSplit/>
        </w:trPr>
        <w:tc>
          <w:tcPr>
            <w:tcW w:w="4602" w:type="dxa"/>
          </w:tcPr>
          <w:p w14:paraId="2DFB6C41"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Is de penetratietester onafhankelijk?</w:t>
            </w:r>
          </w:p>
        </w:tc>
        <w:tc>
          <w:tcPr>
            <w:tcW w:w="4602" w:type="dxa"/>
          </w:tcPr>
          <w:p w14:paraId="56B0DE12" w14:textId="77777777" w:rsidR="00D87538" w:rsidRDefault="00EF229B"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 xml:space="preserve">Staat de penetratietester buiten het project? </w:t>
            </w:r>
          </w:p>
          <w:p w14:paraId="2174D2B5" w14:textId="38740A03" w:rsidR="003A6FB2" w:rsidRPr="00047785" w:rsidRDefault="003A6FB2" w:rsidP="006D562F">
            <w:pPr>
              <w:pStyle w:val="K01-basistekst"/>
              <w:rPr>
                <w:rFonts w:asciiTheme="minorHAnsi" w:hAnsiTheme="minorHAnsi" w:cstheme="minorHAnsi"/>
                <w:sz w:val="16"/>
                <w:szCs w:val="16"/>
                <w:lang w:eastAsia="en-US"/>
              </w:rPr>
            </w:pPr>
          </w:p>
        </w:tc>
      </w:tr>
      <w:tr w:rsidR="00D87538" w:rsidRPr="00012ACD" w14:paraId="380032B6" w14:textId="77777777" w:rsidTr="006D562F">
        <w:trPr>
          <w:cantSplit/>
        </w:trPr>
        <w:tc>
          <w:tcPr>
            <w:tcW w:w="4602" w:type="dxa"/>
          </w:tcPr>
          <w:p w14:paraId="1377140C"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Is de penetratietester extern?</w:t>
            </w:r>
          </w:p>
        </w:tc>
        <w:tc>
          <w:tcPr>
            <w:tcW w:w="4602" w:type="dxa"/>
          </w:tcPr>
          <w:p w14:paraId="04D4CA59" w14:textId="77777777" w:rsidR="00D87538"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Bijvoorbeeld: is de penetratietester in dienst bij de organisatie en/of leverancier die het object is van de penetratietest?</w:t>
            </w:r>
          </w:p>
          <w:p w14:paraId="5A48DAD6" w14:textId="5A442F3B" w:rsidR="003A6FB2" w:rsidRPr="00012ACD" w:rsidRDefault="003A6FB2" w:rsidP="006D562F">
            <w:pPr>
              <w:pStyle w:val="K01-basistekst"/>
              <w:rPr>
                <w:rFonts w:asciiTheme="minorHAnsi" w:hAnsiTheme="minorHAnsi" w:cstheme="minorHAnsi"/>
                <w:sz w:val="16"/>
                <w:szCs w:val="16"/>
                <w:lang w:eastAsia="en-US"/>
              </w:rPr>
            </w:pPr>
          </w:p>
        </w:tc>
      </w:tr>
      <w:tr w:rsidR="00D87538" w:rsidRPr="00012ACD" w14:paraId="6E6FF78E" w14:textId="77777777" w:rsidTr="006D562F">
        <w:trPr>
          <w:cantSplit/>
        </w:trPr>
        <w:tc>
          <w:tcPr>
            <w:tcW w:w="4602" w:type="dxa"/>
          </w:tcPr>
          <w:p w14:paraId="7AA64A54"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Is de penetratietester ervaren?</w:t>
            </w:r>
          </w:p>
        </w:tc>
        <w:tc>
          <w:tcPr>
            <w:tcW w:w="4602" w:type="dxa"/>
          </w:tcPr>
          <w:p w14:paraId="587E6D07"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Bijvoorbeeld: zijn er referenties beschikbaar en wordt de penetratietester (h)erkend in de security community? Denk hierbij aan:</w:t>
            </w:r>
          </w:p>
          <w:p w14:paraId="052990C5" w14:textId="77777777" w:rsidR="00D87538" w:rsidRPr="00012ACD" w:rsidRDefault="00D87538" w:rsidP="006D562F">
            <w:pPr>
              <w:pStyle w:val="K01-basistekst"/>
              <w:numPr>
                <w:ilvl w:val="0"/>
                <w:numId w:val="27"/>
              </w:numPr>
              <w:rPr>
                <w:rFonts w:asciiTheme="minorHAnsi" w:hAnsiTheme="minorHAnsi" w:cstheme="minorHAnsi"/>
                <w:sz w:val="16"/>
                <w:szCs w:val="16"/>
                <w:lang w:eastAsia="en-US"/>
              </w:rPr>
            </w:pPr>
            <w:r w:rsidRPr="00012ACD">
              <w:rPr>
                <w:rFonts w:asciiTheme="minorHAnsi" w:hAnsiTheme="minorHAnsi" w:cstheme="minorHAnsi"/>
                <w:sz w:val="16"/>
                <w:szCs w:val="16"/>
                <w:lang w:eastAsia="en-US"/>
              </w:rPr>
              <w:t>Beschikt de penetratietester over uitgebreid curriculum vitae op het gebied van penetratietesten?</w:t>
            </w:r>
          </w:p>
          <w:p w14:paraId="26A38646" w14:textId="77777777" w:rsidR="00D87538" w:rsidRPr="00012ACD" w:rsidRDefault="00D87538" w:rsidP="006D562F">
            <w:pPr>
              <w:pStyle w:val="K01-basistekst"/>
              <w:numPr>
                <w:ilvl w:val="0"/>
                <w:numId w:val="27"/>
              </w:numPr>
              <w:rPr>
                <w:rFonts w:asciiTheme="minorHAnsi" w:hAnsiTheme="minorHAnsi" w:cstheme="minorHAnsi"/>
                <w:sz w:val="16"/>
                <w:szCs w:val="16"/>
                <w:lang w:eastAsia="en-US"/>
              </w:rPr>
            </w:pPr>
            <w:r w:rsidRPr="00012ACD">
              <w:rPr>
                <w:rFonts w:asciiTheme="minorHAnsi" w:hAnsiTheme="minorHAnsi" w:cstheme="minorHAnsi"/>
                <w:sz w:val="16"/>
                <w:szCs w:val="16"/>
                <w:lang w:eastAsia="en-US"/>
              </w:rPr>
              <w:t>Heeft de penetratietester invloedrijke whitepapers gepubliceerd?</w:t>
            </w:r>
          </w:p>
          <w:p w14:paraId="684BD6FA" w14:textId="77777777" w:rsidR="00D87538" w:rsidRDefault="00D87538" w:rsidP="006D562F">
            <w:pPr>
              <w:pStyle w:val="K01-basistekst"/>
              <w:numPr>
                <w:ilvl w:val="0"/>
                <w:numId w:val="27"/>
              </w:numPr>
              <w:rPr>
                <w:rFonts w:asciiTheme="minorHAnsi" w:hAnsiTheme="minorHAnsi" w:cstheme="minorHAnsi"/>
                <w:sz w:val="16"/>
                <w:szCs w:val="16"/>
                <w:lang w:eastAsia="en-US"/>
              </w:rPr>
            </w:pPr>
            <w:r w:rsidRPr="00012ACD">
              <w:rPr>
                <w:rFonts w:asciiTheme="minorHAnsi" w:hAnsiTheme="minorHAnsi" w:cstheme="minorHAnsi"/>
                <w:sz w:val="16"/>
                <w:szCs w:val="16"/>
                <w:lang w:eastAsia="en-US"/>
              </w:rPr>
              <w:t>Was de penetratietester keynote spreker op security congressen?</w:t>
            </w:r>
          </w:p>
          <w:p w14:paraId="6A62E173" w14:textId="726358A0" w:rsidR="003A6FB2" w:rsidRPr="00012ACD" w:rsidRDefault="003A6FB2" w:rsidP="006D562F">
            <w:pPr>
              <w:pStyle w:val="K01-basistekst"/>
              <w:numPr>
                <w:ilvl w:val="0"/>
                <w:numId w:val="27"/>
              </w:numPr>
              <w:rPr>
                <w:rFonts w:asciiTheme="minorHAnsi" w:hAnsiTheme="minorHAnsi" w:cstheme="minorHAnsi"/>
                <w:sz w:val="16"/>
                <w:szCs w:val="16"/>
                <w:lang w:eastAsia="en-US"/>
              </w:rPr>
            </w:pPr>
          </w:p>
        </w:tc>
      </w:tr>
      <w:tr w:rsidR="00D87538" w:rsidRPr="00012ACD" w14:paraId="5DB17C70" w14:textId="77777777" w:rsidTr="006D562F">
        <w:trPr>
          <w:cantSplit/>
        </w:trPr>
        <w:tc>
          <w:tcPr>
            <w:tcW w:w="4602" w:type="dxa"/>
          </w:tcPr>
          <w:p w14:paraId="5878E950"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Heeft de penetratietester aantoonbare brede ervaring met niet-standaardtesten in verschillende omgevingen?</w:t>
            </w:r>
          </w:p>
        </w:tc>
        <w:tc>
          <w:tcPr>
            <w:tcW w:w="4602" w:type="dxa"/>
          </w:tcPr>
          <w:p w14:paraId="319B7D1A"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Bijvoorbeeld: zijn er referenties beschikbaar waaruit blijkt dat de penetratietester in diverse sectoren actief is geweest? Denk hierbij aan:</w:t>
            </w:r>
          </w:p>
          <w:p w14:paraId="351B1C86" w14:textId="77777777" w:rsidR="00D87538" w:rsidRPr="00012ACD" w:rsidRDefault="00D87538" w:rsidP="006D562F">
            <w:pPr>
              <w:pStyle w:val="K01-basistekst"/>
              <w:numPr>
                <w:ilvl w:val="0"/>
                <w:numId w:val="27"/>
              </w:numPr>
              <w:rPr>
                <w:rFonts w:asciiTheme="minorHAnsi" w:hAnsiTheme="minorHAnsi" w:cstheme="minorHAnsi"/>
                <w:sz w:val="16"/>
                <w:szCs w:val="16"/>
                <w:lang w:eastAsia="en-US"/>
              </w:rPr>
            </w:pPr>
            <w:r w:rsidRPr="00012ACD">
              <w:rPr>
                <w:rFonts w:asciiTheme="minorHAnsi" w:hAnsiTheme="minorHAnsi" w:cstheme="minorHAnsi"/>
                <w:sz w:val="16"/>
                <w:szCs w:val="16"/>
                <w:lang w:eastAsia="en-US"/>
              </w:rPr>
              <w:t>Publiek en privaat (financiële, industriële omgeving).</w:t>
            </w:r>
          </w:p>
          <w:p w14:paraId="6C21FE7E" w14:textId="3091D9E9" w:rsidR="00D87538" w:rsidRPr="00012ACD" w:rsidRDefault="00D87538" w:rsidP="006D562F">
            <w:pPr>
              <w:pStyle w:val="K01-basistekst"/>
              <w:numPr>
                <w:ilvl w:val="0"/>
                <w:numId w:val="27"/>
              </w:numPr>
              <w:rPr>
                <w:rFonts w:asciiTheme="minorHAnsi" w:hAnsiTheme="minorHAnsi" w:cstheme="minorHAnsi"/>
                <w:sz w:val="16"/>
                <w:szCs w:val="16"/>
                <w:lang w:eastAsia="en-US"/>
              </w:rPr>
            </w:pPr>
            <w:r w:rsidRPr="00012ACD">
              <w:rPr>
                <w:rFonts w:asciiTheme="minorHAnsi" w:hAnsiTheme="minorHAnsi" w:cstheme="minorHAnsi"/>
                <w:sz w:val="16"/>
                <w:szCs w:val="16"/>
                <w:lang w:eastAsia="en-US"/>
              </w:rPr>
              <w:t xml:space="preserve">(web)Applicaties die op </w:t>
            </w:r>
            <w:r w:rsidR="00012ACD" w:rsidRPr="00012ACD">
              <w:rPr>
                <w:rFonts w:asciiTheme="minorHAnsi" w:hAnsiTheme="minorHAnsi" w:cstheme="minorHAnsi"/>
                <w:sz w:val="16"/>
                <w:szCs w:val="16"/>
                <w:lang w:eastAsia="en-US"/>
              </w:rPr>
              <w:t>zichzelf</w:t>
            </w:r>
            <w:r w:rsidRPr="00012ACD">
              <w:rPr>
                <w:rFonts w:asciiTheme="minorHAnsi" w:hAnsiTheme="minorHAnsi" w:cstheme="minorHAnsi"/>
                <w:sz w:val="16"/>
                <w:szCs w:val="16"/>
                <w:lang w:eastAsia="en-US"/>
              </w:rPr>
              <w:t xml:space="preserve"> staand of in ketenverband (gemeenschappelijke computernetwerk) functioneren.</w:t>
            </w:r>
          </w:p>
          <w:p w14:paraId="6F2D225B" w14:textId="77777777" w:rsidR="00D87538" w:rsidRPr="00012ACD" w:rsidRDefault="00D87538" w:rsidP="006D562F">
            <w:pPr>
              <w:pStyle w:val="K01-basistekst"/>
              <w:numPr>
                <w:ilvl w:val="0"/>
                <w:numId w:val="27"/>
              </w:numPr>
              <w:rPr>
                <w:rFonts w:asciiTheme="minorHAnsi" w:hAnsiTheme="minorHAnsi" w:cstheme="minorHAnsi"/>
                <w:sz w:val="16"/>
                <w:szCs w:val="16"/>
                <w:lang w:eastAsia="en-US"/>
              </w:rPr>
            </w:pPr>
            <w:r w:rsidRPr="00012ACD">
              <w:rPr>
                <w:rFonts w:asciiTheme="minorHAnsi" w:hAnsiTheme="minorHAnsi" w:cstheme="minorHAnsi"/>
                <w:sz w:val="16"/>
                <w:szCs w:val="16"/>
                <w:lang w:eastAsia="en-US"/>
              </w:rPr>
              <w:t>Inzet van traditionele en digitale (ICT-) recherchetechnieken.</w:t>
            </w:r>
          </w:p>
          <w:p w14:paraId="01AA9A7B" w14:textId="77777777" w:rsidR="00D87538" w:rsidRDefault="00D87538" w:rsidP="006D562F">
            <w:pPr>
              <w:pStyle w:val="K01-basistekst"/>
              <w:numPr>
                <w:ilvl w:val="0"/>
                <w:numId w:val="27"/>
              </w:numPr>
              <w:rPr>
                <w:rFonts w:asciiTheme="minorHAnsi" w:hAnsiTheme="minorHAnsi" w:cstheme="minorHAnsi"/>
                <w:sz w:val="16"/>
                <w:szCs w:val="16"/>
                <w:lang w:eastAsia="en-US"/>
              </w:rPr>
            </w:pPr>
            <w:r w:rsidRPr="00012ACD">
              <w:rPr>
                <w:rFonts w:asciiTheme="minorHAnsi" w:hAnsiTheme="minorHAnsi" w:cstheme="minorHAnsi"/>
                <w:sz w:val="16"/>
                <w:szCs w:val="16"/>
                <w:lang w:eastAsia="en-US"/>
              </w:rPr>
              <w:t>Penetratietest zowel gericht op mensen (mystery guests of social engineering) als informatie.</w:t>
            </w:r>
          </w:p>
          <w:p w14:paraId="318BDD31" w14:textId="4083218B" w:rsidR="003A6FB2" w:rsidRPr="00012ACD" w:rsidRDefault="003A6FB2" w:rsidP="006D562F">
            <w:pPr>
              <w:pStyle w:val="K01-basistekst"/>
              <w:numPr>
                <w:ilvl w:val="0"/>
                <w:numId w:val="27"/>
              </w:numPr>
              <w:rPr>
                <w:rFonts w:asciiTheme="minorHAnsi" w:hAnsiTheme="minorHAnsi" w:cstheme="minorHAnsi"/>
                <w:sz w:val="16"/>
                <w:szCs w:val="16"/>
                <w:lang w:eastAsia="en-US"/>
              </w:rPr>
            </w:pPr>
          </w:p>
        </w:tc>
      </w:tr>
      <w:tr w:rsidR="00D87538" w:rsidRPr="00012ACD" w14:paraId="66C845BE" w14:textId="77777777" w:rsidTr="006D562F">
        <w:trPr>
          <w:cantSplit/>
        </w:trPr>
        <w:tc>
          <w:tcPr>
            <w:tcW w:w="4602" w:type="dxa"/>
          </w:tcPr>
          <w:p w14:paraId="7CFFB425"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Heeft de penetratietester voldoende capaciteit?</w:t>
            </w:r>
          </w:p>
        </w:tc>
        <w:tc>
          <w:tcPr>
            <w:tcW w:w="4602" w:type="dxa"/>
          </w:tcPr>
          <w:p w14:paraId="3C9A8000" w14:textId="77777777" w:rsidR="00D87538"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Bijvoorbeeld: heeft de penetratietester schaling- en doorlooptijdmogelijkheden?</w:t>
            </w:r>
          </w:p>
          <w:p w14:paraId="78AED903" w14:textId="08F51104" w:rsidR="003A6FB2" w:rsidRPr="00012ACD" w:rsidRDefault="003A6FB2" w:rsidP="006D562F">
            <w:pPr>
              <w:pStyle w:val="K01-basistekst"/>
              <w:rPr>
                <w:rFonts w:asciiTheme="minorHAnsi" w:hAnsiTheme="minorHAnsi" w:cstheme="minorHAnsi"/>
                <w:sz w:val="16"/>
                <w:szCs w:val="16"/>
                <w:lang w:eastAsia="en-US"/>
              </w:rPr>
            </w:pPr>
          </w:p>
        </w:tc>
      </w:tr>
      <w:tr w:rsidR="00D87538" w:rsidRPr="00012ACD" w14:paraId="6886000F" w14:textId="77777777" w:rsidTr="006D562F">
        <w:trPr>
          <w:cantSplit/>
        </w:trPr>
        <w:tc>
          <w:tcPr>
            <w:tcW w:w="4602" w:type="dxa"/>
          </w:tcPr>
          <w:p w14:paraId="2C287B64"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Heeft de penetratietester een verzekering tegen schade waar hij toch aansprakelijk voor is?</w:t>
            </w:r>
          </w:p>
        </w:tc>
        <w:tc>
          <w:tcPr>
            <w:tcW w:w="4602" w:type="dxa"/>
          </w:tcPr>
          <w:p w14:paraId="7D6E9C2B" w14:textId="77777777" w:rsidR="00D87538"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Bijvoorbeeld: schade die niet is afgedekt door de vrijwaringsverklaring.</w:t>
            </w:r>
            <w:r w:rsidRPr="00012ACD">
              <w:rPr>
                <w:rStyle w:val="Voetnootmarkering"/>
                <w:rFonts w:asciiTheme="minorHAnsi" w:hAnsiTheme="minorHAnsi" w:cstheme="minorHAnsi"/>
                <w:sz w:val="16"/>
                <w:szCs w:val="16"/>
                <w:lang w:eastAsia="en-US"/>
              </w:rPr>
              <w:footnoteReference w:id="35"/>
            </w:r>
          </w:p>
          <w:p w14:paraId="28127E5A" w14:textId="0E2D5DA8" w:rsidR="003A6FB2" w:rsidRPr="00012ACD" w:rsidRDefault="003A6FB2" w:rsidP="006D562F">
            <w:pPr>
              <w:pStyle w:val="K01-basistekst"/>
              <w:rPr>
                <w:rFonts w:asciiTheme="minorHAnsi" w:hAnsiTheme="minorHAnsi" w:cstheme="minorHAnsi"/>
                <w:sz w:val="16"/>
                <w:szCs w:val="16"/>
                <w:lang w:eastAsia="en-US"/>
              </w:rPr>
            </w:pPr>
          </w:p>
        </w:tc>
      </w:tr>
      <w:tr w:rsidR="00D87538" w:rsidRPr="00F627A6" w14:paraId="32BAC54D" w14:textId="77777777" w:rsidTr="006D562F">
        <w:trPr>
          <w:cantSplit/>
        </w:trPr>
        <w:tc>
          <w:tcPr>
            <w:tcW w:w="4602" w:type="dxa"/>
          </w:tcPr>
          <w:p w14:paraId="77BD3695"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Maakt de penetratietester gebruik van gecertificeerd personeel?</w:t>
            </w:r>
          </w:p>
        </w:tc>
        <w:tc>
          <w:tcPr>
            <w:tcW w:w="4602" w:type="dxa"/>
          </w:tcPr>
          <w:p w14:paraId="59E4FD68" w14:textId="77777777" w:rsidR="00D87538" w:rsidRDefault="00D87538" w:rsidP="006D562F">
            <w:pPr>
              <w:pStyle w:val="K01-basistekst"/>
              <w:rPr>
                <w:rFonts w:asciiTheme="minorHAnsi" w:hAnsiTheme="minorHAnsi" w:cstheme="minorHAnsi"/>
                <w:sz w:val="16"/>
                <w:szCs w:val="16"/>
                <w:lang w:val="en-US" w:eastAsia="en-US"/>
              </w:rPr>
            </w:pPr>
            <w:r w:rsidRPr="005C544A">
              <w:rPr>
                <w:rFonts w:asciiTheme="minorHAnsi" w:hAnsiTheme="minorHAnsi" w:cstheme="minorHAnsi"/>
                <w:sz w:val="16"/>
                <w:szCs w:val="16"/>
                <w:lang w:val="en-US" w:eastAsia="en-US"/>
              </w:rPr>
              <w:t xml:space="preserve">Bijvoorbeeld: </w:t>
            </w:r>
            <w:r w:rsidR="00EF229B" w:rsidRPr="005C544A">
              <w:rPr>
                <w:rFonts w:asciiTheme="minorHAnsi" w:hAnsiTheme="minorHAnsi" w:cstheme="minorHAnsi"/>
                <w:sz w:val="16"/>
                <w:szCs w:val="16"/>
                <w:lang w:val="en-US" w:eastAsia="en-US"/>
              </w:rPr>
              <w:t xml:space="preserve">Offensive Security Certified Professional (OSCP), </w:t>
            </w:r>
            <w:r w:rsidRPr="005C544A">
              <w:rPr>
                <w:rFonts w:asciiTheme="minorHAnsi" w:hAnsiTheme="minorHAnsi" w:cstheme="minorHAnsi"/>
                <w:sz w:val="16"/>
                <w:szCs w:val="16"/>
                <w:lang w:val="en-US" w:eastAsia="en-US"/>
              </w:rPr>
              <w:t>Certified Ethical Hacker (CEH)</w:t>
            </w:r>
            <w:r w:rsidRPr="00012ACD">
              <w:rPr>
                <w:rStyle w:val="Voetnootmarkering"/>
                <w:rFonts w:asciiTheme="minorHAnsi" w:hAnsiTheme="minorHAnsi" w:cstheme="minorHAnsi"/>
                <w:sz w:val="16"/>
                <w:szCs w:val="16"/>
                <w:lang w:eastAsia="en-US"/>
              </w:rPr>
              <w:footnoteReference w:id="36"/>
            </w:r>
            <w:r w:rsidRPr="005C544A">
              <w:rPr>
                <w:rFonts w:asciiTheme="minorHAnsi" w:hAnsiTheme="minorHAnsi" w:cstheme="minorHAnsi"/>
                <w:sz w:val="16"/>
                <w:szCs w:val="16"/>
                <w:lang w:val="en-US" w:eastAsia="en-US"/>
              </w:rPr>
              <w:t xml:space="preserve"> of Licensed Penetration Tester (LPT)</w:t>
            </w:r>
            <w:r w:rsidRPr="005C544A">
              <w:rPr>
                <w:rStyle w:val="Voetnootmarkering"/>
                <w:rFonts w:asciiTheme="minorHAnsi" w:hAnsiTheme="minorHAnsi" w:cstheme="minorHAnsi"/>
                <w:sz w:val="16"/>
                <w:szCs w:val="16"/>
                <w:lang w:eastAsia="en-US"/>
              </w:rPr>
              <w:footnoteReference w:id="37"/>
            </w:r>
            <w:r w:rsidRPr="005C544A">
              <w:rPr>
                <w:rFonts w:asciiTheme="minorHAnsi" w:hAnsiTheme="minorHAnsi" w:cstheme="minorHAnsi"/>
                <w:sz w:val="16"/>
                <w:szCs w:val="16"/>
                <w:lang w:val="en-US" w:eastAsia="en-US"/>
              </w:rPr>
              <w:t>.</w:t>
            </w:r>
          </w:p>
          <w:p w14:paraId="30E3EAFD" w14:textId="176A08EC" w:rsidR="003A6FB2" w:rsidRPr="005C544A" w:rsidRDefault="003A6FB2" w:rsidP="006D562F">
            <w:pPr>
              <w:pStyle w:val="K01-basistekst"/>
              <w:rPr>
                <w:rFonts w:asciiTheme="minorHAnsi" w:hAnsiTheme="minorHAnsi" w:cstheme="minorHAnsi"/>
                <w:sz w:val="16"/>
                <w:szCs w:val="16"/>
                <w:lang w:val="en-US" w:eastAsia="en-US"/>
              </w:rPr>
            </w:pPr>
          </w:p>
        </w:tc>
      </w:tr>
      <w:tr w:rsidR="00D87538" w:rsidRPr="00012ACD" w14:paraId="209AF43C" w14:textId="77777777" w:rsidTr="006D562F">
        <w:trPr>
          <w:cantSplit/>
        </w:trPr>
        <w:tc>
          <w:tcPr>
            <w:tcW w:w="4602" w:type="dxa"/>
          </w:tcPr>
          <w:p w14:paraId="422FE933"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Maakt de penetratietester gebruik van ‘state-of-the-art’ tools en de meest up to date hacktechnieken?</w:t>
            </w:r>
          </w:p>
        </w:tc>
        <w:tc>
          <w:tcPr>
            <w:tcW w:w="4602" w:type="dxa"/>
          </w:tcPr>
          <w:p w14:paraId="69779A72" w14:textId="77777777" w:rsidR="00D87538"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Bijvoorbeeld: IBM Appscan</w:t>
            </w:r>
            <w:r w:rsidRPr="00012ACD">
              <w:rPr>
                <w:rStyle w:val="Voetnootmarkering"/>
                <w:rFonts w:asciiTheme="minorHAnsi" w:hAnsiTheme="minorHAnsi" w:cstheme="minorHAnsi"/>
                <w:sz w:val="16"/>
                <w:szCs w:val="16"/>
                <w:lang w:eastAsia="en-US"/>
              </w:rPr>
              <w:footnoteReference w:id="38"/>
            </w:r>
            <w:r w:rsidRPr="00012ACD">
              <w:rPr>
                <w:rFonts w:asciiTheme="minorHAnsi" w:hAnsiTheme="minorHAnsi" w:cstheme="minorHAnsi"/>
                <w:sz w:val="16"/>
                <w:szCs w:val="16"/>
                <w:lang w:eastAsia="en-US"/>
              </w:rPr>
              <w:t>, HP Webinspect</w:t>
            </w:r>
            <w:r w:rsidRPr="00012ACD">
              <w:rPr>
                <w:rStyle w:val="Voetnootmarkering"/>
                <w:rFonts w:asciiTheme="minorHAnsi" w:hAnsiTheme="minorHAnsi" w:cstheme="minorHAnsi"/>
                <w:sz w:val="16"/>
                <w:szCs w:val="16"/>
                <w:lang w:eastAsia="en-US"/>
              </w:rPr>
              <w:footnoteReference w:id="39"/>
            </w:r>
            <w:r w:rsidRPr="00012ACD">
              <w:rPr>
                <w:rFonts w:asciiTheme="minorHAnsi" w:hAnsiTheme="minorHAnsi" w:cstheme="minorHAnsi"/>
                <w:sz w:val="16"/>
                <w:szCs w:val="16"/>
                <w:lang w:eastAsia="en-US"/>
              </w:rPr>
              <w:t>, Acunetix</w:t>
            </w:r>
            <w:r w:rsidRPr="00012ACD">
              <w:rPr>
                <w:rStyle w:val="Voetnootmarkering"/>
                <w:rFonts w:asciiTheme="minorHAnsi" w:hAnsiTheme="minorHAnsi" w:cstheme="minorHAnsi"/>
                <w:sz w:val="16"/>
                <w:szCs w:val="16"/>
                <w:lang w:eastAsia="en-US"/>
              </w:rPr>
              <w:footnoteReference w:id="40"/>
            </w:r>
            <w:r w:rsidRPr="00012ACD">
              <w:rPr>
                <w:rFonts w:asciiTheme="minorHAnsi" w:hAnsiTheme="minorHAnsi" w:cstheme="minorHAnsi"/>
                <w:sz w:val="16"/>
                <w:szCs w:val="16"/>
                <w:lang w:eastAsia="en-US"/>
              </w:rPr>
              <w:t>, Nessus</w:t>
            </w:r>
            <w:r w:rsidRPr="00012ACD">
              <w:rPr>
                <w:rStyle w:val="Voetnootmarkering"/>
                <w:rFonts w:asciiTheme="minorHAnsi" w:hAnsiTheme="minorHAnsi" w:cstheme="minorHAnsi"/>
                <w:sz w:val="16"/>
                <w:szCs w:val="16"/>
                <w:lang w:eastAsia="en-US"/>
              </w:rPr>
              <w:footnoteReference w:id="41"/>
            </w:r>
            <w:r w:rsidRPr="00012ACD">
              <w:rPr>
                <w:rFonts w:asciiTheme="minorHAnsi" w:hAnsiTheme="minorHAnsi" w:cstheme="minorHAnsi"/>
                <w:sz w:val="16"/>
                <w:szCs w:val="16"/>
                <w:lang w:eastAsia="en-US"/>
              </w:rPr>
              <w:t xml:space="preserve"> en NeXpose</w:t>
            </w:r>
            <w:r w:rsidRPr="00012ACD">
              <w:rPr>
                <w:rStyle w:val="Voetnootmarkering"/>
                <w:rFonts w:asciiTheme="minorHAnsi" w:hAnsiTheme="minorHAnsi" w:cstheme="minorHAnsi"/>
                <w:sz w:val="16"/>
                <w:szCs w:val="16"/>
                <w:lang w:eastAsia="en-US"/>
              </w:rPr>
              <w:footnoteReference w:id="42"/>
            </w:r>
            <w:r w:rsidRPr="00012ACD">
              <w:rPr>
                <w:rFonts w:asciiTheme="minorHAnsi" w:hAnsiTheme="minorHAnsi" w:cstheme="minorHAnsi"/>
                <w:sz w:val="16"/>
                <w:szCs w:val="16"/>
                <w:lang w:eastAsia="en-US"/>
              </w:rPr>
              <w:t>, et cetera.</w:t>
            </w:r>
          </w:p>
          <w:p w14:paraId="27C73723" w14:textId="228BD503" w:rsidR="003A6FB2" w:rsidRPr="00012ACD" w:rsidRDefault="003A6FB2" w:rsidP="006D562F">
            <w:pPr>
              <w:pStyle w:val="K01-basistekst"/>
              <w:rPr>
                <w:rFonts w:asciiTheme="minorHAnsi" w:hAnsiTheme="minorHAnsi" w:cstheme="minorHAnsi"/>
                <w:sz w:val="16"/>
                <w:szCs w:val="16"/>
                <w:lang w:eastAsia="en-US"/>
              </w:rPr>
            </w:pPr>
          </w:p>
        </w:tc>
      </w:tr>
      <w:tr w:rsidR="00D87538" w:rsidRPr="00012ACD" w14:paraId="03EA98B2" w14:textId="77777777" w:rsidTr="006D562F">
        <w:trPr>
          <w:cantSplit/>
        </w:trPr>
        <w:tc>
          <w:tcPr>
            <w:tcW w:w="4602" w:type="dxa"/>
          </w:tcPr>
          <w:p w14:paraId="73987650"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Maakt de penetratietester gebruik van eigen research en is hij niet afhankelijk van verouderde informatie uit het publieke security domein?</w:t>
            </w:r>
          </w:p>
        </w:tc>
        <w:tc>
          <w:tcPr>
            <w:tcW w:w="4602" w:type="dxa"/>
          </w:tcPr>
          <w:p w14:paraId="3AFFD712" w14:textId="77777777" w:rsidR="00D87538" w:rsidRPr="00012ACD" w:rsidRDefault="00D87538" w:rsidP="006D562F">
            <w:pPr>
              <w:pStyle w:val="K01-basistekst"/>
              <w:rPr>
                <w:rFonts w:asciiTheme="minorHAnsi" w:hAnsiTheme="minorHAnsi" w:cstheme="minorHAnsi"/>
                <w:sz w:val="16"/>
                <w:szCs w:val="16"/>
                <w:lang w:eastAsia="en-US"/>
              </w:rPr>
            </w:pPr>
          </w:p>
        </w:tc>
      </w:tr>
      <w:tr w:rsidR="00D87538" w:rsidRPr="00012ACD" w14:paraId="370BE0C1" w14:textId="77777777" w:rsidTr="006D562F">
        <w:trPr>
          <w:cantSplit/>
          <w:trHeight w:val="70"/>
        </w:trPr>
        <w:tc>
          <w:tcPr>
            <w:tcW w:w="4602" w:type="dxa"/>
          </w:tcPr>
          <w:p w14:paraId="59F09F42" w14:textId="77777777" w:rsidR="00D87538" w:rsidRPr="00012ACD" w:rsidRDefault="00D87538" w:rsidP="006D562F">
            <w:pPr>
              <w:pStyle w:val="K01-basistekst"/>
              <w:rPr>
                <w:rFonts w:asciiTheme="minorHAnsi" w:hAnsiTheme="minorHAnsi" w:cstheme="minorHAnsi"/>
                <w:sz w:val="16"/>
                <w:szCs w:val="16"/>
                <w:lang w:eastAsia="en-US"/>
              </w:rPr>
            </w:pPr>
            <w:r w:rsidRPr="00012ACD">
              <w:rPr>
                <w:rFonts w:asciiTheme="minorHAnsi" w:hAnsiTheme="minorHAnsi" w:cstheme="minorHAnsi"/>
                <w:sz w:val="16"/>
                <w:szCs w:val="16"/>
                <w:lang w:eastAsia="en-US"/>
              </w:rPr>
              <w:t>Voert de penetratietester zelf de test uit, of heeft hij deze uitbesteedt aan een andere organisatie?</w:t>
            </w:r>
          </w:p>
        </w:tc>
        <w:tc>
          <w:tcPr>
            <w:tcW w:w="4602" w:type="dxa"/>
          </w:tcPr>
          <w:p w14:paraId="7F1A8276" w14:textId="77777777" w:rsidR="00D87538" w:rsidRPr="00012ACD" w:rsidRDefault="00D87538" w:rsidP="006D562F">
            <w:pPr>
              <w:pStyle w:val="K01-basistekst"/>
              <w:keepNext/>
              <w:rPr>
                <w:rFonts w:asciiTheme="minorHAnsi" w:hAnsiTheme="minorHAnsi" w:cstheme="minorHAnsi"/>
                <w:sz w:val="16"/>
                <w:szCs w:val="16"/>
                <w:lang w:eastAsia="en-US"/>
              </w:rPr>
            </w:pPr>
          </w:p>
        </w:tc>
      </w:tr>
    </w:tbl>
    <w:p w14:paraId="5DBA1791" w14:textId="73A8E418" w:rsidR="00D87538" w:rsidRPr="004870EC" w:rsidRDefault="00D87538" w:rsidP="003A6FB2">
      <w:pPr>
        <w:pStyle w:val="Bijschrift"/>
        <w:rPr>
          <w:rFonts w:asciiTheme="minorHAnsi" w:hAnsiTheme="minorHAnsi" w:cstheme="minorHAnsi"/>
          <w:color w:val="365F91" w:themeColor="accent1" w:themeShade="BF"/>
          <w:sz w:val="18"/>
          <w:szCs w:val="18"/>
        </w:rPr>
      </w:pPr>
      <w:r w:rsidRPr="004870EC">
        <w:rPr>
          <w:rFonts w:asciiTheme="minorHAnsi" w:hAnsiTheme="minorHAnsi" w:cstheme="minorHAnsi"/>
          <w:color w:val="365F91" w:themeColor="accent1" w:themeShade="BF"/>
          <w:sz w:val="18"/>
          <w:szCs w:val="18"/>
        </w:rPr>
        <w:t xml:space="preserve">Tabel </w:t>
      </w:r>
      <w:r w:rsidR="00C76836">
        <w:rPr>
          <w:rFonts w:asciiTheme="minorHAnsi" w:hAnsiTheme="minorHAnsi" w:cstheme="minorHAnsi"/>
          <w:color w:val="365F91" w:themeColor="accent1" w:themeShade="BF"/>
          <w:sz w:val="18"/>
          <w:szCs w:val="18"/>
        </w:rPr>
        <w:t>4</w:t>
      </w:r>
      <w:r w:rsidRPr="004870EC">
        <w:rPr>
          <w:rFonts w:asciiTheme="minorHAnsi" w:hAnsiTheme="minorHAnsi" w:cstheme="minorHAnsi"/>
          <w:color w:val="365F91" w:themeColor="accent1" w:themeShade="BF"/>
          <w:sz w:val="18"/>
          <w:szCs w:val="18"/>
        </w:rPr>
        <w:t xml:space="preserve"> criteria voo</w:t>
      </w:r>
      <w:r w:rsidR="004870EC">
        <w:rPr>
          <w:rFonts w:asciiTheme="minorHAnsi" w:hAnsiTheme="minorHAnsi" w:cstheme="minorHAnsi"/>
          <w:color w:val="365F91" w:themeColor="accent1" w:themeShade="BF"/>
          <w:sz w:val="18"/>
          <w:szCs w:val="18"/>
        </w:rPr>
        <w:t>r selectie van penetratietester</w:t>
      </w:r>
    </w:p>
    <w:p w14:paraId="13BE3BF3" w14:textId="77777777" w:rsidR="00D87538" w:rsidRPr="00047785" w:rsidRDefault="00D87538">
      <w:pPr>
        <w:rPr>
          <w:rFonts w:asciiTheme="minorHAnsi" w:hAnsiTheme="minorHAnsi"/>
          <w:color w:val="0A4E8C"/>
          <w:sz w:val="36"/>
          <w:szCs w:val="60"/>
        </w:rPr>
      </w:pPr>
      <w:r w:rsidRPr="00012ACD">
        <w:rPr>
          <w:rFonts w:asciiTheme="minorHAnsi" w:hAnsiTheme="minorHAnsi"/>
        </w:rPr>
        <w:br w:type="page"/>
      </w:r>
    </w:p>
    <w:p w14:paraId="61743E4A" w14:textId="424A70E2" w:rsidR="005A497B" w:rsidRPr="00012ACD" w:rsidRDefault="005A497B" w:rsidP="005A497B">
      <w:pPr>
        <w:pStyle w:val="documenthuishouding"/>
        <w:rPr>
          <w:rFonts w:asciiTheme="minorHAnsi" w:hAnsiTheme="minorHAnsi"/>
        </w:rPr>
      </w:pPr>
      <w:bookmarkStart w:id="34" w:name="_Toc37421860"/>
      <w:r w:rsidRPr="00047785">
        <w:rPr>
          <w:rFonts w:asciiTheme="minorHAnsi" w:hAnsiTheme="minorHAnsi"/>
        </w:rPr>
        <w:t>B</w:t>
      </w:r>
      <w:r w:rsidR="00F90000" w:rsidRPr="00A07C5B">
        <w:rPr>
          <w:rFonts w:asciiTheme="minorHAnsi" w:hAnsiTheme="minorHAnsi"/>
        </w:rPr>
        <w:t xml:space="preserve">ijlage </w:t>
      </w:r>
      <w:r w:rsidR="00D87538" w:rsidRPr="00012ACD">
        <w:rPr>
          <w:rFonts w:asciiTheme="minorHAnsi" w:hAnsiTheme="minorHAnsi"/>
        </w:rPr>
        <w:t>3</w:t>
      </w:r>
      <w:r w:rsidR="00F90000" w:rsidRPr="00012ACD">
        <w:rPr>
          <w:rFonts w:asciiTheme="minorHAnsi" w:hAnsiTheme="minorHAnsi"/>
        </w:rPr>
        <w:t>: Voorbeeld overeenkomst inzake een regeling van aansprakelijkheid met betrekking tot de uitvoering van een penetratietest</w:t>
      </w:r>
      <w:bookmarkEnd w:id="34"/>
    </w:p>
    <w:p w14:paraId="4386893B" w14:textId="77777777" w:rsidR="005A497B" w:rsidRPr="00012ACD" w:rsidRDefault="005A497B" w:rsidP="005A497B">
      <w:pPr>
        <w:pStyle w:val="Plattetekst"/>
        <w:rPr>
          <w:rFonts w:asciiTheme="minorHAnsi" w:hAnsiTheme="minorHAnsi"/>
        </w:rPr>
      </w:pPr>
    </w:p>
    <w:p w14:paraId="1882833D" w14:textId="6CBFF901"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De ondergetekenden:</w:t>
      </w:r>
      <w:r w:rsidRPr="00453FBB">
        <w:rPr>
          <w:rFonts w:asciiTheme="minorHAnsi" w:eastAsia="Calibri" w:hAnsiTheme="minorHAnsi" w:cstheme="minorHAnsi"/>
          <w:b/>
          <w:bCs/>
          <w:sz w:val="20"/>
          <w:szCs w:val="20"/>
        </w:rPr>
        <w:br/>
      </w:r>
    </w:p>
    <w:p w14:paraId="61F17BF9"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1. </w:t>
      </w:r>
      <w:r w:rsidRPr="00453FBB">
        <w:rPr>
          <w:rFonts w:asciiTheme="minorHAnsi" w:eastAsia="Calibri" w:hAnsiTheme="minorHAnsi" w:cstheme="minorHAnsi"/>
          <w:i/>
          <w:iCs/>
          <w:sz w:val="20"/>
          <w:szCs w:val="20"/>
        </w:rPr>
        <w:t>&lt;naam gemeente&gt;</w:t>
      </w:r>
      <w:r w:rsidRPr="00453FBB">
        <w:rPr>
          <w:rFonts w:asciiTheme="minorHAnsi" w:eastAsia="Calibri" w:hAnsiTheme="minorHAnsi" w:cstheme="minorHAnsi"/>
          <w:sz w:val="20"/>
          <w:szCs w:val="20"/>
        </w:rPr>
        <w:t xml:space="preserve">, ingeschreven in het Handelsregister onder nummer </w:t>
      </w:r>
      <w:r w:rsidRPr="00453FBB">
        <w:rPr>
          <w:rFonts w:asciiTheme="minorHAnsi" w:eastAsia="Calibri" w:hAnsiTheme="minorHAnsi" w:cstheme="minorHAnsi"/>
          <w:i/>
          <w:iCs/>
          <w:sz w:val="20"/>
          <w:szCs w:val="20"/>
        </w:rPr>
        <w:t xml:space="preserve">[invullen] </w:t>
      </w:r>
      <w:r w:rsidRPr="00453FBB">
        <w:rPr>
          <w:rFonts w:asciiTheme="minorHAnsi" w:eastAsia="Calibri" w:hAnsiTheme="minorHAnsi" w:cstheme="minorHAnsi"/>
          <w:sz w:val="20"/>
          <w:szCs w:val="20"/>
        </w:rPr>
        <w:t>te dezen rechtsgeldig vertegenwoordigd door de heer/mevrouw &lt;</w:t>
      </w:r>
      <w:r w:rsidRPr="00453FBB">
        <w:rPr>
          <w:rFonts w:asciiTheme="minorHAnsi" w:eastAsia="Calibri" w:hAnsiTheme="minorHAnsi" w:cstheme="minorHAnsi"/>
          <w:i/>
          <w:sz w:val="20"/>
          <w:szCs w:val="20"/>
        </w:rPr>
        <w:t>naam verantwoordelijke</w:t>
      </w:r>
      <w:r w:rsidRPr="00453FBB">
        <w:rPr>
          <w:rFonts w:asciiTheme="minorHAnsi" w:eastAsia="Calibri" w:hAnsiTheme="minorHAnsi" w:cstheme="minorHAnsi"/>
          <w:sz w:val="20"/>
          <w:szCs w:val="20"/>
        </w:rPr>
        <w:t>&gt;, Hoofd &lt;</w:t>
      </w:r>
      <w:r w:rsidRPr="00453FBB">
        <w:rPr>
          <w:rFonts w:asciiTheme="minorHAnsi" w:eastAsia="Calibri" w:hAnsiTheme="minorHAnsi" w:cstheme="minorHAnsi"/>
          <w:i/>
          <w:sz w:val="20"/>
          <w:szCs w:val="20"/>
        </w:rPr>
        <w:t xml:space="preserve">naam afdeling&gt;, </w:t>
      </w:r>
      <w:r w:rsidRPr="00453FBB">
        <w:rPr>
          <w:rFonts w:asciiTheme="minorHAnsi" w:eastAsia="Calibri" w:hAnsiTheme="minorHAnsi" w:cstheme="minorHAnsi"/>
          <w:sz w:val="20"/>
          <w:szCs w:val="20"/>
        </w:rPr>
        <w:t>hierna te noemen: de Opdrachtgever.</w:t>
      </w:r>
    </w:p>
    <w:p w14:paraId="082DDDDF"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62A5626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en</w:t>
      </w:r>
    </w:p>
    <w:p w14:paraId="7DBC80DF"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p>
    <w:p w14:paraId="43A8F67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2. </w:t>
      </w:r>
      <w:r w:rsidRPr="00453FBB">
        <w:rPr>
          <w:rFonts w:asciiTheme="minorHAnsi" w:eastAsia="Calibri" w:hAnsiTheme="minorHAnsi" w:cstheme="minorHAnsi"/>
          <w:sz w:val="20"/>
          <w:szCs w:val="20"/>
        </w:rPr>
        <w:t>&lt;</w:t>
      </w:r>
      <w:r w:rsidRPr="00453FBB">
        <w:rPr>
          <w:rFonts w:asciiTheme="minorHAnsi" w:eastAsia="Calibri" w:hAnsiTheme="minorHAnsi" w:cstheme="minorHAnsi"/>
          <w:i/>
          <w:sz w:val="20"/>
          <w:szCs w:val="20"/>
        </w:rPr>
        <w:t>naam Pentest organisatie</w:t>
      </w:r>
      <w:r w:rsidRPr="00453FBB">
        <w:rPr>
          <w:rFonts w:asciiTheme="minorHAnsi" w:eastAsia="Calibri" w:hAnsiTheme="minorHAnsi" w:cstheme="minorHAnsi"/>
          <w:sz w:val="20"/>
          <w:szCs w:val="20"/>
        </w:rPr>
        <w:t>&gt;, statutair gevestigd te &lt;</w:t>
      </w:r>
      <w:r w:rsidRPr="00453FBB">
        <w:rPr>
          <w:rFonts w:asciiTheme="minorHAnsi" w:eastAsia="Calibri" w:hAnsiTheme="minorHAnsi" w:cstheme="minorHAnsi"/>
          <w:i/>
          <w:sz w:val="20"/>
          <w:szCs w:val="20"/>
        </w:rPr>
        <w:t>gemeente inschrijving KvK</w:t>
      </w:r>
      <w:r w:rsidRPr="00453FBB">
        <w:rPr>
          <w:rFonts w:asciiTheme="minorHAnsi" w:eastAsia="Calibri" w:hAnsiTheme="minorHAnsi" w:cstheme="minorHAnsi"/>
          <w:sz w:val="20"/>
          <w:szCs w:val="20"/>
        </w:rPr>
        <w:t>&gt;, ingeschreven in het Handelsregister onder nummer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 te dezen rechtsgeldig vertegenwoordigd door de heer/mevrouw &lt;</w:t>
      </w:r>
      <w:r w:rsidRPr="00453FBB">
        <w:rPr>
          <w:rFonts w:asciiTheme="minorHAnsi" w:eastAsia="Calibri" w:hAnsiTheme="minorHAnsi" w:cstheme="minorHAnsi"/>
          <w:i/>
          <w:sz w:val="20"/>
          <w:szCs w:val="20"/>
        </w:rPr>
        <w:t>naam verantwoordelijke</w:t>
      </w:r>
      <w:r w:rsidRPr="00453FBB">
        <w:rPr>
          <w:rFonts w:asciiTheme="minorHAnsi" w:eastAsia="Calibri" w:hAnsiTheme="minorHAnsi" w:cstheme="minorHAnsi"/>
          <w:sz w:val="20"/>
          <w:szCs w:val="20"/>
        </w:rPr>
        <w:t>&gt;, hierna te noemen: de Uitvoerder.</w:t>
      </w:r>
    </w:p>
    <w:p w14:paraId="44039B5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596AC187"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en</w:t>
      </w:r>
    </w:p>
    <w:p w14:paraId="6F8F33FA"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63C9F927" w14:textId="3CD9707C"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3</w:t>
      </w:r>
      <w:r w:rsidRPr="00453FBB">
        <w:rPr>
          <w:rFonts w:asciiTheme="minorHAnsi" w:eastAsia="Calibri" w:hAnsiTheme="minorHAnsi" w:cstheme="minorHAnsi"/>
          <w:sz w:val="20"/>
          <w:szCs w:val="20"/>
        </w:rPr>
        <w:t>. &lt;</w:t>
      </w:r>
      <w:r w:rsidRPr="00453FBB">
        <w:rPr>
          <w:rFonts w:asciiTheme="minorHAnsi" w:eastAsia="Calibri" w:hAnsiTheme="minorHAnsi" w:cstheme="minorHAnsi"/>
          <w:i/>
          <w:sz w:val="20"/>
          <w:szCs w:val="20"/>
        </w:rPr>
        <w:t>Naam te onderzoeken gemeente en/of eventueel te onderzoeken leverancier (s)</w:t>
      </w:r>
      <w:r w:rsidRPr="00453FBB">
        <w:rPr>
          <w:rFonts w:asciiTheme="minorHAnsi" w:eastAsia="Calibri" w:hAnsiTheme="minorHAnsi" w:cstheme="minorHAnsi"/>
          <w:sz w:val="20"/>
          <w:szCs w:val="20"/>
        </w:rPr>
        <w:t xml:space="preserve">&gt;, (optioneel, indien externe </w:t>
      </w:r>
      <w:r w:rsidR="00012ACD" w:rsidRPr="00453FBB">
        <w:rPr>
          <w:rFonts w:asciiTheme="minorHAnsi" w:eastAsia="Calibri" w:hAnsiTheme="minorHAnsi" w:cstheme="minorHAnsi"/>
          <w:sz w:val="20"/>
          <w:szCs w:val="20"/>
        </w:rPr>
        <w:t>leverancier: gevestigd</w:t>
      </w:r>
      <w:r w:rsidRPr="00453FBB">
        <w:rPr>
          <w:rFonts w:asciiTheme="minorHAnsi" w:eastAsia="Calibri" w:hAnsiTheme="minorHAnsi" w:cstheme="minorHAnsi"/>
          <w:sz w:val="20"/>
          <w:szCs w:val="20"/>
        </w:rPr>
        <w:t xml:space="preserve"> te &lt;</w:t>
      </w:r>
      <w:r w:rsidRPr="00453FBB">
        <w:rPr>
          <w:rFonts w:asciiTheme="minorHAnsi" w:eastAsia="Calibri" w:hAnsiTheme="minorHAnsi" w:cstheme="minorHAnsi"/>
          <w:i/>
          <w:sz w:val="20"/>
          <w:szCs w:val="20"/>
        </w:rPr>
        <w:t>gemeente inschrijving KvK</w:t>
      </w:r>
      <w:r w:rsidRPr="00453FBB">
        <w:rPr>
          <w:rFonts w:asciiTheme="minorHAnsi" w:eastAsia="Calibri" w:hAnsiTheme="minorHAnsi" w:cstheme="minorHAnsi"/>
          <w:sz w:val="20"/>
          <w:szCs w:val="20"/>
        </w:rPr>
        <w:t>&gt;,) ingeschreven in het Handelsregister onder nummer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 te dezen rechtsgeldig vertegenwoordigd door de heer/ mevrouw &lt;</w:t>
      </w:r>
      <w:r w:rsidRPr="00453FBB">
        <w:rPr>
          <w:rFonts w:asciiTheme="minorHAnsi" w:eastAsia="Calibri" w:hAnsiTheme="minorHAnsi" w:cstheme="minorHAnsi"/>
          <w:i/>
          <w:sz w:val="20"/>
          <w:szCs w:val="20"/>
        </w:rPr>
        <w:t>naam verantwoordelijke</w:t>
      </w:r>
      <w:r w:rsidRPr="00453FBB">
        <w:rPr>
          <w:rFonts w:asciiTheme="minorHAnsi" w:eastAsia="Calibri" w:hAnsiTheme="minorHAnsi" w:cstheme="minorHAnsi"/>
          <w:sz w:val="20"/>
          <w:szCs w:val="20"/>
        </w:rPr>
        <w:t>&gt;, Directeur &lt;</w:t>
      </w:r>
      <w:r w:rsidRPr="00453FBB">
        <w:rPr>
          <w:rFonts w:asciiTheme="minorHAnsi" w:eastAsia="Calibri" w:hAnsiTheme="minorHAnsi" w:cstheme="minorHAnsi"/>
          <w:i/>
          <w:sz w:val="20"/>
          <w:szCs w:val="20"/>
        </w:rPr>
        <w:t>naam leverancier</w:t>
      </w:r>
      <w:r w:rsidRPr="00453FBB">
        <w:rPr>
          <w:rFonts w:asciiTheme="minorHAnsi" w:eastAsia="Calibri" w:hAnsiTheme="minorHAnsi" w:cstheme="minorHAnsi"/>
          <w:sz w:val="20"/>
          <w:szCs w:val="20"/>
        </w:rPr>
        <w:t>&gt;, hierna te noemen: de Onderzochte Partij.</w:t>
      </w:r>
    </w:p>
    <w:p w14:paraId="56682668"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74964A6E"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Overwegende dat:</w:t>
      </w:r>
    </w:p>
    <w:p w14:paraId="44B25852"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Het beheer van het &lt;naam van het te onderzoeken systeem&gt; is ondergebracht bij de Onderzochte Partij.</w:t>
      </w:r>
    </w:p>
    <w:p w14:paraId="08F30D18"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De Opdrachtgever in het kader van de informatiebeveiliging van &lt;naam gemeente&gt; een penetratietest (hierna te noemen: Pentest) wenst uit te laten voeren bij de Onderzochte Partij.</w:t>
      </w:r>
    </w:p>
    <w:p w14:paraId="6F4A1A3F"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Het doel van de Pentest is om:</w:t>
      </w:r>
    </w:p>
    <w:p w14:paraId="08DDDC80" w14:textId="77777777" w:rsidR="00F90000" w:rsidRPr="00453FBB" w:rsidRDefault="00F90000" w:rsidP="00F90000">
      <w:pPr>
        <w:pStyle w:val="Lijstalinea"/>
        <w:numPr>
          <w:ilvl w:val="0"/>
          <w:numId w:val="33"/>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 xml:space="preserve">Inzicht te krijgen in de risico’s en kwetsbaarheden van de te onderzoeken systemen. </w:t>
      </w:r>
    </w:p>
    <w:p w14:paraId="4260C67C" w14:textId="77777777" w:rsidR="00F90000" w:rsidRPr="00453FBB" w:rsidRDefault="00F90000" w:rsidP="00F90000">
      <w:pPr>
        <w:pStyle w:val="Lijstalinea"/>
        <w:numPr>
          <w:ilvl w:val="0"/>
          <w:numId w:val="33"/>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De beveiliging ervan te verbeteren.</w:t>
      </w:r>
    </w:p>
    <w:p w14:paraId="15AB4E6D"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De Uitvoerder voldoende kennis heeft genomen van de behoefte en doelstellingen van Opdrachtgever en de opdracht.</w:t>
      </w:r>
    </w:p>
    <w:p w14:paraId="67EC7B18"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De in het kader van de pentest door de Uitvoerder te verrichten werkzaamheden mogelijkerwijs schade tot gevolg zouden kunnen hebben.</w:t>
      </w:r>
    </w:p>
    <w:p w14:paraId="763B3D34"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De Pentest alleen kan geschieden met toestemming van Opdrachtgever en de Onderzochte Partij.</w:t>
      </w:r>
    </w:p>
    <w:p w14:paraId="59A7ECE6"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Deze overeenkomst een vrijwaring bevat ten behoeve van de Uitvoerder tegen eventuele aansprakelijkheden, anders dan aansprakelijkheid ten gevolge van het niet vakkundig of anderszins verrichten van de overeengekomen werkzaamheden.</w:t>
      </w:r>
    </w:p>
    <w:p w14:paraId="1A381AE2"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Partijen hun afspraken in verband met de uitvoering van de Pentest in deze overeenkomst wensen vast te leggen.</w:t>
      </w:r>
    </w:p>
    <w:p w14:paraId="756C1615"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4E98167E"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Zijn het volgende overeengekomen:</w:t>
      </w:r>
    </w:p>
    <w:p w14:paraId="15B52F73"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p>
    <w:p w14:paraId="62E9FC8F"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Artikel 1 Voorwerp van de overeenkomst</w:t>
      </w:r>
    </w:p>
    <w:p w14:paraId="458AD31D"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1. </w:t>
      </w:r>
      <w:r w:rsidRPr="00453FBB">
        <w:rPr>
          <w:rFonts w:asciiTheme="minorHAnsi" w:eastAsia="Calibri" w:hAnsiTheme="minorHAnsi" w:cstheme="minorHAnsi"/>
          <w:sz w:val="20"/>
          <w:szCs w:val="20"/>
        </w:rPr>
        <w:t>Uitvoerder verbindt zich tot het verrichten van de prestaties zoals beschreven in deze overeenkomst, die op hoofdlijnen bestaan uit:</w:t>
      </w:r>
    </w:p>
    <w:p w14:paraId="79D1DF37" w14:textId="77777777" w:rsidR="00F90000" w:rsidRPr="00453FBB" w:rsidRDefault="00F90000" w:rsidP="00F90000">
      <w:pPr>
        <w:pStyle w:val="Lijstalinea"/>
        <w:numPr>
          <w:ilvl w:val="0"/>
          <w:numId w:val="34"/>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Het uitvoeren van een Pentest.</w:t>
      </w:r>
    </w:p>
    <w:p w14:paraId="036D3F77" w14:textId="77777777" w:rsidR="00F90000" w:rsidRPr="00453FBB" w:rsidRDefault="00F90000" w:rsidP="00F90000">
      <w:pPr>
        <w:pStyle w:val="Lijstalinea"/>
        <w:numPr>
          <w:ilvl w:val="0"/>
          <w:numId w:val="34"/>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Het rapporteren over de resultaten van Pentest.</w:t>
      </w:r>
    </w:p>
    <w:p w14:paraId="11285CB9" w14:textId="77777777" w:rsidR="00F90000" w:rsidRPr="00453FBB" w:rsidRDefault="00F90000" w:rsidP="00F90000">
      <w:pPr>
        <w:pStyle w:val="Lijstalinea"/>
        <w:numPr>
          <w:ilvl w:val="0"/>
          <w:numId w:val="34"/>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Het verrichten van overige diensten die noodzakelijk zijn in het kader van de onderhavige opdracht.</w:t>
      </w:r>
    </w:p>
    <w:p w14:paraId="5479EA4A"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641E04DA" w14:textId="3D86D820"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Deze opdracht heeft het karakter van een resultaatsverbintenis aan de zijde van Uitvoerder.</w:t>
      </w:r>
    </w:p>
    <w:p w14:paraId="6EAD1594" w14:textId="77777777" w:rsidR="00F90000" w:rsidRPr="00012ACD" w:rsidRDefault="00F90000" w:rsidP="00F90000">
      <w:pPr>
        <w:autoSpaceDE w:val="0"/>
        <w:autoSpaceDN w:val="0"/>
        <w:adjustRightInd w:val="0"/>
        <w:rPr>
          <w:rFonts w:asciiTheme="minorHAnsi" w:eastAsia="Calibri" w:hAnsiTheme="minorHAnsi" w:cstheme="minorHAnsi"/>
          <w:sz w:val="18"/>
          <w:szCs w:val="18"/>
        </w:rPr>
      </w:pPr>
    </w:p>
    <w:p w14:paraId="0121CEAC"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2. </w:t>
      </w:r>
      <w:r w:rsidRPr="00453FBB">
        <w:rPr>
          <w:rFonts w:asciiTheme="minorHAnsi" w:eastAsia="Calibri" w:hAnsiTheme="minorHAnsi" w:cstheme="minorHAnsi"/>
          <w:sz w:val="20"/>
          <w:szCs w:val="20"/>
        </w:rPr>
        <w:t>De navolgende stukken maken integraal onderdeel uit van de overeenkomst. Voor zover deze stukken met elkaar in tegenspraak zijn, prevaleert het eerder genoemde stuk boven het later genoemde:</w:t>
      </w:r>
    </w:p>
    <w:p w14:paraId="0902525D" w14:textId="77777777" w:rsidR="00F90000" w:rsidRPr="00453FBB" w:rsidRDefault="00F90000" w:rsidP="00F90000">
      <w:pPr>
        <w:pStyle w:val="Lijstalinea"/>
        <w:numPr>
          <w:ilvl w:val="0"/>
          <w:numId w:val="35"/>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Dit document</w:t>
      </w:r>
    </w:p>
    <w:p w14:paraId="391E5DE7" w14:textId="77777777" w:rsidR="00F90000" w:rsidRPr="00453FBB" w:rsidRDefault="00F90000" w:rsidP="00F90000">
      <w:pPr>
        <w:pStyle w:val="Lijstalinea"/>
        <w:numPr>
          <w:ilvl w:val="0"/>
          <w:numId w:val="35"/>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De offerteaanvraag van Opdrachtgever d.d. [datum]</w:t>
      </w:r>
    </w:p>
    <w:p w14:paraId="5D053B06" w14:textId="77777777" w:rsidR="00F90000" w:rsidRPr="00453FBB" w:rsidRDefault="00F90000" w:rsidP="00F90000">
      <w:pPr>
        <w:pStyle w:val="Lijstalinea"/>
        <w:numPr>
          <w:ilvl w:val="0"/>
          <w:numId w:val="35"/>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[Optioneel: de toepasselijke inkoopvoorwaarden van Opdrachtgever]</w:t>
      </w:r>
    </w:p>
    <w:p w14:paraId="2CB63E15" w14:textId="77777777" w:rsidR="00F90000" w:rsidRPr="00453FBB" w:rsidRDefault="00F90000" w:rsidP="00F90000">
      <w:pPr>
        <w:pStyle w:val="Lijstalinea"/>
        <w:numPr>
          <w:ilvl w:val="0"/>
          <w:numId w:val="35"/>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De offerte van Uitvoerder d.d. [datum]</w:t>
      </w:r>
    </w:p>
    <w:p w14:paraId="66786A7E"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p>
    <w:p w14:paraId="349A4CD3"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3. </w:t>
      </w:r>
      <w:r w:rsidRPr="00453FBB">
        <w:rPr>
          <w:rFonts w:asciiTheme="minorHAnsi" w:eastAsia="Calibri" w:hAnsiTheme="minorHAnsi" w:cstheme="minorHAnsi"/>
          <w:sz w:val="20"/>
          <w:szCs w:val="20"/>
        </w:rPr>
        <w:t>Indien op grond van een lager gerangschikt document hogere eisen aan de prestaties worden gesteld, gelden steeds die hogere eisen. Tenzij in het hoger gerangschikte document is aangegeven dat, en ten aanzien van welk specifiek onderdeel, van het lager gerangschikte document wordt afgeweken.</w:t>
      </w:r>
    </w:p>
    <w:p w14:paraId="1E820775"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7D64CDF2"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4. </w:t>
      </w:r>
      <w:r w:rsidRPr="00453FBB">
        <w:rPr>
          <w:rFonts w:asciiTheme="minorHAnsi" w:eastAsia="Calibri" w:hAnsiTheme="minorHAnsi" w:cstheme="minorHAnsi"/>
          <w:sz w:val="20"/>
          <w:szCs w:val="20"/>
        </w:rPr>
        <w:t>Partijen voeren de opdracht uit volgens het bepaalde in deze overeenkomst. Uitvoerder zal zijn werkzaamheden, overeenkomstig de in de offerteaanvraag opgenomen planning, verrichten en op de nader door Opdrachtgever aangeduide momenten.</w:t>
      </w:r>
    </w:p>
    <w:p w14:paraId="1F3DB0D5"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1CB58EDB"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5. De door Opdrachtgever aan Uitvoerder te betalen vergoeding, wijze van factureren en de overige financiële afspraken zijn vastgelegd in de offerte.</w:t>
      </w:r>
    </w:p>
    <w:p w14:paraId="7C36393A" w14:textId="77777777" w:rsidR="00F90000" w:rsidRPr="00453FBB" w:rsidRDefault="00F90000" w:rsidP="00F90000">
      <w:pPr>
        <w:autoSpaceDE w:val="0"/>
        <w:autoSpaceDN w:val="0"/>
        <w:adjustRightInd w:val="0"/>
        <w:rPr>
          <w:rFonts w:asciiTheme="minorHAnsi" w:eastAsia="Calibri" w:hAnsiTheme="minorHAnsi" w:cstheme="minorHAnsi"/>
          <w:bCs/>
          <w:sz w:val="20"/>
          <w:szCs w:val="20"/>
        </w:rPr>
      </w:pPr>
    </w:p>
    <w:p w14:paraId="473E65D3"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Artikel 2 Uitvoering van de opdracht</w:t>
      </w:r>
    </w:p>
    <w:p w14:paraId="3FD51DF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1. </w:t>
      </w:r>
      <w:r w:rsidRPr="00453FBB">
        <w:rPr>
          <w:rFonts w:asciiTheme="minorHAnsi" w:eastAsia="Calibri" w:hAnsiTheme="minorHAnsi" w:cstheme="minorHAnsi"/>
          <w:sz w:val="20"/>
          <w:szCs w:val="20"/>
        </w:rPr>
        <w:t>Opdrachtgever zal de Onderzochte Partij vooraf informeren over de periode waarin de Pentest zal plaatsvinden. De Uitvoerder zal pas van start gaan met het uitvoeren van de Pentest na instemming van de Onderzochte Partij. De Uitvoerder zal zich, buiten de in de offerteaanvraag overeengekomen periode, onthouden van onderzoeken bij de Onderzochte Partij.</w:t>
      </w:r>
    </w:p>
    <w:p w14:paraId="6DEAEC5C"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p>
    <w:p w14:paraId="687A73A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2. </w:t>
      </w:r>
      <w:r w:rsidRPr="00453FBB">
        <w:rPr>
          <w:rFonts w:asciiTheme="minorHAnsi" w:eastAsia="Calibri" w:hAnsiTheme="minorHAnsi" w:cstheme="minorHAnsi"/>
          <w:sz w:val="20"/>
          <w:szCs w:val="20"/>
        </w:rPr>
        <w:t>De Uitvoerder zal de Onderzochte Partij benaderen vanaf een IP-nummer dat wordt medegedeeld aan de Onderzochte Partij.</w:t>
      </w:r>
    </w:p>
    <w:p w14:paraId="3CB33BE9"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430E319C"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3. </w:t>
      </w:r>
      <w:r w:rsidRPr="00453FBB">
        <w:rPr>
          <w:rFonts w:asciiTheme="minorHAnsi" w:eastAsia="Calibri" w:hAnsiTheme="minorHAnsi" w:cstheme="minorHAnsi"/>
          <w:sz w:val="20"/>
          <w:szCs w:val="20"/>
        </w:rPr>
        <w:t>De personen die de contacten over de uitvoering van de overeenkomst onderhouden zijn voor:</w:t>
      </w:r>
    </w:p>
    <w:p w14:paraId="129210F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Opdrachtgever</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08A12DF8"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Onderzochte partij</w:t>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2A6D47F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Uitvoerder</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3D6E32B5"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p>
    <w:p w14:paraId="479C262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4. </w:t>
      </w:r>
      <w:r w:rsidRPr="00453FBB">
        <w:rPr>
          <w:rFonts w:asciiTheme="minorHAnsi" w:eastAsia="Calibri" w:hAnsiTheme="minorHAnsi" w:cstheme="minorHAnsi"/>
          <w:sz w:val="20"/>
          <w:szCs w:val="20"/>
        </w:rPr>
        <w:t>Uitvoerder staat ervoor in dat Opdrachtgever en de Onderzochte Partij altijd en onmiddellijk contact kunnen opnemen met de door Uitvoerder in het voorgaande lid aangewezen contactpersoon.</w:t>
      </w:r>
    </w:p>
    <w:p w14:paraId="4C700B7E"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p>
    <w:p w14:paraId="0175C781"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5. </w:t>
      </w:r>
      <w:r w:rsidRPr="00453FBB">
        <w:rPr>
          <w:rFonts w:asciiTheme="minorHAnsi" w:eastAsia="Calibri" w:hAnsiTheme="minorHAnsi" w:cstheme="minorHAnsi"/>
          <w:sz w:val="20"/>
          <w:szCs w:val="20"/>
        </w:rPr>
        <w:t>Op eerste verzoek van Opdrachtgever of de Onderzochte Partij (gericht aan de contactpersoon van de Uitvoerder) zal de Uitvoerder de uitvoering van de Pentest onmiddellijk staken. De Onderzochte Partij doet dit verzoek aan Uitvoerder niet eerder dan nadat dit, met redenen omkleed, is afgestemd met de Opdrachtgever en Opdrachtgever hiermee heeft ingestemd.</w:t>
      </w:r>
    </w:p>
    <w:p w14:paraId="1E735477"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p>
    <w:p w14:paraId="497C2057"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6. </w:t>
      </w:r>
      <w:r w:rsidRPr="00453FBB">
        <w:rPr>
          <w:rFonts w:asciiTheme="minorHAnsi" w:eastAsia="Calibri" w:hAnsiTheme="minorHAnsi" w:cstheme="minorHAnsi"/>
          <w:sz w:val="20"/>
          <w:szCs w:val="20"/>
        </w:rPr>
        <w:t>De Uitvoerder verklaart dat hij bij het uitvoeren van de Pentest als een professionele, zorgvuldige en vakbekwame dienstverlener te werk zal gaan.</w:t>
      </w:r>
    </w:p>
    <w:p w14:paraId="39F1770B"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Dit betekent onder meer dat de Uitvoerder gebruik zal maken van gekwalificeerd personeel en enkel geschikte middelen ter uitvoering van de Pentest zal inzetten in overeenstemming met geldende standaarden, zoals:</w:t>
      </w:r>
    </w:p>
    <w:p w14:paraId="7F70C373"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lang w:val="en-US"/>
        </w:rPr>
      </w:pPr>
      <w:r w:rsidRPr="00453FBB">
        <w:rPr>
          <w:rFonts w:asciiTheme="minorHAnsi" w:eastAsia="Calibri" w:hAnsiTheme="minorHAnsi" w:cstheme="minorHAnsi"/>
          <w:sz w:val="20"/>
          <w:szCs w:val="20"/>
          <w:lang w:val="en-US"/>
        </w:rPr>
        <w:t>Open Web application Security Project (OWASP).</w:t>
      </w:r>
    </w:p>
    <w:p w14:paraId="2407068B"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lang w:val="en-US"/>
        </w:rPr>
      </w:pPr>
      <w:r w:rsidRPr="00453FBB">
        <w:rPr>
          <w:rFonts w:asciiTheme="minorHAnsi" w:eastAsia="Calibri" w:hAnsiTheme="minorHAnsi" w:cstheme="minorHAnsi"/>
          <w:sz w:val="20"/>
          <w:szCs w:val="20"/>
          <w:lang w:val="en-US"/>
        </w:rPr>
        <w:t>SysAdmin, Audit, Network, Security (SANS).</w:t>
      </w:r>
    </w:p>
    <w:p w14:paraId="3C92CE66"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lang w:val="en-US"/>
        </w:rPr>
      </w:pPr>
      <w:r w:rsidRPr="00453FBB">
        <w:rPr>
          <w:rFonts w:asciiTheme="minorHAnsi" w:eastAsia="Calibri" w:hAnsiTheme="minorHAnsi" w:cstheme="minorHAnsi"/>
          <w:sz w:val="20"/>
          <w:szCs w:val="20"/>
          <w:lang w:val="en-US"/>
        </w:rPr>
        <w:t>National Institute of Standards and Technology (NIST).</w:t>
      </w:r>
    </w:p>
    <w:p w14:paraId="6704F8F7"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lang w:val="en-US"/>
        </w:rPr>
      </w:pPr>
      <w:r w:rsidRPr="00453FBB">
        <w:rPr>
          <w:rFonts w:asciiTheme="minorHAnsi" w:eastAsia="Calibri" w:hAnsiTheme="minorHAnsi" w:cstheme="minorHAnsi"/>
          <w:sz w:val="20"/>
          <w:szCs w:val="20"/>
          <w:lang w:val="en-US"/>
        </w:rPr>
        <w:t>Information Systems Security Assessment Framework (ISSAF).</w:t>
      </w:r>
    </w:p>
    <w:p w14:paraId="44D01ABC" w14:textId="77777777" w:rsidR="00F90000" w:rsidRPr="00453FBB" w:rsidRDefault="00F90000" w:rsidP="00F90000">
      <w:pPr>
        <w:pStyle w:val="Lijstalinea"/>
        <w:numPr>
          <w:ilvl w:val="0"/>
          <w:numId w:val="32"/>
        </w:numPr>
        <w:autoSpaceDE w:val="0"/>
        <w:autoSpaceDN w:val="0"/>
        <w:adjustRightInd w:val="0"/>
        <w:spacing w:before="0" w:line="280" w:lineRule="atLeast"/>
        <w:rPr>
          <w:rFonts w:asciiTheme="minorHAnsi" w:eastAsia="Calibri" w:hAnsiTheme="minorHAnsi" w:cstheme="minorHAnsi"/>
          <w:sz w:val="20"/>
          <w:szCs w:val="20"/>
          <w:lang w:val="en-US"/>
        </w:rPr>
      </w:pPr>
      <w:r w:rsidRPr="00453FBB">
        <w:rPr>
          <w:rFonts w:asciiTheme="minorHAnsi" w:eastAsia="Calibri" w:hAnsiTheme="minorHAnsi" w:cstheme="minorHAnsi"/>
          <w:sz w:val="20"/>
          <w:szCs w:val="20"/>
          <w:lang w:val="en-US"/>
        </w:rPr>
        <w:t>Open Source Security Testing Methodology Manual (OSSTMM)</w:t>
      </w:r>
    </w:p>
    <w:p w14:paraId="7E9E7390" w14:textId="77777777" w:rsidR="00F90000" w:rsidRPr="00453FBB" w:rsidRDefault="00F90000" w:rsidP="00F90000">
      <w:pPr>
        <w:autoSpaceDE w:val="0"/>
        <w:autoSpaceDN w:val="0"/>
        <w:adjustRightInd w:val="0"/>
        <w:rPr>
          <w:rFonts w:asciiTheme="minorHAnsi" w:eastAsia="Calibri" w:hAnsiTheme="minorHAnsi" w:cstheme="minorHAnsi"/>
          <w:bCs/>
          <w:sz w:val="20"/>
          <w:szCs w:val="20"/>
          <w:lang w:val="en-US"/>
        </w:rPr>
      </w:pPr>
    </w:p>
    <w:p w14:paraId="1FC45047"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7. </w:t>
      </w:r>
      <w:r w:rsidRPr="00453FBB">
        <w:rPr>
          <w:rFonts w:asciiTheme="minorHAnsi" w:eastAsia="Calibri" w:hAnsiTheme="minorHAnsi" w:cstheme="minorHAnsi"/>
          <w:sz w:val="20"/>
          <w:szCs w:val="20"/>
        </w:rPr>
        <w:t>De Uitvoerder handelt in overeenstemming met de schriftelijke opdrachtbeschrijving van Opdrachtgever zoals neergelegd in de offerteaanvraag en in overeenstemming met de geldende ethische standaarden/gedragsregels conform de Code of Ethics van ISC.</w:t>
      </w:r>
    </w:p>
    <w:p w14:paraId="7CCDAFC8" w14:textId="65B0B43B"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 xml:space="preserve">Artikel 3 </w:t>
      </w:r>
      <w:r w:rsidR="001B7AE5" w:rsidRPr="00453FBB">
        <w:rPr>
          <w:rFonts w:asciiTheme="minorHAnsi" w:eastAsia="Calibri" w:hAnsiTheme="minorHAnsi" w:cstheme="minorHAnsi"/>
          <w:b/>
          <w:bCs/>
          <w:sz w:val="20"/>
          <w:szCs w:val="20"/>
        </w:rPr>
        <w:t>Ver</w:t>
      </w:r>
      <w:r w:rsidRPr="00453FBB">
        <w:rPr>
          <w:rFonts w:asciiTheme="minorHAnsi" w:eastAsia="Calibri" w:hAnsiTheme="minorHAnsi" w:cstheme="minorHAnsi"/>
          <w:b/>
          <w:bCs/>
          <w:sz w:val="20"/>
          <w:szCs w:val="20"/>
        </w:rPr>
        <w:t>werkersovereenkomst</w:t>
      </w:r>
    </w:p>
    <w:p w14:paraId="79DD90A7"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1</w:t>
      </w:r>
      <w:r w:rsidRPr="00453FBB">
        <w:rPr>
          <w:rFonts w:asciiTheme="minorHAnsi" w:eastAsia="Calibri" w:hAnsiTheme="minorHAnsi" w:cstheme="minorHAnsi"/>
          <w:sz w:val="20"/>
          <w:szCs w:val="20"/>
        </w:rPr>
        <w:t>. Bij de uitvoering van de Pentest zal de Uitvoerder zoveel als mogelijk vermijden om persoonsgegevens te verwerken. Dit kan echter niet worden uitgesloten door de Uitvoerder.</w:t>
      </w:r>
    </w:p>
    <w:p w14:paraId="44034064"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p>
    <w:p w14:paraId="4BCA218E" w14:textId="36A8F69E"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2. </w:t>
      </w:r>
      <w:r w:rsidRPr="00453FBB">
        <w:rPr>
          <w:rFonts w:asciiTheme="minorHAnsi" w:eastAsia="Calibri" w:hAnsiTheme="minorHAnsi" w:cstheme="minorHAnsi"/>
          <w:sz w:val="20"/>
          <w:szCs w:val="20"/>
        </w:rPr>
        <w:t xml:space="preserve">De Opdrachtgever is de verantwoordelijke voor de gegevensverwerking in de zin van de Wet </w:t>
      </w:r>
      <w:r w:rsidR="003E48E6" w:rsidRPr="00453FBB">
        <w:rPr>
          <w:rFonts w:asciiTheme="minorHAnsi" w:eastAsia="Calibri" w:hAnsiTheme="minorHAnsi" w:cstheme="minorHAnsi"/>
          <w:sz w:val="20"/>
          <w:szCs w:val="20"/>
        </w:rPr>
        <w:t xml:space="preserve">Algemene Verordening Gegevensbescherming (AVG) </w:t>
      </w:r>
    </w:p>
    <w:p w14:paraId="24762DA3" w14:textId="77777777" w:rsidR="00F90000" w:rsidRPr="00453FBB" w:rsidRDefault="00F90000" w:rsidP="00F90000">
      <w:pPr>
        <w:autoSpaceDE w:val="0"/>
        <w:autoSpaceDN w:val="0"/>
        <w:adjustRightInd w:val="0"/>
        <w:rPr>
          <w:rFonts w:asciiTheme="minorHAnsi" w:eastAsia="Calibri" w:hAnsiTheme="minorHAnsi" w:cstheme="minorHAnsi"/>
          <w:bCs/>
          <w:sz w:val="20"/>
          <w:szCs w:val="20"/>
        </w:rPr>
      </w:pPr>
    </w:p>
    <w:p w14:paraId="64C19304" w14:textId="3F67D4E2"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3. </w:t>
      </w:r>
      <w:r w:rsidRPr="00453FBB">
        <w:rPr>
          <w:rFonts w:asciiTheme="minorHAnsi" w:eastAsia="Calibri" w:hAnsiTheme="minorHAnsi" w:cstheme="minorHAnsi"/>
          <w:sz w:val="20"/>
          <w:szCs w:val="20"/>
        </w:rPr>
        <w:t xml:space="preserve">De Uitvoerder verbindt zich, om in het kader van de verwerking van persoonsgegevens alsook andere gegevens waarmee hij in aanraking komt, de Wbp na te leven en onder meer de (persoons)gegevens van de Onderzochte Partij, als </w:t>
      </w:r>
      <w:r w:rsidR="001B7AE5" w:rsidRPr="00453FBB">
        <w:rPr>
          <w:rFonts w:asciiTheme="minorHAnsi" w:eastAsia="Calibri" w:hAnsiTheme="minorHAnsi" w:cstheme="minorHAnsi"/>
          <w:sz w:val="20"/>
          <w:szCs w:val="20"/>
        </w:rPr>
        <w:t>ver</w:t>
      </w:r>
      <w:r w:rsidRPr="00453FBB">
        <w:rPr>
          <w:rFonts w:asciiTheme="minorHAnsi" w:eastAsia="Calibri" w:hAnsiTheme="minorHAnsi" w:cstheme="minorHAnsi"/>
          <w:sz w:val="20"/>
          <w:szCs w:val="20"/>
        </w:rPr>
        <w:t>werker in de zin van de Wbp behoorlijk en zorgvuldig te verwerken. In dit kader zal de Uitvoerder de (persoons)gegevens slechts in opdracht van de Opdrachtgever verwerken en deze adequaat beveiligen en technische en organisatorische maatregelen treffen tegen enige vorm van onrechtmatige verwerking.</w:t>
      </w:r>
    </w:p>
    <w:p w14:paraId="7131E142" w14:textId="77777777" w:rsidR="00F90000" w:rsidRPr="00453FBB" w:rsidRDefault="00F90000" w:rsidP="00F90000">
      <w:pPr>
        <w:autoSpaceDE w:val="0"/>
        <w:autoSpaceDN w:val="0"/>
        <w:adjustRightInd w:val="0"/>
        <w:rPr>
          <w:rFonts w:asciiTheme="minorHAnsi" w:eastAsia="Calibri" w:hAnsiTheme="minorHAnsi" w:cstheme="minorHAnsi"/>
          <w:bCs/>
          <w:sz w:val="20"/>
          <w:szCs w:val="20"/>
        </w:rPr>
      </w:pPr>
    </w:p>
    <w:p w14:paraId="219B94E5"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4. </w:t>
      </w:r>
      <w:r w:rsidRPr="00453FBB">
        <w:rPr>
          <w:rFonts w:asciiTheme="minorHAnsi" w:eastAsia="Calibri" w:hAnsiTheme="minorHAnsi" w:cstheme="minorHAnsi"/>
          <w:sz w:val="20"/>
          <w:szCs w:val="20"/>
        </w:rPr>
        <w:t>Uitvoerder stelt Opdrachtgever in staat te controleren dat de verwerking van de (persoons)gegevens door Uitvoerder plaatsvindt zoals overeengekomen. Uitvoerder zal eventuele beveiligingsincidenten onverwijld schriftelijk aan Opdrachtgever melden.</w:t>
      </w:r>
    </w:p>
    <w:p w14:paraId="68ABC8AA" w14:textId="77777777" w:rsidR="00F90000" w:rsidRPr="00453FBB" w:rsidRDefault="00F90000" w:rsidP="00F90000">
      <w:pPr>
        <w:autoSpaceDE w:val="0"/>
        <w:autoSpaceDN w:val="0"/>
        <w:adjustRightInd w:val="0"/>
        <w:rPr>
          <w:rFonts w:asciiTheme="minorHAnsi" w:eastAsia="Calibri" w:hAnsiTheme="minorHAnsi" w:cstheme="minorHAnsi"/>
          <w:bCs/>
          <w:sz w:val="20"/>
          <w:szCs w:val="20"/>
        </w:rPr>
      </w:pPr>
    </w:p>
    <w:p w14:paraId="213E19CC"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5. </w:t>
      </w:r>
      <w:r w:rsidRPr="00453FBB">
        <w:rPr>
          <w:rFonts w:asciiTheme="minorHAnsi" w:eastAsia="Calibri" w:hAnsiTheme="minorHAnsi" w:cstheme="minorHAnsi"/>
          <w:sz w:val="20"/>
          <w:szCs w:val="20"/>
        </w:rPr>
        <w:t>De Opdrachtgever en de Onderzochte Partij zullen zorgdragen voor een volledige back-up van alle gegevens die op haar computernetwerken en/of systemen zijn opgeslagen.</w:t>
      </w:r>
    </w:p>
    <w:p w14:paraId="66705A22" w14:textId="77777777" w:rsidR="00F90000" w:rsidRPr="00453FBB" w:rsidRDefault="00F90000" w:rsidP="00F90000">
      <w:pPr>
        <w:autoSpaceDE w:val="0"/>
        <w:autoSpaceDN w:val="0"/>
        <w:adjustRightInd w:val="0"/>
        <w:rPr>
          <w:rFonts w:asciiTheme="minorHAnsi" w:eastAsia="Calibri" w:hAnsiTheme="minorHAnsi" w:cstheme="minorHAnsi"/>
          <w:bCs/>
          <w:sz w:val="20"/>
          <w:szCs w:val="20"/>
        </w:rPr>
      </w:pPr>
    </w:p>
    <w:p w14:paraId="7F3EBEF0"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6. </w:t>
      </w:r>
      <w:r w:rsidRPr="00453FBB">
        <w:rPr>
          <w:rFonts w:asciiTheme="minorHAnsi" w:eastAsia="Calibri" w:hAnsiTheme="minorHAnsi" w:cstheme="minorHAnsi"/>
          <w:sz w:val="20"/>
          <w:szCs w:val="20"/>
        </w:rPr>
        <w:t>Het personeel van de Opdrachtgever en de Onderzochte Partij zal over een procedure en middelen beschikken om de back-up gegevens, in het geval van calamiteiten, zo snel mogelijk op de desbetreffende systemen terug te zetten.</w:t>
      </w:r>
    </w:p>
    <w:p w14:paraId="252FEF4E" w14:textId="77777777" w:rsidR="00F90000" w:rsidRPr="00453FBB" w:rsidRDefault="00F90000" w:rsidP="00F90000">
      <w:pPr>
        <w:autoSpaceDE w:val="0"/>
        <w:autoSpaceDN w:val="0"/>
        <w:adjustRightInd w:val="0"/>
        <w:rPr>
          <w:rFonts w:asciiTheme="minorHAnsi" w:eastAsia="Calibri" w:hAnsiTheme="minorHAnsi" w:cstheme="minorHAnsi"/>
          <w:bCs/>
          <w:sz w:val="20"/>
          <w:szCs w:val="20"/>
        </w:rPr>
      </w:pPr>
    </w:p>
    <w:p w14:paraId="3AFC4F6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7. </w:t>
      </w:r>
      <w:r w:rsidRPr="00453FBB">
        <w:rPr>
          <w:rFonts w:asciiTheme="minorHAnsi" w:eastAsia="Calibri" w:hAnsiTheme="minorHAnsi" w:cstheme="minorHAnsi"/>
          <w:sz w:val="20"/>
          <w:szCs w:val="20"/>
        </w:rPr>
        <w:t>De Uitvoerder stelt de Opdrachtgever en Onderzochte Partij te allen tijde in staat om binnen de wettelijke termijnen te voldoen aan de verplichtingen op grond van de Wbp.</w:t>
      </w:r>
    </w:p>
    <w:p w14:paraId="7C7E70D0" w14:textId="77777777" w:rsidR="00F90000" w:rsidRPr="00453FBB" w:rsidRDefault="00F90000" w:rsidP="00F90000">
      <w:pPr>
        <w:autoSpaceDE w:val="0"/>
        <w:autoSpaceDN w:val="0"/>
        <w:adjustRightInd w:val="0"/>
        <w:rPr>
          <w:rFonts w:asciiTheme="minorHAnsi" w:eastAsia="Calibri" w:hAnsiTheme="minorHAnsi" w:cstheme="minorHAnsi"/>
          <w:bCs/>
          <w:sz w:val="20"/>
          <w:szCs w:val="20"/>
        </w:rPr>
      </w:pPr>
    </w:p>
    <w:p w14:paraId="19BAD25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8. </w:t>
      </w:r>
      <w:r w:rsidRPr="00453FBB">
        <w:rPr>
          <w:rFonts w:asciiTheme="minorHAnsi" w:eastAsia="Calibri" w:hAnsiTheme="minorHAnsi" w:cstheme="minorHAnsi"/>
          <w:sz w:val="20"/>
          <w:szCs w:val="20"/>
        </w:rPr>
        <w:t>De Uitvoerder zal te allen tijde op eerste verzoek van de Opdrachtgever onmiddellijk alle van de Onderzochte Partij, afkomstige en/of in opdracht van de Onderzochte Partij verwerkte gegevens met betrekking tot deze overeenkomst aan de Opdrachtgever ter hand stellen.</w:t>
      </w:r>
    </w:p>
    <w:p w14:paraId="2F23903F"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p>
    <w:p w14:paraId="02618F6A"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9. </w:t>
      </w:r>
      <w:r w:rsidRPr="00453FBB">
        <w:rPr>
          <w:rFonts w:asciiTheme="minorHAnsi" w:eastAsia="Calibri" w:hAnsiTheme="minorHAnsi" w:cstheme="minorHAnsi"/>
          <w:sz w:val="20"/>
          <w:szCs w:val="20"/>
        </w:rPr>
        <w:t xml:space="preserve">De Uitvoerder zal te allen tijde op eerste verzoek van de Opdrachtgever onmiddellijk alle afschriften en kopieën van de Onderzochte Partij, afkomstige en/of in opdracht van de Onderzochte Partij verwerkte gegevens met betrekking tot de Onderzochte Partij vernietigen. </w:t>
      </w:r>
    </w:p>
    <w:p w14:paraId="73C796C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4AEFE56D"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10. </w:t>
      </w:r>
      <w:r w:rsidRPr="00453FBB">
        <w:rPr>
          <w:rFonts w:asciiTheme="minorHAnsi" w:eastAsia="Calibri" w:hAnsiTheme="minorHAnsi" w:cstheme="minorHAnsi"/>
          <w:sz w:val="20"/>
          <w:szCs w:val="20"/>
        </w:rPr>
        <w:t>De Uitvoerder zal bij het decharge verlenen van de opdracht door de Opdrachtgever onmiddellijk alle afschriften en kopieën van de Onderzochte Partij afkomstige en/of in opdracht van de Onderzochte Partij verwerkte gegevens met betrekking tot de Onderzochte Partij vernietigen.</w:t>
      </w:r>
    </w:p>
    <w:p w14:paraId="704159B1"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161AC600"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11. </w:t>
      </w:r>
      <w:r w:rsidRPr="00453FBB">
        <w:rPr>
          <w:rFonts w:asciiTheme="minorHAnsi" w:eastAsia="Calibri" w:hAnsiTheme="minorHAnsi" w:cstheme="minorHAnsi"/>
          <w:sz w:val="20"/>
          <w:szCs w:val="20"/>
        </w:rPr>
        <w:t>Alle informatie en gegevens die tussen de Uitvoerder, Opdrachtgever en Onderzochte Partij worden uitgewisseld, of waarvan kennis genomen wordt, worden als vertrouwelijk behandeld door alle partijen. De partij die vertrouwelijke informatie ontvangt, zal van deze informatie slechts gebruik maken voor het doel waarvoor deze verstrekt is en deze informatie niet aan derden verstrekken of kenbaar maken. Tenzij schriftelijk anders overeengekomen wordt tussen partijen dan wel dat er een wettelijke verplichting tot openbaarmaking van deze informatie is.</w:t>
      </w:r>
    </w:p>
    <w:p w14:paraId="1C2ABAA7"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2E476B8A"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Artikel 4 Beschikbaar stellen van onderzoeksresultaten</w:t>
      </w:r>
    </w:p>
    <w:p w14:paraId="04F562EE"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1. </w:t>
      </w:r>
      <w:r w:rsidRPr="00453FBB">
        <w:rPr>
          <w:rFonts w:asciiTheme="minorHAnsi" w:eastAsia="Calibri" w:hAnsiTheme="minorHAnsi" w:cstheme="minorHAnsi"/>
          <w:sz w:val="20"/>
          <w:szCs w:val="20"/>
        </w:rPr>
        <w:t>De resultaten van de Pentest worden door de Uitvoerder, door middel van een rapportage, na afstemming van de concept rapportage door de Opdrachtgever met de Onderzochte Partij en de Uitvoerder, ter beschikking gesteld aan de Opdrachtgever. Opdrachtgever is gerechtigd het rapport aan derden ter beschikking te stellen, waaronder auditors. Op verzoek van Opdrachtgever zal Uitvoerder ten behoeve van auditors inzicht bieden in scoping, aanpak, tooling, diepgang en uitkomsten van het rapport.</w:t>
      </w:r>
    </w:p>
    <w:p w14:paraId="54E0F71D"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5574E548"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2. </w:t>
      </w:r>
      <w:r w:rsidRPr="00453FBB">
        <w:rPr>
          <w:rFonts w:asciiTheme="minorHAnsi" w:eastAsia="Calibri" w:hAnsiTheme="minorHAnsi" w:cstheme="minorHAnsi"/>
          <w:sz w:val="20"/>
          <w:szCs w:val="20"/>
        </w:rPr>
        <w:t>De rapportage bevat minimaal de informatie zoals benoemd in de offerteaanvraag en minimaal die informatie die noodzakelijk is in het kader van &lt;</w:t>
      </w:r>
      <w:r w:rsidRPr="00453FBB">
        <w:rPr>
          <w:rFonts w:asciiTheme="minorHAnsi" w:eastAsia="Calibri" w:hAnsiTheme="minorHAnsi" w:cstheme="minorHAnsi"/>
          <w:i/>
          <w:iCs/>
          <w:sz w:val="20"/>
          <w:szCs w:val="20"/>
        </w:rPr>
        <w:t>naam assessment</w:t>
      </w:r>
      <w:r w:rsidRPr="00453FBB">
        <w:rPr>
          <w:rFonts w:asciiTheme="minorHAnsi" w:eastAsia="Calibri" w:hAnsiTheme="minorHAnsi" w:cstheme="minorHAnsi"/>
          <w:sz w:val="20"/>
          <w:szCs w:val="20"/>
        </w:rPr>
        <w:t>&gt;.</w:t>
      </w:r>
    </w:p>
    <w:p w14:paraId="008CDB85"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36CE210F"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3. </w:t>
      </w:r>
      <w:r w:rsidRPr="00453FBB">
        <w:rPr>
          <w:rFonts w:asciiTheme="minorHAnsi" w:eastAsia="Calibri" w:hAnsiTheme="minorHAnsi" w:cstheme="minorHAnsi"/>
          <w:sz w:val="20"/>
          <w:szCs w:val="20"/>
        </w:rPr>
        <w:t>Indien tijdens de uitvoering van de Pentest blijkt dat sprake is van beveiligingsincidenten, meldt de Uitvoerder deze onmiddellijk bij de contactpersoon van Opdrachtgever, vergezeld van een voorgestelde oplossing om het incident zo spoedig mogelijk te kunnen verhelpen. Van een incident is ook sprake indien Uitvoerder constateert dat hij data of settings kan aanpassen.</w:t>
      </w:r>
    </w:p>
    <w:p w14:paraId="1CD70894" w14:textId="77777777" w:rsidR="00F90000" w:rsidRPr="00012ACD" w:rsidRDefault="00F90000" w:rsidP="00F90000">
      <w:pPr>
        <w:autoSpaceDE w:val="0"/>
        <w:autoSpaceDN w:val="0"/>
        <w:adjustRightInd w:val="0"/>
        <w:rPr>
          <w:rFonts w:asciiTheme="minorHAnsi" w:hAnsiTheme="minorHAnsi" w:cstheme="minorHAnsi"/>
          <w:sz w:val="18"/>
          <w:szCs w:val="18"/>
          <w:lang w:eastAsia="en-US"/>
        </w:rPr>
      </w:pPr>
    </w:p>
    <w:p w14:paraId="0070E9B1" w14:textId="5ACDB22F" w:rsidR="00F90000" w:rsidRPr="00453FBB" w:rsidRDefault="00F90000" w:rsidP="00453FBB">
      <w:pPr>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Artikel 5 Toestemming</w:t>
      </w:r>
    </w:p>
    <w:p w14:paraId="06C1C933"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r w:rsidRPr="00453FBB">
        <w:rPr>
          <w:rFonts w:asciiTheme="minorHAnsi" w:hAnsiTheme="minorHAnsi" w:cstheme="minorHAnsi"/>
          <w:sz w:val="20"/>
          <w:szCs w:val="20"/>
          <w:lang w:eastAsia="en-US"/>
        </w:rPr>
        <w:t>1. De Opdrachtgever en Onderzochte Partij geven de Uitvoerder hierbij toestemming tot het uitvoeren van een Pentest op de ICT-systemen, zoals nader omschreven in de offerteaanvraag.</w:t>
      </w:r>
    </w:p>
    <w:p w14:paraId="53506F36"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p>
    <w:p w14:paraId="4FC74D1C"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r w:rsidRPr="00453FBB">
        <w:rPr>
          <w:rFonts w:asciiTheme="minorHAnsi" w:hAnsiTheme="minorHAnsi" w:cstheme="minorHAnsi"/>
          <w:sz w:val="20"/>
          <w:szCs w:val="20"/>
          <w:lang w:eastAsia="en-US"/>
        </w:rPr>
        <w:t>2. De reikwijdte en het object van de Pentest zijn beschreven in de offerteaanvraag. Opdrachtgever en Onderzochte Partij laten Uitvoerder vrij in de wijze waarop deze zal proberen de in de offerteaanvraag beschreven computernetwerken en/of systemen binnen te dringen, dan wel gegevens aan deze computernetwerken en/of systemen te onttrekken. Met uitzondering van methoden die de voornoemde systemen en aangeboden diensten onbereikbaar maken zoals denial of service-attacks. Evenmin is het de Uitvoerder toegestaan om wijzigingen aan te brengen in de systemen en data die hij aantreft, zodra hij in de systemen is binnengedrongen.</w:t>
      </w:r>
    </w:p>
    <w:p w14:paraId="2BE60F47"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p>
    <w:p w14:paraId="33E4E40C"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r w:rsidRPr="00453FBB">
        <w:rPr>
          <w:rFonts w:asciiTheme="minorHAnsi" w:hAnsiTheme="minorHAnsi" w:cstheme="minorHAnsi"/>
          <w:sz w:val="20"/>
          <w:szCs w:val="20"/>
          <w:lang w:eastAsia="en-US"/>
        </w:rPr>
        <w:t>3. Uitvoerder garandeert dat hij enkel werkzaamheden uitvoert die binnen de reikwijdte van de opdrachtomschrijving vallen. De Uitvoerder zal alleen gegevens vastleggen of verwerken als dat voor bewijsvoering van de Pentest nodig is.</w:t>
      </w:r>
    </w:p>
    <w:p w14:paraId="6F0D5E3F"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p>
    <w:p w14:paraId="6EE5986F"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r w:rsidRPr="00453FBB">
        <w:rPr>
          <w:rFonts w:asciiTheme="minorHAnsi" w:hAnsiTheme="minorHAnsi" w:cstheme="minorHAnsi"/>
          <w:sz w:val="20"/>
          <w:szCs w:val="20"/>
          <w:lang w:eastAsia="en-US"/>
        </w:rPr>
        <w:t>4. De Onderzochte Partij is zich ervan bewust dat de werkzaamheden van de Uitvoerder zijn gericht op het identificeren van kwetsbaarheden in de beveiliging van het geautomatiseerde werk, de gegevens, bedrijfsgebouwen of enig ander goed dat aan de Onderzochte Partij toebehoort. Met het oogmerk om doeltreffende maatregelen te kunnen treffen ten aanzien van deze kwetsbaarheden.</w:t>
      </w:r>
    </w:p>
    <w:p w14:paraId="7915DCC5"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p>
    <w:p w14:paraId="56C37AE9"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Artikel 6 Aansprakelijkheid Algemeen</w:t>
      </w:r>
    </w:p>
    <w:p w14:paraId="244F148A"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r w:rsidRPr="00453FBB">
        <w:rPr>
          <w:rFonts w:asciiTheme="minorHAnsi" w:hAnsiTheme="minorHAnsi" w:cstheme="minorHAnsi"/>
          <w:sz w:val="20"/>
          <w:szCs w:val="20"/>
          <w:lang w:eastAsia="en-US"/>
        </w:rPr>
        <w:t>1. Indien één der partijen tekort schiet in de nakoming van zijn verplichtingen uit deze overeenkomst, kan de andere partij hem in gebreke stellen. De nalatige partij is echter onmiddellijk in verzuim als nakoming van de desbetreffende verplichtingen anders dan door overmacht binnen de overeengekomen termijn reeds blijvend onmogelijk is. De ingebrekestelling geschiedt schriftelijk, waarbij aan de nalatige partij een redelijke termijn wordt gegund om alsnog zijn verplichtingen na te komen.</w:t>
      </w:r>
    </w:p>
    <w:p w14:paraId="08D3A816"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hAnsiTheme="minorHAnsi" w:cstheme="minorHAnsi"/>
          <w:sz w:val="20"/>
          <w:szCs w:val="20"/>
          <w:lang w:eastAsia="en-US"/>
        </w:rPr>
        <w:t xml:space="preserve">Deze termijn is een fatale termijn. Indien nakoming </w:t>
      </w:r>
      <w:r w:rsidRPr="00453FBB">
        <w:rPr>
          <w:rFonts w:asciiTheme="minorHAnsi" w:eastAsia="Calibri" w:hAnsiTheme="minorHAnsi" w:cstheme="minorHAnsi"/>
          <w:sz w:val="20"/>
          <w:szCs w:val="20"/>
        </w:rPr>
        <w:t>binnen deze termijn uitblijft, is de nalatige partij in verzuim.</w:t>
      </w:r>
    </w:p>
    <w:p w14:paraId="3AE3FF14" w14:textId="77777777" w:rsidR="00F90000" w:rsidRPr="00012ACD" w:rsidRDefault="00F90000" w:rsidP="00F90000">
      <w:pPr>
        <w:autoSpaceDE w:val="0"/>
        <w:autoSpaceDN w:val="0"/>
        <w:adjustRightInd w:val="0"/>
        <w:rPr>
          <w:rFonts w:asciiTheme="minorHAnsi" w:eastAsia="Calibri" w:hAnsiTheme="minorHAnsi" w:cstheme="minorHAnsi"/>
          <w:sz w:val="18"/>
          <w:szCs w:val="18"/>
        </w:rPr>
      </w:pPr>
    </w:p>
    <w:p w14:paraId="57BD66C0"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Cs/>
          <w:sz w:val="20"/>
          <w:szCs w:val="20"/>
        </w:rPr>
        <w:t xml:space="preserve">2. </w:t>
      </w:r>
      <w:r w:rsidRPr="00453FBB">
        <w:rPr>
          <w:rFonts w:asciiTheme="minorHAnsi" w:eastAsia="Calibri" w:hAnsiTheme="minorHAnsi" w:cstheme="minorHAnsi"/>
          <w:sz w:val="20"/>
          <w:szCs w:val="20"/>
        </w:rPr>
        <w:t>De partij die toerekenbaar tekort schiet in de nakoming van zijn verplichtingen en/of onrechtmatig handelt jegens de andere partij, is tegenover de andere partij aansprakelijk voor de door de andere partij geleden dan wel te lijden schade.</w:t>
      </w:r>
    </w:p>
    <w:p w14:paraId="181BAE57"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78FC0A3B"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Cs/>
          <w:sz w:val="20"/>
          <w:szCs w:val="20"/>
        </w:rPr>
        <w:t xml:space="preserve">3. </w:t>
      </w:r>
      <w:r w:rsidRPr="00453FBB">
        <w:rPr>
          <w:rFonts w:asciiTheme="minorHAnsi" w:eastAsia="Calibri" w:hAnsiTheme="minorHAnsi" w:cstheme="minorHAnsi"/>
          <w:sz w:val="20"/>
          <w:szCs w:val="20"/>
        </w:rPr>
        <w:t>De hierna genoemde beperkingen en uitsluitingen van aansprakelijkheid vinden geen toepassing, in geval van aanspraken van derden op schadevergoeding ten gevolge van dood of letsel, of indien sprake is van opzet of grove schuld aan de zijde van een partij en/of diens personeel.</w:t>
      </w:r>
    </w:p>
    <w:p w14:paraId="78217656"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36C5B9A7" w14:textId="77777777" w:rsidR="00F90000" w:rsidRPr="00453FBB" w:rsidRDefault="00F90000" w:rsidP="00F90000">
      <w:pPr>
        <w:autoSpaceDE w:val="0"/>
        <w:autoSpaceDN w:val="0"/>
        <w:adjustRightInd w:val="0"/>
        <w:rPr>
          <w:rFonts w:asciiTheme="minorHAnsi" w:eastAsia="Calibri" w:hAnsiTheme="minorHAnsi" w:cstheme="minorHAnsi"/>
          <w:sz w:val="20"/>
          <w:szCs w:val="20"/>
          <w:u w:val="single"/>
        </w:rPr>
      </w:pPr>
      <w:r w:rsidRPr="00453FBB">
        <w:rPr>
          <w:rFonts w:asciiTheme="minorHAnsi" w:eastAsia="Calibri" w:hAnsiTheme="minorHAnsi" w:cstheme="minorHAnsi"/>
          <w:sz w:val="20"/>
          <w:szCs w:val="20"/>
          <w:u w:val="single"/>
        </w:rPr>
        <w:t>Aansprakelijkheid Opdrachtgever en Onderzochte Partij</w:t>
      </w:r>
    </w:p>
    <w:p w14:paraId="5A70119C"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Cs/>
          <w:sz w:val="20"/>
          <w:szCs w:val="20"/>
        </w:rPr>
        <w:t>4</w:t>
      </w:r>
      <w:r w:rsidRPr="00453FBB">
        <w:rPr>
          <w:rFonts w:asciiTheme="minorHAnsi" w:eastAsia="Calibri" w:hAnsiTheme="minorHAnsi" w:cstheme="minorHAnsi"/>
          <w:sz w:val="20"/>
          <w:szCs w:val="20"/>
        </w:rPr>
        <w:t>. De aansprakelijkheid van Opdrachtgever en de Onderzochte Partij is uitgesloten voor de duur van de overeenkomst.</w:t>
      </w:r>
    </w:p>
    <w:p w14:paraId="186074A0"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4766E7A1" w14:textId="77777777" w:rsidR="00F90000" w:rsidRPr="00453FBB" w:rsidRDefault="00F90000" w:rsidP="00F90000">
      <w:pPr>
        <w:autoSpaceDE w:val="0"/>
        <w:autoSpaceDN w:val="0"/>
        <w:adjustRightInd w:val="0"/>
        <w:rPr>
          <w:rFonts w:asciiTheme="minorHAnsi" w:eastAsia="Calibri" w:hAnsiTheme="minorHAnsi" w:cstheme="minorHAnsi"/>
          <w:sz w:val="20"/>
          <w:szCs w:val="20"/>
          <w:u w:val="single"/>
        </w:rPr>
      </w:pPr>
      <w:r w:rsidRPr="00453FBB">
        <w:rPr>
          <w:rFonts w:asciiTheme="minorHAnsi" w:eastAsia="Calibri" w:hAnsiTheme="minorHAnsi" w:cstheme="minorHAnsi"/>
          <w:sz w:val="20"/>
          <w:szCs w:val="20"/>
          <w:u w:val="single"/>
        </w:rPr>
        <w:t>Aansprakelijkheid Uitvoerder</w:t>
      </w:r>
    </w:p>
    <w:p w14:paraId="51D0EC98"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Cs/>
          <w:sz w:val="20"/>
          <w:szCs w:val="20"/>
        </w:rPr>
        <w:t xml:space="preserve">5. </w:t>
      </w:r>
      <w:r w:rsidRPr="00453FBB">
        <w:rPr>
          <w:rFonts w:asciiTheme="minorHAnsi" w:eastAsia="Calibri" w:hAnsiTheme="minorHAnsi" w:cstheme="minorHAnsi"/>
          <w:sz w:val="20"/>
          <w:szCs w:val="20"/>
        </w:rPr>
        <w:t>De Uitvoerder is niet aansprakelijk voor schade die ontstaat als gevolg van diens werkzaamheden op grond van deze overeenkomst, mits de desbetreffende aanspraak betrekking heeft op werkzaamheden die vallen binnen de reikwijdte van de Pentest, en de desbetreffende werkzaamheden zijn verricht conform het bepaalde in deze Overeenkomst. Opdrachtgever en de Onderzochte Partij vrijwaren de Uitvoerder tegen aansprakelijkheden dienaangaande, met name ingeval een derde zich beroept op de artikelen 161sexies, 161septies, 351, 351bis, 138ab en 138b van het Wetboek van Strafrecht.</w:t>
      </w:r>
    </w:p>
    <w:p w14:paraId="57116CA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5281BF38"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Cs/>
          <w:sz w:val="20"/>
          <w:szCs w:val="20"/>
        </w:rPr>
        <w:t xml:space="preserve">6. </w:t>
      </w:r>
      <w:r w:rsidRPr="00453FBB">
        <w:rPr>
          <w:rFonts w:asciiTheme="minorHAnsi" w:eastAsia="Calibri" w:hAnsiTheme="minorHAnsi" w:cstheme="minorHAnsi"/>
          <w:sz w:val="20"/>
          <w:szCs w:val="20"/>
        </w:rPr>
        <w:t>De vrijwaring als omschreven in het voorgaande artikellid geldt slechts indien, en voor zover is voldaan aan de daar genoemde voorwaarden en:</w:t>
      </w:r>
    </w:p>
    <w:p w14:paraId="5691B9E8" w14:textId="77777777" w:rsidR="00F90000" w:rsidRPr="00453FBB" w:rsidRDefault="00F90000" w:rsidP="00F90000">
      <w:pPr>
        <w:pStyle w:val="Lijstalinea"/>
        <w:numPr>
          <w:ilvl w:val="0"/>
          <w:numId w:val="36"/>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De Uitvoerder het feit dat hij door een derde in of buiten rechte is aangesproken onverwijld bij aangetekende brief meedeelt aan Opdrachtgever.</w:t>
      </w:r>
    </w:p>
    <w:p w14:paraId="2F95EF12" w14:textId="77777777" w:rsidR="00F90000" w:rsidRPr="00453FBB" w:rsidRDefault="00F90000" w:rsidP="00F90000">
      <w:pPr>
        <w:pStyle w:val="Lijstalinea"/>
        <w:numPr>
          <w:ilvl w:val="0"/>
          <w:numId w:val="36"/>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De Uitvoerder geen aansprakelijkheid jegens de derde erkent, niet afziet van verweer en ter zake van de aanspraak geen schikking aangaat, anders dan met de voorafgaande schriftelijke toestemming van Opdrachtgever.</w:t>
      </w:r>
    </w:p>
    <w:p w14:paraId="26014DB2" w14:textId="77777777" w:rsidR="00F90000" w:rsidRPr="00453FBB" w:rsidRDefault="00F90000" w:rsidP="00F90000">
      <w:pPr>
        <w:pStyle w:val="Lijstalinea"/>
        <w:numPr>
          <w:ilvl w:val="0"/>
          <w:numId w:val="36"/>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De Uitvoerder het verweer tegen de aanspraak van de derde geheel overlaat aan Opdrachtgever en alle medewerking verleent om dat verweer te voeren.</w:t>
      </w:r>
    </w:p>
    <w:p w14:paraId="1B0E7C6F" w14:textId="77777777" w:rsidR="00F90000" w:rsidRPr="00453FBB" w:rsidRDefault="00F90000" w:rsidP="00F90000">
      <w:pPr>
        <w:autoSpaceDE w:val="0"/>
        <w:autoSpaceDN w:val="0"/>
        <w:adjustRightInd w:val="0"/>
        <w:rPr>
          <w:rFonts w:asciiTheme="minorHAnsi" w:eastAsia="Calibri" w:hAnsiTheme="minorHAnsi" w:cstheme="minorHAnsi"/>
          <w:bCs/>
          <w:sz w:val="20"/>
          <w:szCs w:val="20"/>
        </w:rPr>
      </w:pPr>
    </w:p>
    <w:p w14:paraId="15C86ED7"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Cs/>
          <w:sz w:val="20"/>
          <w:szCs w:val="20"/>
        </w:rPr>
        <w:t xml:space="preserve">7. </w:t>
      </w:r>
      <w:r w:rsidRPr="00453FBB">
        <w:rPr>
          <w:rFonts w:asciiTheme="minorHAnsi" w:eastAsia="Calibri" w:hAnsiTheme="minorHAnsi" w:cstheme="minorHAnsi"/>
          <w:sz w:val="20"/>
          <w:szCs w:val="20"/>
        </w:rPr>
        <w:t>Voor zover Uitvoerder wel aansprakelijk is, is de hoogte daarvan beperkt tot EUR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 voor de duur van de overeenkomst.</w:t>
      </w:r>
    </w:p>
    <w:p w14:paraId="4550F0A4" w14:textId="77777777" w:rsidR="00F90000" w:rsidRPr="00012ACD" w:rsidRDefault="00F90000" w:rsidP="00F90000">
      <w:pPr>
        <w:autoSpaceDE w:val="0"/>
        <w:autoSpaceDN w:val="0"/>
        <w:adjustRightInd w:val="0"/>
        <w:rPr>
          <w:rFonts w:asciiTheme="minorHAnsi" w:eastAsia="Calibri" w:hAnsiTheme="minorHAnsi" w:cstheme="minorHAnsi"/>
          <w:bCs/>
          <w:sz w:val="18"/>
          <w:szCs w:val="18"/>
        </w:rPr>
      </w:pPr>
    </w:p>
    <w:p w14:paraId="4D2CA8CE" w14:textId="0C28319D"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Artikel 7 Geen vrijwaring voor wanprestatie</w:t>
      </w:r>
    </w:p>
    <w:p w14:paraId="4554CFE3" w14:textId="77777777" w:rsidR="00F90000" w:rsidRPr="00453FBB" w:rsidRDefault="00F90000" w:rsidP="00F90000">
      <w:pPr>
        <w:autoSpaceDE w:val="0"/>
        <w:autoSpaceDN w:val="0"/>
        <w:adjustRightInd w:val="0"/>
        <w:rPr>
          <w:rFonts w:asciiTheme="minorHAnsi" w:eastAsia="Calibri" w:hAnsiTheme="minorHAnsi" w:cstheme="minorHAnsi"/>
          <w:bCs/>
          <w:sz w:val="20"/>
          <w:szCs w:val="20"/>
        </w:rPr>
      </w:pPr>
      <w:r w:rsidRPr="00453FBB">
        <w:rPr>
          <w:rFonts w:asciiTheme="minorHAnsi" w:eastAsia="Calibri" w:hAnsiTheme="minorHAnsi" w:cstheme="minorHAnsi"/>
          <w:bCs/>
          <w:sz w:val="20"/>
          <w:szCs w:val="20"/>
        </w:rPr>
        <w:t xml:space="preserve">1. </w:t>
      </w:r>
      <w:r w:rsidRPr="00453FBB">
        <w:rPr>
          <w:rFonts w:asciiTheme="minorHAnsi" w:eastAsia="Calibri" w:hAnsiTheme="minorHAnsi" w:cstheme="minorHAnsi"/>
          <w:sz w:val="20"/>
          <w:szCs w:val="20"/>
        </w:rPr>
        <w:t>De vrijwaring als omschreven in artikel 6 lid 5 ziet niet op schade die is ontstaan door een toerekenbare tekortkoming bij het uitvoeren van deze Overeenkomst c.q. de pentest door de Uitvoerder dan wel bij opzet, bewuste roekeloosheid, ernstige verwijtbaarheid of een beroepsfout bij Uitvoerder.</w:t>
      </w:r>
    </w:p>
    <w:p w14:paraId="61B8044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6B888582"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Artikel 8 Looptijd en beëindiging van de overeenkomst</w:t>
      </w:r>
    </w:p>
    <w:p w14:paraId="6F76C023" w14:textId="77777777" w:rsidR="00F90000" w:rsidRPr="00453FBB" w:rsidRDefault="00F90000" w:rsidP="00F90000">
      <w:pPr>
        <w:autoSpaceDE w:val="0"/>
        <w:autoSpaceDN w:val="0"/>
        <w:adjustRightInd w:val="0"/>
        <w:rPr>
          <w:rFonts w:asciiTheme="minorHAnsi" w:eastAsia="Calibri" w:hAnsiTheme="minorHAnsi" w:cstheme="minorHAnsi"/>
          <w:sz w:val="20"/>
          <w:szCs w:val="20"/>
          <w:u w:val="single"/>
        </w:rPr>
      </w:pPr>
      <w:r w:rsidRPr="00453FBB">
        <w:rPr>
          <w:rFonts w:asciiTheme="minorHAnsi" w:eastAsia="Calibri" w:hAnsiTheme="minorHAnsi" w:cstheme="minorHAnsi"/>
          <w:sz w:val="20"/>
          <w:szCs w:val="20"/>
          <w:u w:val="single"/>
        </w:rPr>
        <w:t>Looptijd</w:t>
      </w:r>
    </w:p>
    <w:p w14:paraId="39B5FEEB"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1. Deze overeenkomst treedt in werking op het moment van ondertekening door alle partijen en duurt voort totdat partijen aan hun, uit onderhavige overeenkomst voortvloeiende, verplichtingen hebben voldaan.</w:t>
      </w:r>
    </w:p>
    <w:p w14:paraId="16014F1F"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4B451241" w14:textId="77777777" w:rsidR="00F90000" w:rsidRPr="00453FBB" w:rsidRDefault="00F90000" w:rsidP="00F90000">
      <w:pPr>
        <w:autoSpaceDE w:val="0"/>
        <w:autoSpaceDN w:val="0"/>
        <w:adjustRightInd w:val="0"/>
        <w:rPr>
          <w:rFonts w:asciiTheme="minorHAnsi" w:eastAsia="Calibri" w:hAnsiTheme="minorHAnsi" w:cstheme="minorHAnsi"/>
          <w:sz w:val="20"/>
          <w:szCs w:val="20"/>
          <w:u w:val="single"/>
        </w:rPr>
      </w:pPr>
      <w:r w:rsidRPr="00453FBB">
        <w:rPr>
          <w:rFonts w:asciiTheme="minorHAnsi" w:eastAsia="Calibri" w:hAnsiTheme="minorHAnsi" w:cstheme="minorHAnsi"/>
          <w:sz w:val="20"/>
          <w:szCs w:val="20"/>
          <w:u w:val="single"/>
        </w:rPr>
        <w:t>Tussentijdse opzegging</w:t>
      </w:r>
    </w:p>
    <w:p w14:paraId="33DA3815"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2. Opdrachtgever is gerechtigd door middel van een aangetekend schrijven aan Uitvoerder de overeenkomst tussentijds op te zeggen, met inachtneming van een opzeggingstermijn van een week. Opdrachtgever zal in geval van tussentijdse opzegging een redelijke vergoeding aan Uitvoerder voldoen.</w:t>
      </w:r>
    </w:p>
    <w:p w14:paraId="55A649C1"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67685FEE"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3. De Uitvoerder en de Onderzochte Partij zijn niet gerechtigd tot tussentijdse opzegging van de overeenkomst.</w:t>
      </w:r>
    </w:p>
    <w:p w14:paraId="2A35201A"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531D5BD6" w14:textId="77777777" w:rsidR="00F90000" w:rsidRPr="00453FBB" w:rsidRDefault="00F90000" w:rsidP="00F90000">
      <w:pPr>
        <w:autoSpaceDE w:val="0"/>
        <w:autoSpaceDN w:val="0"/>
        <w:adjustRightInd w:val="0"/>
        <w:rPr>
          <w:rFonts w:asciiTheme="minorHAnsi" w:eastAsia="Calibri" w:hAnsiTheme="minorHAnsi" w:cstheme="minorHAnsi"/>
          <w:sz w:val="20"/>
          <w:szCs w:val="20"/>
          <w:u w:val="single"/>
        </w:rPr>
      </w:pPr>
      <w:r w:rsidRPr="00453FBB">
        <w:rPr>
          <w:rFonts w:asciiTheme="minorHAnsi" w:eastAsia="Calibri" w:hAnsiTheme="minorHAnsi" w:cstheme="minorHAnsi"/>
          <w:sz w:val="20"/>
          <w:szCs w:val="20"/>
          <w:u w:val="single"/>
        </w:rPr>
        <w:t>Ontbinding</w:t>
      </w:r>
    </w:p>
    <w:p w14:paraId="28590B2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4. Buiten hetgeen elders in deze overeenkomst is bepaald is:</w:t>
      </w:r>
    </w:p>
    <w:p w14:paraId="7B0D3B37" w14:textId="77777777" w:rsidR="00F90000" w:rsidRPr="00453FBB" w:rsidRDefault="00F90000" w:rsidP="00F90000">
      <w:pPr>
        <w:pStyle w:val="Lijstalinea"/>
        <w:numPr>
          <w:ilvl w:val="0"/>
          <w:numId w:val="37"/>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Ieder der partijen gerechtigd de overeenkomst door middel van een aangetekend schrijven met onmiddellijke ingang, zonder rechterlijke tussenkomst, geheel of gedeeltelijk te ontbinden. Dit indien de andere partij ook na een aangetekende schriftelijke sommatie waarin een redelijke termijn is gesteld (welke nooit meer zal bedragen dan 30 dagen), in gebreke blijft aan zijn verplichtingen uit de overeenkomst te voldoen.</w:t>
      </w:r>
    </w:p>
    <w:p w14:paraId="45A5B6B3" w14:textId="77777777" w:rsidR="00F90000" w:rsidRPr="00453FBB" w:rsidRDefault="00F90000" w:rsidP="00F90000">
      <w:pPr>
        <w:pStyle w:val="Lijstalinea"/>
        <w:numPr>
          <w:ilvl w:val="0"/>
          <w:numId w:val="37"/>
        </w:numPr>
        <w:autoSpaceDE w:val="0"/>
        <w:autoSpaceDN w:val="0"/>
        <w:adjustRightInd w:val="0"/>
        <w:spacing w:before="0" w:line="280" w:lineRule="atLeast"/>
        <w:rPr>
          <w:rFonts w:asciiTheme="minorHAnsi" w:eastAsia="Calibri" w:hAnsiTheme="minorHAnsi" w:cstheme="minorHAnsi"/>
          <w:sz w:val="20"/>
          <w:szCs w:val="20"/>
        </w:rPr>
      </w:pPr>
      <w:r w:rsidRPr="00453FBB">
        <w:rPr>
          <w:rFonts w:asciiTheme="minorHAnsi" w:eastAsia="Calibri" w:hAnsiTheme="minorHAnsi" w:cstheme="minorHAnsi"/>
          <w:sz w:val="20"/>
          <w:szCs w:val="20"/>
        </w:rPr>
        <w:t>Opdrachtgever gerechtigd zonder dat enige sommatie of ingebrekestelling en zonder dat rechterlijke tussenkomst zal zijn vereist, de overeenkomst door middel van een aangetekend schrijven geheel of gedeeltelijk te ontbinden. Dit indien Uitvoerder (voorlopige) surseance van betaling aanvraagt of hem (voorlopige) surseance van betaling wordt verleend, Uitvoerder zijn faillissement aanvraagt of in staat van faillissement wordt verklaard, de onderneming van Uitvoerder wordt geliquideerd, Uitvoerder zijn huidige onderneming staakt, op een aanmerkelijk deel van het vermogen van Uitvoerder beslag wordt gelegd, dan wel dat Uitvoerder anderszins niet langer in staat moet worden geacht de verplichtingen uit deze overeenkomst na te kunnen komen.</w:t>
      </w:r>
    </w:p>
    <w:p w14:paraId="015EC57A"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2BCA81A2"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5. </w:t>
      </w:r>
      <w:r w:rsidRPr="00453FBB">
        <w:rPr>
          <w:rFonts w:asciiTheme="minorHAnsi" w:eastAsia="Calibri" w:hAnsiTheme="minorHAnsi" w:cstheme="minorHAnsi"/>
          <w:sz w:val="20"/>
          <w:szCs w:val="20"/>
        </w:rPr>
        <w:t>Beëindiging van de overeenkomst ontslaat partijen niet van verplichtingen daaruit, die naar hun aard doorlopen. Tot deze verplichtingen behoren in ieder geval: garanties, aansprakelijkheid en vrijwaring, geheimhouding, vernietiging van verzamelde gegevens, geschillen en toepasselijk recht.</w:t>
      </w:r>
    </w:p>
    <w:p w14:paraId="12DBF30E"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1B081ED7"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Artikel 9 Algemeen</w:t>
      </w:r>
    </w:p>
    <w:p w14:paraId="2193E986"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1</w:t>
      </w:r>
      <w:r w:rsidRPr="00453FBB">
        <w:rPr>
          <w:rFonts w:asciiTheme="minorHAnsi" w:eastAsia="Calibri" w:hAnsiTheme="minorHAnsi" w:cstheme="minorHAnsi"/>
          <w:sz w:val="20"/>
          <w:szCs w:val="20"/>
        </w:rPr>
        <w:t>. De toepasselijkheid van algemene en bijzondere voorwaarden van Uitvoerder of de Onderzochte Partij dan wel derden, is uitgesloten, tenzij partijen expliciet schriftelijk anders overeenkomen.</w:t>
      </w:r>
    </w:p>
    <w:p w14:paraId="4272797B"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3CAB43EE"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2. </w:t>
      </w:r>
      <w:r w:rsidRPr="00453FBB">
        <w:rPr>
          <w:rFonts w:asciiTheme="minorHAnsi" w:eastAsia="Calibri" w:hAnsiTheme="minorHAnsi" w:cstheme="minorHAnsi"/>
          <w:sz w:val="20"/>
          <w:szCs w:val="20"/>
        </w:rPr>
        <w:t>Partijen maken het bestaan en de inhoud van de overeenkomst alsmede hetgeen hen bij de uitvoering van de overeenkomst ter kennis komt en waarvan zij het vertrouwelijk karakter kennen of redelijkerwijs kunnen vermoeden op geen enkele wijze verder bekend. Tenzij enig wettelijk voorschrift of een onherroepelijke uitspraak van de rechter hen tot bekendmaking daarvan verplicht. Bekendmaking vindt in laatstgenoemd geval plaats in overleg met de andere partij en op een zodanig manier dat de belangen van die andere partij daardoor zo min mogelijk worden geschaad.</w:t>
      </w:r>
    </w:p>
    <w:p w14:paraId="1159D456"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3E3396AC"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3. </w:t>
      </w:r>
      <w:r w:rsidRPr="00453FBB">
        <w:rPr>
          <w:rFonts w:asciiTheme="minorHAnsi" w:eastAsia="Calibri" w:hAnsiTheme="minorHAnsi" w:cstheme="minorHAnsi"/>
          <w:sz w:val="20"/>
          <w:szCs w:val="20"/>
        </w:rPr>
        <w:t>Uitvoerder is niet gerechtigd rechten en verplichtingen uit de overeenkomst zonder voorafgaande schriftelijke toestemming van Opdrachtgever aan een derde over te dragen.</w:t>
      </w:r>
    </w:p>
    <w:p w14:paraId="5C281D7F"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p>
    <w:p w14:paraId="0A008940"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4</w:t>
      </w:r>
      <w:r w:rsidRPr="00453FBB">
        <w:rPr>
          <w:rFonts w:asciiTheme="minorHAnsi" w:eastAsia="Calibri" w:hAnsiTheme="minorHAnsi" w:cstheme="minorHAnsi"/>
          <w:sz w:val="20"/>
          <w:szCs w:val="20"/>
        </w:rPr>
        <w:t>. Indien Uitvoerder bij de uitvoering van de opdracht gebruik wil maken van (de diensten van) derden, hetzij in onderaanneming, hetzij door tijdelijke inhuur van personeel. Dan is hij daartoe slechts bevoegd na daartoe verkregen schriftelijke goedkeuring van Opdrachtgever, welke goedkeuring niet op onredelijke gronden zal worden onthouden.</w:t>
      </w:r>
    </w:p>
    <w:p w14:paraId="519E163E"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38C838FE"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5. </w:t>
      </w:r>
      <w:r w:rsidRPr="00453FBB">
        <w:rPr>
          <w:rFonts w:asciiTheme="minorHAnsi" w:eastAsia="Calibri" w:hAnsiTheme="minorHAnsi" w:cstheme="minorHAnsi"/>
          <w:sz w:val="20"/>
          <w:szCs w:val="20"/>
        </w:rPr>
        <w:t>Uitvoerder zal zich voor de duur van de overeenkomst adequaat verzekeren en zich adequaat verzekerd houden ter zake van contractuele en wettelijke aansprakelijkheidsrisico’s die voortvloeien uit de overeenkomst.</w:t>
      </w:r>
    </w:p>
    <w:p w14:paraId="743F3466" w14:textId="77777777" w:rsidR="00F90000" w:rsidRPr="00012ACD" w:rsidRDefault="00F90000" w:rsidP="00F90000">
      <w:pPr>
        <w:autoSpaceDE w:val="0"/>
        <w:autoSpaceDN w:val="0"/>
        <w:adjustRightInd w:val="0"/>
        <w:rPr>
          <w:rFonts w:asciiTheme="minorHAnsi" w:eastAsia="Calibri" w:hAnsiTheme="minorHAnsi" w:cstheme="minorHAnsi"/>
          <w:sz w:val="18"/>
          <w:szCs w:val="18"/>
        </w:rPr>
      </w:pPr>
    </w:p>
    <w:p w14:paraId="37CA1BE0" w14:textId="215E5EB5"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Artikel 10 Toepasselijk recht en geschillen</w:t>
      </w:r>
    </w:p>
    <w:p w14:paraId="5F9C2CBA"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b/>
          <w:bCs/>
          <w:sz w:val="20"/>
          <w:szCs w:val="20"/>
        </w:rPr>
        <w:t xml:space="preserve">1. </w:t>
      </w:r>
      <w:r w:rsidRPr="00453FBB">
        <w:rPr>
          <w:rFonts w:asciiTheme="minorHAnsi" w:eastAsia="Calibri" w:hAnsiTheme="minorHAnsi" w:cstheme="minorHAnsi"/>
          <w:sz w:val="20"/>
          <w:szCs w:val="20"/>
        </w:rPr>
        <w:t>Op deze overeenkomst en alle daaruit voortvloeiende gevolgen is Nederlands recht van toepassing. Geschillen inzake deze overeenkomst en de uitvoering daarvan worden voorgelegd aan de bevoegde rechter te Den Haag.</w:t>
      </w:r>
    </w:p>
    <w:p w14:paraId="056CB8EF" w14:textId="77777777" w:rsidR="00F90000" w:rsidRPr="00453FBB" w:rsidRDefault="00F90000" w:rsidP="00F90000">
      <w:pPr>
        <w:autoSpaceDE w:val="0"/>
        <w:autoSpaceDN w:val="0"/>
        <w:adjustRightInd w:val="0"/>
        <w:rPr>
          <w:rFonts w:asciiTheme="minorHAnsi" w:hAnsiTheme="minorHAnsi" w:cstheme="minorHAnsi"/>
          <w:sz w:val="20"/>
          <w:szCs w:val="20"/>
          <w:lang w:eastAsia="en-US"/>
        </w:rPr>
      </w:pPr>
    </w:p>
    <w:p w14:paraId="36FF68BD"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Aldus op de laatste van de 3 hierna genoemde data overeengekomen en in drievoud ondertekend:</w:t>
      </w:r>
    </w:p>
    <w:p w14:paraId="7F61F22C"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6B94882E"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Namens de Opdrachtgever, genoemd onder 1,</w:t>
      </w:r>
    </w:p>
    <w:p w14:paraId="3C3932D7"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Naam</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79602BC2"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Functie</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797BA08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Datum</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16C9EFA7"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Plaats</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5BFB8B58"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5C1D9937"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Namens de Uitvoerder, genoemd onder 2,</w:t>
      </w:r>
    </w:p>
    <w:p w14:paraId="768BC28C"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Naam</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6AB3607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Functie</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7E883C0C"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Datum</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4B748681"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Plaats</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5058DD4D"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7C2EB606"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[Optioneel indien de gemeente niet tevens de onderzochte partij is. NB: indien er meerdere te onderzoeken partijen zijn, dan kunnen deze hier meetekenen (nr. 4 en verder)]</w:t>
      </w:r>
    </w:p>
    <w:p w14:paraId="270A0954"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p>
    <w:p w14:paraId="4714ACD0" w14:textId="77777777" w:rsidR="00F90000" w:rsidRPr="00453FBB" w:rsidRDefault="00F90000" w:rsidP="00F90000">
      <w:pPr>
        <w:autoSpaceDE w:val="0"/>
        <w:autoSpaceDN w:val="0"/>
        <w:adjustRightInd w:val="0"/>
        <w:rPr>
          <w:rFonts w:asciiTheme="minorHAnsi" w:eastAsia="Calibri" w:hAnsiTheme="minorHAnsi" w:cstheme="minorHAnsi"/>
          <w:b/>
          <w:bCs/>
          <w:sz w:val="20"/>
          <w:szCs w:val="20"/>
        </w:rPr>
      </w:pPr>
      <w:r w:rsidRPr="00453FBB">
        <w:rPr>
          <w:rFonts w:asciiTheme="minorHAnsi" w:eastAsia="Calibri" w:hAnsiTheme="minorHAnsi" w:cstheme="minorHAnsi"/>
          <w:b/>
          <w:bCs/>
          <w:sz w:val="20"/>
          <w:szCs w:val="20"/>
        </w:rPr>
        <w:t>Namens de Onderzochte Partij, genoemd onder 3,</w:t>
      </w:r>
    </w:p>
    <w:p w14:paraId="7F368478"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Naam</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6984F8C9"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Functie</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2D492757" w14:textId="77777777"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Datum</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6A76F2CB" w14:textId="75B582DB" w:rsidR="00F90000" w:rsidRPr="00453FBB" w:rsidRDefault="00F90000" w:rsidP="00F90000">
      <w:pPr>
        <w:autoSpaceDE w:val="0"/>
        <w:autoSpaceDN w:val="0"/>
        <w:adjustRightInd w:val="0"/>
        <w:rPr>
          <w:rFonts w:asciiTheme="minorHAnsi" w:eastAsia="Calibri" w:hAnsiTheme="minorHAnsi" w:cstheme="minorHAnsi"/>
          <w:sz w:val="20"/>
          <w:szCs w:val="20"/>
        </w:rPr>
      </w:pPr>
      <w:r w:rsidRPr="00453FBB">
        <w:rPr>
          <w:rFonts w:asciiTheme="minorHAnsi" w:eastAsia="Calibri" w:hAnsiTheme="minorHAnsi" w:cstheme="minorHAnsi"/>
          <w:sz w:val="20"/>
          <w:szCs w:val="20"/>
        </w:rPr>
        <w:t>Plaats</w:t>
      </w:r>
      <w:r w:rsidRPr="00453FBB">
        <w:rPr>
          <w:rFonts w:asciiTheme="minorHAnsi" w:eastAsia="Calibri" w:hAnsiTheme="minorHAnsi" w:cstheme="minorHAnsi"/>
          <w:sz w:val="20"/>
          <w:szCs w:val="20"/>
        </w:rPr>
        <w:tab/>
      </w:r>
      <w:r w:rsidRPr="00453FBB">
        <w:rPr>
          <w:rFonts w:asciiTheme="minorHAnsi" w:eastAsia="Calibri" w:hAnsiTheme="minorHAnsi" w:cstheme="minorHAnsi"/>
          <w:sz w:val="20"/>
          <w:szCs w:val="20"/>
        </w:rPr>
        <w:tab/>
        <w:t>: [</w:t>
      </w:r>
      <w:r w:rsidRPr="00453FBB">
        <w:rPr>
          <w:rFonts w:asciiTheme="minorHAnsi" w:eastAsia="Calibri" w:hAnsiTheme="minorHAnsi" w:cstheme="minorHAnsi"/>
          <w:i/>
          <w:sz w:val="20"/>
          <w:szCs w:val="20"/>
        </w:rPr>
        <w:t>invullen</w:t>
      </w:r>
      <w:r w:rsidRPr="00453FBB">
        <w:rPr>
          <w:rFonts w:asciiTheme="minorHAnsi" w:eastAsia="Calibri" w:hAnsiTheme="minorHAnsi" w:cstheme="minorHAnsi"/>
          <w:sz w:val="20"/>
          <w:szCs w:val="20"/>
        </w:rPr>
        <w:t>]</w:t>
      </w:r>
    </w:p>
    <w:p w14:paraId="4F6A0877" w14:textId="28A67E3E" w:rsidR="00F90000" w:rsidRPr="00453FBB" w:rsidRDefault="00F90000">
      <w:pPr>
        <w:rPr>
          <w:rFonts w:asciiTheme="minorHAnsi" w:eastAsia="Calibri" w:hAnsiTheme="minorHAnsi" w:cstheme="minorHAnsi"/>
          <w:sz w:val="20"/>
          <w:szCs w:val="20"/>
        </w:rPr>
      </w:pPr>
    </w:p>
    <w:p w14:paraId="44843E67" w14:textId="77777777" w:rsidR="00D87538" w:rsidRPr="00012ACD" w:rsidRDefault="00F90000">
      <w:pPr>
        <w:rPr>
          <w:rFonts w:asciiTheme="minorHAnsi" w:eastAsia="Calibri" w:hAnsiTheme="minorHAnsi" w:cstheme="minorHAnsi"/>
          <w:sz w:val="18"/>
          <w:szCs w:val="18"/>
          <w:highlight w:val="green"/>
        </w:rPr>
        <w:sectPr w:rsidR="00D87538" w:rsidRPr="00012ACD" w:rsidSect="00826748">
          <w:pgSz w:w="11900" w:h="16840" w:code="9"/>
          <w:pgMar w:top="1985" w:right="1418" w:bottom="1077" w:left="1418" w:header="709" w:footer="509" w:gutter="0"/>
          <w:cols w:space="708"/>
        </w:sectPr>
      </w:pPr>
      <w:r w:rsidRPr="00012ACD">
        <w:rPr>
          <w:rFonts w:asciiTheme="minorHAnsi" w:eastAsia="Calibri" w:hAnsiTheme="minorHAnsi" w:cstheme="minorHAnsi"/>
          <w:sz w:val="18"/>
          <w:szCs w:val="18"/>
          <w:highlight w:val="green"/>
        </w:rPr>
        <w:br w:type="page"/>
      </w:r>
    </w:p>
    <w:p w14:paraId="775E3F76" w14:textId="2EC13112" w:rsidR="00F90000" w:rsidRPr="00012ACD" w:rsidRDefault="00F90000">
      <w:pPr>
        <w:rPr>
          <w:rFonts w:asciiTheme="minorHAnsi" w:eastAsia="Calibri" w:hAnsiTheme="minorHAnsi" w:cstheme="minorHAnsi"/>
          <w:sz w:val="18"/>
          <w:szCs w:val="18"/>
          <w:highlight w:val="green"/>
        </w:rPr>
      </w:pPr>
    </w:p>
    <w:p w14:paraId="222AA9DE" w14:textId="2211413A" w:rsidR="00F90000" w:rsidRPr="00012ACD" w:rsidRDefault="00F90000" w:rsidP="00F90000">
      <w:pPr>
        <w:pStyle w:val="documenthuishouding"/>
        <w:rPr>
          <w:rFonts w:asciiTheme="minorHAnsi" w:hAnsiTheme="minorHAnsi"/>
        </w:rPr>
      </w:pPr>
      <w:bookmarkStart w:id="35" w:name="_Toc37421861"/>
      <w:r w:rsidRPr="00012ACD">
        <w:rPr>
          <w:rFonts w:asciiTheme="minorHAnsi" w:hAnsiTheme="minorHAnsi"/>
        </w:rPr>
        <w:t xml:space="preserve">Bijlage </w:t>
      </w:r>
      <w:r w:rsidR="00D87538" w:rsidRPr="00012ACD">
        <w:rPr>
          <w:rFonts w:asciiTheme="minorHAnsi" w:hAnsiTheme="minorHAnsi"/>
        </w:rPr>
        <w:t>4</w:t>
      </w:r>
      <w:r w:rsidRPr="00012ACD">
        <w:rPr>
          <w:rFonts w:asciiTheme="minorHAnsi" w:hAnsiTheme="minorHAnsi"/>
        </w:rPr>
        <w:t>: Voorbeeld verbeterplan</w:t>
      </w:r>
      <w:bookmarkEnd w:id="35"/>
    </w:p>
    <w:p w14:paraId="5EDBB144" w14:textId="77777777" w:rsidR="00F71A5C" w:rsidRPr="00012ACD" w:rsidRDefault="00F71A5C" w:rsidP="00F71A5C"/>
    <w:tbl>
      <w:tblPr>
        <w:tblW w:w="1562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2693"/>
        <w:gridCol w:w="1077"/>
        <w:gridCol w:w="3307"/>
        <w:gridCol w:w="2930"/>
        <w:gridCol w:w="2126"/>
        <w:gridCol w:w="1559"/>
        <w:gridCol w:w="1361"/>
      </w:tblGrid>
      <w:tr w:rsidR="00265CD5" w:rsidRPr="00012ACD" w14:paraId="2D500CB1" w14:textId="77777777" w:rsidTr="00265CD5">
        <w:trPr>
          <w:trHeight w:val="855"/>
          <w:tblHeader/>
        </w:trPr>
        <w:tc>
          <w:tcPr>
            <w:tcW w:w="575" w:type="dxa"/>
            <w:shd w:val="clear" w:color="000000" w:fill="BFBFBF" w:themeFill="background1" w:themeFillShade="BF"/>
            <w:hideMark/>
          </w:tcPr>
          <w:p w14:paraId="09F2424E" w14:textId="77777777" w:rsidR="00EF229B" w:rsidRPr="00012ACD" w:rsidRDefault="00EF229B" w:rsidP="00265CD5">
            <w:pPr>
              <w:rPr>
                <w:rFonts w:asciiTheme="minorHAnsi" w:hAnsiTheme="minorHAnsi" w:cstheme="minorHAnsi"/>
                <w:b/>
                <w:sz w:val="16"/>
                <w:szCs w:val="16"/>
              </w:rPr>
            </w:pPr>
            <w:r w:rsidRPr="00012ACD">
              <w:rPr>
                <w:rFonts w:asciiTheme="minorHAnsi" w:hAnsiTheme="minorHAnsi" w:cstheme="minorHAnsi"/>
                <w:b/>
                <w:sz w:val="16"/>
                <w:szCs w:val="16"/>
              </w:rPr>
              <w:t>Nr.</w:t>
            </w:r>
          </w:p>
        </w:tc>
        <w:tc>
          <w:tcPr>
            <w:tcW w:w="2693" w:type="dxa"/>
            <w:shd w:val="clear" w:color="000000" w:fill="BFBFBF" w:themeFill="background1" w:themeFillShade="BF"/>
            <w:hideMark/>
          </w:tcPr>
          <w:p w14:paraId="2DE665FB" w14:textId="77777777" w:rsidR="00EF229B" w:rsidRPr="00012ACD" w:rsidRDefault="00EF229B" w:rsidP="00265CD5">
            <w:pPr>
              <w:rPr>
                <w:rFonts w:asciiTheme="minorHAnsi" w:hAnsiTheme="minorHAnsi" w:cstheme="minorHAnsi"/>
                <w:b/>
                <w:sz w:val="16"/>
                <w:szCs w:val="16"/>
              </w:rPr>
            </w:pPr>
            <w:r w:rsidRPr="00012ACD">
              <w:rPr>
                <w:rFonts w:asciiTheme="minorHAnsi" w:hAnsiTheme="minorHAnsi" w:cstheme="minorHAnsi"/>
                <w:b/>
                <w:sz w:val="16"/>
                <w:szCs w:val="16"/>
              </w:rPr>
              <w:t>Beschrijving</w:t>
            </w:r>
          </w:p>
        </w:tc>
        <w:tc>
          <w:tcPr>
            <w:tcW w:w="1077" w:type="dxa"/>
            <w:shd w:val="clear" w:color="000000" w:fill="BFBFBF" w:themeFill="background1" w:themeFillShade="BF"/>
          </w:tcPr>
          <w:p w14:paraId="086574B1" w14:textId="4D3DDE44" w:rsidR="00EF229B" w:rsidRPr="00012ACD" w:rsidRDefault="00EF229B" w:rsidP="00265CD5">
            <w:pPr>
              <w:rPr>
                <w:rFonts w:asciiTheme="minorHAnsi" w:hAnsiTheme="minorHAnsi" w:cstheme="minorHAnsi"/>
                <w:b/>
                <w:sz w:val="16"/>
                <w:szCs w:val="16"/>
              </w:rPr>
            </w:pPr>
            <w:r w:rsidRPr="00012ACD">
              <w:rPr>
                <w:rFonts w:asciiTheme="minorHAnsi" w:hAnsiTheme="minorHAnsi" w:cstheme="minorHAnsi"/>
                <w:b/>
                <w:sz w:val="16"/>
                <w:szCs w:val="16"/>
              </w:rPr>
              <w:t>Prioriteit</w:t>
            </w:r>
          </w:p>
        </w:tc>
        <w:tc>
          <w:tcPr>
            <w:tcW w:w="3307" w:type="dxa"/>
            <w:shd w:val="clear" w:color="000000" w:fill="BFBFBF" w:themeFill="background1" w:themeFillShade="BF"/>
            <w:hideMark/>
          </w:tcPr>
          <w:p w14:paraId="7AE31822" w14:textId="427E7543" w:rsidR="00EF229B" w:rsidRPr="00012ACD" w:rsidRDefault="00EF229B" w:rsidP="00265CD5">
            <w:pPr>
              <w:rPr>
                <w:rFonts w:asciiTheme="minorHAnsi" w:hAnsiTheme="minorHAnsi" w:cstheme="minorHAnsi"/>
                <w:b/>
                <w:sz w:val="16"/>
                <w:szCs w:val="16"/>
              </w:rPr>
            </w:pPr>
            <w:r w:rsidRPr="00012ACD">
              <w:rPr>
                <w:rFonts w:asciiTheme="minorHAnsi" w:hAnsiTheme="minorHAnsi" w:cstheme="minorHAnsi"/>
                <w:b/>
                <w:sz w:val="16"/>
                <w:szCs w:val="16"/>
              </w:rPr>
              <w:t>Doelstelling</w:t>
            </w:r>
          </w:p>
        </w:tc>
        <w:tc>
          <w:tcPr>
            <w:tcW w:w="2930" w:type="dxa"/>
            <w:shd w:val="clear" w:color="000000" w:fill="BFBFBF" w:themeFill="background1" w:themeFillShade="BF"/>
            <w:hideMark/>
          </w:tcPr>
          <w:p w14:paraId="7521DB44" w14:textId="77777777" w:rsidR="00EF229B" w:rsidRPr="00012ACD" w:rsidRDefault="00EF229B" w:rsidP="00265CD5">
            <w:pPr>
              <w:rPr>
                <w:rFonts w:asciiTheme="minorHAnsi" w:hAnsiTheme="minorHAnsi" w:cstheme="minorHAnsi"/>
                <w:b/>
                <w:sz w:val="16"/>
                <w:szCs w:val="16"/>
              </w:rPr>
            </w:pPr>
            <w:r w:rsidRPr="00012ACD">
              <w:rPr>
                <w:rFonts w:asciiTheme="minorHAnsi" w:hAnsiTheme="minorHAnsi" w:cstheme="minorHAnsi"/>
                <w:b/>
                <w:sz w:val="16"/>
                <w:szCs w:val="16"/>
              </w:rPr>
              <w:t>Bewijsvoering</w:t>
            </w:r>
          </w:p>
        </w:tc>
        <w:tc>
          <w:tcPr>
            <w:tcW w:w="2126" w:type="dxa"/>
            <w:shd w:val="clear" w:color="000000" w:fill="BFBFBF" w:themeFill="background1" w:themeFillShade="BF"/>
            <w:hideMark/>
          </w:tcPr>
          <w:p w14:paraId="2EE5B6EA" w14:textId="77777777" w:rsidR="00EF229B" w:rsidRPr="00012ACD" w:rsidRDefault="00EF229B" w:rsidP="00265CD5">
            <w:pPr>
              <w:rPr>
                <w:rFonts w:asciiTheme="minorHAnsi" w:hAnsiTheme="minorHAnsi" w:cstheme="minorHAnsi"/>
                <w:b/>
                <w:sz w:val="16"/>
                <w:szCs w:val="16"/>
              </w:rPr>
            </w:pPr>
            <w:r w:rsidRPr="00012ACD">
              <w:rPr>
                <w:rFonts w:asciiTheme="minorHAnsi" w:hAnsiTheme="minorHAnsi" w:cstheme="minorHAnsi"/>
                <w:b/>
                <w:sz w:val="16"/>
                <w:szCs w:val="16"/>
              </w:rPr>
              <w:t>Wie is verantwoordelijk</w:t>
            </w:r>
          </w:p>
        </w:tc>
        <w:tc>
          <w:tcPr>
            <w:tcW w:w="1559" w:type="dxa"/>
            <w:shd w:val="clear" w:color="000000" w:fill="BFBFBF" w:themeFill="background1" w:themeFillShade="BF"/>
          </w:tcPr>
          <w:p w14:paraId="3DA7088C" w14:textId="77777777" w:rsidR="00EF229B" w:rsidRPr="00012ACD" w:rsidRDefault="00EF229B" w:rsidP="00265CD5">
            <w:pPr>
              <w:rPr>
                <w:rFonts w:asciiTheme="minorHAnsi" w:hAnsiTheme="minorHAnsi" w:cstheme="minorHAnsi"/>
                <w:b/>
                <w:sz w:val="16"/>
                <w:szCs w:val="16"/>
              </w:rPr>
            </w:pPr>
            <w:r w:rsidRPr="00012ACD">
              <w:rPr>
                <w:rFonts w:asciiTheme="minorHAnsi" w:hAnsiTheme="minorHAnsi" w:cstheme="minorHAnsi"/>
                <w:b/>
                <w:sz w:val="16"/>
                <w:szCs w:val="16"/>
              </w:rPr>
              <w:t>(verwachte) Datum klaar</w:t>
            </w:r>
          </w:p>
        </w:tc>
        <w:tc>
          <w:tcPr>
            <w:tcW w:w="1361" w:type="dxa"/>
            <w:shd w:val="clear" w:color="000000" w:fill="BFBFBF" w:themeFill="background1" w:themeFillShade="BF"/>
            <w:hideMark/>
          </w:tcPr>
          <w:p w14:paraId="4BFFBF05" w14:textId="77777777" w:rsidR="00EF229B" w:rsidRPr="00012ACD" w:rsidRDefault="00EF229B" w:rsidP="00265CD5">
            <w:pPr>
              <w:rPr>
                <w:rFonts w:asciiTheme="minorHAnsi" w:hAnsiTheme="minorHAnsi" w:cstheme="minorHAnsi"/>
                <w:b/>
                <w:sz w:val="16"/>
                <w:szCs w:val="16"/>
              </w:rPr>
            </w:pPr>
            <w:r w:rsidRPr="00012ACD">
              <w:rPr>
                <w:rFonts w:asciiTheme="minorHAnsi" w:hAnsiTheme="minorHAnsi" w:cstheme="minorHAnsi"/>
                <w:b/>
                <w:sz w:val="16"/>
                <w:szCs w:val="16"/>
              </w:rPr>
              <w:t>Status</w:t>
            </w:r>
          </w:p>
        </w:tc>
      </w:tr>
      <w:tr w:rsidR="00265CD5" w:rsidRPr="00012ACD" w14:paraId="2560EE80" w14:textId="77777777" w:rsidTr="00265CD5">
        <w:trPr>
          <w:trHeight w:val="1318"/>
        </w:trPr>
        <w:tc>
          <w:tcPr>
            <w:tcW w:w="575" w:type="dxa"/>
            <w:shd w:val="clear" w:color="000000" w:fill="FFFFFF"/>
            <w:hideMark/>
          </w:tcPr>
          <w:p w14:paraId="7303AF06" w14:textId="777777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1</w:t>
            </w:r>
          </w:p>
        </w:tc>
        <w:tc>
          <w:tcPr>
            <w:tcW w:w="2693" w:type="dxa"/>
            <w:shd w:val="clear" w:color="000000" w:fill="FFFFFF"/>
            <w:hideMark/>
          </w:tcPr>
          <w:p w14:paraId="6F5E7961" w14:textId="777777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Bijvoorbeeld:</w:t>
            </w:r>
          </w:p>
          <w:p w14:paraId="1663765A" w14:textId="777777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Inzicht krijgen en houden in de mate waarin een (web)applicatie weerstand kan bieden aan pogingen om het te compromitteren (binnendringen of misbruiken van een webapplicatie).</w:t>
            </w:r>
          </w:p>
        </w:tc>
        <w:tc>
          <w:tcPr>
            <w:tcW w:w="1077" w:type="dxa"/>
            <w:shd w:val="clear" w:color="000000" w:fill="FFFFFF"/>
          </w:tcPr>
          <w:p w14:paraId="61D27357" w14:textId="64307F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Bijv.</w:t>
            </w:r>
          </w:p>
          <w:p w14:paraId="34A76923" w14:textId="77777777" w:rsidR="00EF229B" w:rsidRPr="00012ACD" w:rsidRDefault="00EF229B" w:rsidP="00265CD5">
            <w:pPr>
              <w:pStyle w:val="Lijstalinea"/>
              <w:numPr>
                <w:ilvl w:val="0"/>
                <w:numId w:val="52"/>
              </w:numPr>
              <w:rPr>
                <w:rFonts w:asciiTheme="minorHAnsi" w:hAnsiTheme="minorHAnsi" w:cstheme="minorHAnsi"/>
                <w:color w:val="000000"/>
                <w:sz w:val="16"/>
                <w:szCs w:val="16"/>
              </w:rPr>
            </w:pPr>
            <w:r w:rsidRPr="00012ACD">
              <w:rPr>
                <w:rFonts w:asciiTheme="minorHAnsi" w:hAnsiTheme="minorHAnsi" w:cstheme="minorHAnsi"/>
                <w:color w:val="000000"/>
                <w:sz w:val="16"/>
                <w:szCs w:val="16"/>
              </w:rPr>
              <w:t>High</w:t>
            </w:r>
          </w:p>
          <w:p w14:paraId="768B28D9" w14:textId="77777777" w:rsidR="00EF229B" w:rsidRPr="00012ACD" w:rsidRDefault="00EF229B" w:rsidP="00265CD5">
            <w:pPr>
              <w:pStyle w:val="Lijstalinea"/>
              <w:numPr>
                <w:ilvl w:val="0"/>
                <w:numId w:val="52"/>
              </w:numPr>
              <w:rPr>
                <w:rFonts w:asciiTheme="minorHAnsi" w:hAnsiTheme="minorHAnsi" w:cstheme="minorHAnsi"/>
                <w:color w:val="000000"/>
                <w:sz w:val="16"/>
                <w:szCs w:val="16"/>
              </w:rPr>
            </w:pPr>
            <w:r w:rsidRPr="00012ACD">
              <w:rPr>
                <w:rFonts w:asciiTheme="minorHAnsi" w:hAnsiTheme="minorHAnsi" w:cstheme="minorHAnsi"/>
                <w:color w:val="000000"/>
                <w:sz w:val="16"/>
                <w:szCs w:val="16"/>
              </w:rPr>
              <w:t>Medium</w:t>
            </w:r>
          </w:p>
          <w:p w14:paraId="5765935B" w14:textId="78296E7B" w:rsidR="00EF229B" w:rsidRPr="00012ACD" w:rsidRDefault="00EF229B" w:rsidP="00265CD5">
            <w:pPr>
              <w:pStyle w:val="Lijstalinea"/>
              <w:numPr>
                <w:ilvl w:val="0"/>
                <w:numId w:val="52"/>
              </w:numPr>
              <w:rPr>
                <w:rFonts w:asciiTheme="minorHAnsi" w:hAnsiTheme="minorHAnsi" w:cstheme="minorHAnsi"/>
                <w:color w:val="000000"/>
                <w:sz w:val="16"/>
                <w:szCs w:val="16"/>
              </w:rPr>
            </w:pPr>
            <w:r w:rsidRPr="00012ACD">
              <w:rPr>
                <w:rFonts w:asciiTheme="minorHAnsi" w:hAnsiTheme="minorHAnsi" w:cstheme="minorHAnsi"/>
                <w:color w:val="000000"/>
                <w:sz w:val="16"/>
                <w:szCs w:val="16"/>
              </w:rPr>
              <w:t>Low</w:t>
            </w:r>
          </w:p>
        </w:tc>
        <w:tc>
          <w:tcPr>
            <w:tcW w:w="3307" w:type="dxa"/>
            <w:shd w:val="clear" w:color="000000" w:fill="FFFFFF"/>
            <w:hideMark/>
          </w:tcPr>
          <w:p w14:paraId="00C014C5" w14:textId="373A6C9D"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Bijvoorbeeld:</w:t>
            </w:r>
          </w:p>
          <w:p w14:paraId="63E97446" w14:textId="77777777" w:rsidR="00EF229B" w:rsidRPr="00012ACD" w:rsidRDefault="00EF229B" w:rsidP="00265CD5">
            <w:pPr>
              <w:pStyle w:val="Lijstalinea"/>
              <w:numPr>
                <w:ilvl w:val="0"/>
                <w:numId w:val="38"/>
              </w:numPr>
              <w:spacing w:before="0"/>
              <w:rPr>
                <w:rFonts w:asciiTheme="minorHAnsi" w:hAnsiTheme="minorHAnsi" w:cstheme="minorHAnsi"/>
                <w:color w:val="000000"/>
                <w:sz w:val="16"/>
                <w:szCs w:val="16"/>
              </w:rPr>
            </w:pPr>
            <w:r w:rsidRPr="00012ACD">
              <w:rPr>
                <w:rFonts w:asciiTheme="minorHAnsi" w:hAnsiTheme="minorHAnsi" w:cstheme="minorHAnsi"/>
                <w:color w:val="000000"/>
                <w:sz w:val="16"/>
                <w:szCs w:val="16"/>
              </w:rPr>
              <w:t>Planning</w:t>
            </w:r>
          </w:p>
          <w:p w14:paraId="0E1E8FCE" w14:textId="77777777" w:rsidR="00EF229B" w:rsidRPr="00012ACD" w:rsidRDefault="00EF229B" w:rsidP="00265CD5">
            <w:pPr>
              <w:pStyle w:val="Lijstalinea"/>
              <w:numPr>
                <w:ilvl w:val="0"/>
                <w:numId w:val="38"/>
              </w:numPr>
              <w:spacing w:before="0"/>
              <w:rPr>
                <w:rFonts w:asciiTheme="minorHAnsi" w:hAnsiTheme="minorHAnsi" w:cstheme="minorHAnsi"/>
                <w:color w:val="000000"/>
                <w:sz w:val="16"/>
                <w:szCs w:val="16"/>
              </w:rPr>
            </w:pPr>
            <w:r w:rsidRPr="00012ACD">
              <w:rPr>
                <w:rFonts w:asciiTheme="minorHAnsi" w:hAnsiTheme="minorHAnsi" w:cstheme="minorHAnsi"/>
                <w:color w:val="000000"/>
                <w:sz w:val="16"/>
                <w:szCs w:val="16"/>
              </w:rPr>
              <w:t>Opdrachtomschrijving(en) met daarin een heldere onderzoeksvraag</w:t>
            </w:r>
          </w:p>
          <w:p w14:paraId="457F7FC4" w14:textId="77777777" w:rsidR="00EF229B" w:rsidRPr="00012ACD" w:rsidRDefault="00EF229B" w:rsidP="00265CD5">
            <w:pPr>
              <w:pStyle w:val="Lijstalinea"/>
              <w:numPr>
                <w:ilvl w:val="0"/>
                <w:numId w:val="38"/>
              </w:numPr>
              <w:spacing w:before="0"/>
              <w:rPr>
                <w:rFonts w:asciiTheme="minorHAnsi" w:hAnsiTheme="minorHAnsi" w:cstheme="minorHAnsi"/>
                <w:color w:val="000000"/>
                <w:sz w:val="16"/>
                <w:szCs w:val="16"/>
              </w:rPr>
            </w:pPr>
            <w:r w:rsidRPr="00012ACD">
              <w:rPr>
                <w:rFonts w:asciiTheme="minorHAnsi" w:hAnsiTheme="minorHAnsi" w:cstheme="minorHAnsi"/>
                <w:color w:val="000000"/>
                <w:sz w:val="16"/>
                <w:szCs w:val="16"/>
              </w:rPr>
              <w:t>Scopedefinitie(s) met daarin het object van onderzoek</w:t>
            </w:r>
          </w:p>
          <w:p w14:paraId="4755694E" w14:textId="77777777" w:rsidR="00EF229B" w:rsidRPr="00012ACD" w:rsidRDefault="00EF229B" w:rsidP="00265CD5">
            <w:pPr>
              <w:pStyle w:val="Lijstalinea"/>
              <w:numPr>
                <w:ilvl w:val="0"/>
                <w:numId w:val="38"/>
              </w:numPr>
              <w:spacing w:before="0"/>
              <w:rPr>
                <w:rFonts w:asciiTheme="minorHAnsi" w:hAnsiTheme="minorHAnsi" w:cstheme="minorHAnsi"/>
                <w:color w:val="000000"/>
                <w:sz w:val="16"/>
                <w:szCs w:val="16"/>
              </w:rPr>
            </w:pPr>
            <w:r w:rsidRPr="00012ACD">
              <w:rPr>
                <w:rFonts w:asciiTheme="minorHAnsi" w:hAnsiTheme="minorHAnsi" w:cstheme="minorHAnsi"/>
                <w:color w:val="000000"/>
                <w:sz w:val="16"/>
                <w:szCs w:val="16"/>
              </w:rPr>
              <w:t>Rapportageformat met daarin duidelijk vastgelegd welke informatie de rapportage moet bevatten</w:t>
            </w:r>
          </w:p>
          <w:p w14:paraId="32B5ACC7" w14:textId="77777777" w:rsidR="00EF229B" w:rsidRPr="00012ACD" w:rsidRDefault="00EF229B" w:rsidP="00265CD5">
            <w:pPr>
              <w:pStyle w:val="Lijstalinea"/>
              <w:numPr>
                <w:ilvl w:val="0"/>
                <w:numId w:val="38"/>
              </w:numPr>
              <w:spacing w:before="0"/>
              <w:rPr>
                <w:rFonts w:asciiTheme="minorHAnsi" w:hAnsiTheme="minorHAnsi" w:cstheme="minorHAnsi"/>
                <w:color w:val="000000"/>
                <w:sz w:val="16"/>
                <w:szCs w:val="16"/>
              </w:rPr>
            </w:pPr>
            <w:r w:rsidRPr="00012ACD">
              <w:rPr>
                <w:rFonts w:asciiTheme="minorHAnsi" w:hAnsiTheme="minorHAnsi" w:cstheme="minorHAnsi"/>
                <w:color w:val="000000"/>
                <w:sz w:val="16"/>
                <w:szCs w:val="16"/>
              </w:rPr>
              <w:t>Rapportages met de resultaten van de penetratietest(s)</w:t>
            </w:r>
          </w:p>
        </w:tc>
        <w:tc>
          <w:tcPr>
            <w:tcW w:w="2930" w:type="dxa"/>
            <w:shd w:val="clear" w:color="000000" w:fill="FFFFFF"/>
            <w:hideMark/>
          </w:tcPr>
          <w:p w14:paraId="7EB22728" w14:textId="777777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Bijvoorbeeld:</w:t>
            </w:r>
          </w:p>
          <w:p w14:paraId="139513B5" w14:textId="77777777" w:rsidR="00EF229B" w:rsidRPr="00012ACD" w:rsidRDefault="00EF229B" w:rsidP="00265CD5">
            <w:pPr>
              <w:pStyle w:val="Lijstalinea"/>
              <w:numPr>
                <w:ilvl w:val="0"/>
                <w:numId w:val="39"/>
              </w:numPr>
              <w:spacing w:before="0"/>
              <w:rPr>
                <w:rFonts w:asciiTheme="minorHAnsi" w:hAnsiTheme="minorHAnsi" w:cstheme="minorHAnsi"/>
                <w:color w:val="000000"/>
                <w:sz w:val="16"/>
                <w:szCs w:val="16"/>
              </w:rPr>
            </w:pPr>
            <w:r w:rsidRPr="00012ACD">
              <w:rPr>
                <w:rFonts w:asciiTheme="minorHAnsi" w:hAnsiTheme="minorHAnsi" w:cstheme="minorHAnsi"/>
                <w:color w:val="000000"/>
                <w:sz w:val="16"/>
                <w:szCs w:val="16"/>
              </w:rPr>
              <w:t>Tijd tussen penetratietesten op dezelfde server</w:t>
            </w:r>
          </w:p>
          <w:p w14:paraId="5921C910" w14:textId="77777777" w:rsidR="00EF229B" w:rsidRPr="00012ACD" w:rsidRDefault="00EF229B" w:rsidP="00265CD5">
            <w:pPr>
              <w:pStyle w:val="Lijstalinea"/>
              <w:numPr>
                <w:ilvl w:val="0"/>
                <w:numId w:val="39"/>
              </w:numPr>
              <w:spacing w:before="0"/>
              <w:rPr>
                <w:rFonts w:asciiTheme="minorHAnsi" w:hAnsiTheme="minorHAnsi" w:cstheme="minorHAnsi"/>
                <w:color w:val="000000"/>
                <w:sz w:val="16"/>
                <w:szCs w:val="16"/>
              </w:rPr>
            </w:pPr>
            <w:r w:rsidRPr="00012ACD">
              <w:rPr>
                <w:rFonts w:asciiTheme="minorHAnsi" w:hAnsiTheme="minorHAnsi" w:cstheme="minorHAnsi"/>
                <w:color w:val="000000"/>
                <w:sz w:val="16"/>
                <w:szCs w:val="16"/>
              </w:rPr>
              <w:t>Tijd tussen resultaten penetratietest en oplossen bevindingen</w:t>
            </w:r>
          </w:p>
          <w:p w14:paraId="002B6181" w14:textId="77777777" w:rsidR="00EF229B" w:rsidRPr="00012ACD" w:rsidRDefault="00EF229B" w:rsidP="00265CD5">
            <w:pPr>
              <w:pStyle w:val="Lijstalinea"/>
              <w:numPr>
                <w:ilvl w:val="0"/>
                <w:numId w:val="39"/>
              </w:numPr>
              <w:spacing w:before="0"/>
              <w:rPr>
                <w:rFonts w:asciiTheme="minorHAnsi" w:hAnsiTheme="minorHAnsi" w:cstheme="minorHAnsi"/>
                <w:color w:val="000000"/>
                <w:sz w:val="16"/>
                <w:szCs w:val="16"/>
              </w:rPr>
            </w:pPr>
            <w:r w:rsidRPr="00012ACD">
              <w:rPr>
                <w:rFonts w:asciiTheme="minorHAnsi" w:hAnsiTheme="minorHAnsi" w:cstheme="minorHAnsi"/>
                <w:color w:val="000000"/>
                <w:sz w:val="16"/>
                <w:szCs w:val="16"/>
              </w:rPr>
              <w:t>Risico acceptatie overzicht</w:t>
            </w:r>
          </w:p>
        </w:tc>
        <w:tc>
          <w:tcPr>
            <w:tcW w:w="2126" w:type="dxa"/>
            <w:shd w:val="clear" w:color="000000" w:fill="FFFFFF"/>
            <w:hideMark/>
          </w:tcPr>
          <w:p w14:paraId="1B483A8D" w14:textId="777777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Bijvoorbeeld:</w:t>
            </w:r>
          </w:p>
          <w:p w14:paraId="3CFAFEE7" w14:textId="777777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 xml:space="preserve">Gemeente en/of </w:t>
            </w:r>
            <w:r w:rsidRPr="00012ACD">
              <w:rPr>
                <w:rFonts w:asciiTheme="minorHAnsi" w:hAnsiTheme="minorHAnsi" w:cstheme="minorHAnsi"/>
                <w:bCs/>
                <w:color w:val="000000"/>
                <w:sz w:val="16"/>
                <w:szCs w:val="16"/>
              </w:rPr>
              <w:t>software ontwikkelaar en/of hostingpartij</w:t>
            </w:r>
          </w:p>
        </w:tc>
        <w:tc>
          <w:tcPr>
            <w:tcW w:w="1559" w:type="dxa"/>
            <w:shd w:val="clear" w:color="000000" w:fill="FFFFFF"/>
          </w:tcPr>
          <w:p w14:paraId="0411B751" w14:textId="777777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Bijvoorbeeld:</w:t>
            </w:r>
          </w:p>
          <w:p w14:paraId="36B25845" w14:textId="777777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1-1-2015</w:t>
            </w:r>
          </w:p>
        </w:tc>
        <w:tc>
          <w:tcPr>
            <w:tcW w:w="1361" w:type="dxa"/>
            <w:shd w:val="clear" w:color="000000" w:fill="FFFFFF"/>
            <w:hideMark/>
          </w:tcPr>
          <w:p w14:paraId="72F13198" w14:textId="777777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Bijvoorbeeld:</w:t>
            </w:r>
          </w:p>
          <w:p w14:paraId="2A088EF4" w14:textId="77777777" w:rsidR="00EF229B" w:rsidRPr="00012ACD" w:rsidRDefault="00EF229B" w:rsidP="00265CD5">
            <w:pPr>
              <w:rPr>
                <w:rFonts w:asciiTheme="minorHAnsi" w:hAnsiTheme="minorHAnsi" w:cstheme="minorHAnsi"/>
                <w:bCs/>
                <w:color w:val="000000"/>
                <w:sz w:val="16"/>
                <w:szCs w:val="16"/>
              </w:rPr>
            </w:pPr>
            <w:r w:rsidRPr="00012ACD">
              <w:rPr>
                <w:rFonts w:asciiTheme="minorHAnsi" w:hAnsiTheme="minorHAnsi" w:cstheme="minorHAnsi"/>
                <w:color w:val="000000"/>
                <w:sz w:val="16"/>
                <w:szCs w:val="16"/>
              </w:rPr>
              <w:t>Open of afgerond</w:t>
            </w:r>
          </w:p>
        </w:tc>
      </w:tr>
      <w:tr w:rsidR="00265CD5" w:rsidRPr="00012ACD" w14:paraId="046BBA83" w14:textId="77777777" w:rsidTr="00265CD5">
        <w:trPr>
          <w:trHeight w:val="70"/>
        </w:trPr>
        <w:tc>
          <w:tcPr>
            <w:tcW w:w="575" w:type="dxa"/>
            <w:shd w:val="clear" w:color="000000" w:fill="FFFFFF"/>
            <w:hideMark/>
          </w:tcPr>
          <w:p w14:paraId="12AA5F66" w14:textId="777777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2</w:t>
            </w:r>
          </w:p>
        </w:tc>
        <w:tc>
          <w:tcPr>
            <w:tcW w:w="2693" w:type="dxa"/>
            <w:shd w:val="clear" w:color="000000" w:fill="FFFFFF"/>
            <w:hideMark/>
          </w:tcPr>
          <w:p w14:paraId="2D1A76B1" w14:textId="77777777" w:rsidR="00EF229B" w:rsidRPr="00012ACD" w:rsidRDefault="00EF229B" w:rsidP="00265CD5">
            <w:pPr>
              <w:rPr>
                <w:rFonts w:asciiTheme="minorHAnsi" w:hAnsiTheme="minorHAnsi" w:cstheme="minorHAnsi"/>
                <w:color w:val="000000"/>
                <w:sz w:val="16"/>
                <w:szCs w:val="16"/>
              </w:rPr>
            </w:pPr>
          </w:p>
        </w:tc>
        <w:tc>
          <w:tcPr>
            <w:tcW w:w="1077" w:type="dxa"/>
            <w:shd w:val="clear" w:color="000000" w:fill="FFFFFF"/>
          </w:tcPr>
          <w:p w14:paraId="2F9F90A3" w14:textId="77777777" w:rsidR="00EF229B" w:rsidRPr="00012ACD" w:rsidRDefault="00EF229B" w:rsidP="00265CD5">
            <w:pPr>
              <w:rPr>
                <w:rFonts w:asciiTheme="minorHAnsi" w:hAnsiTheme="minorHAnsi" w:cstheme="minorHAnsi"/>
                <w:color w:val="000000"/>
                <w:sz w:val="16"/>
                <w:szCs w:val="16"/>
              </w:rPr>
            </w:pPr>
          </w:p>
        </w:tc>
        <w:tc>
          <w:tcPr>
            <w:tcW w:w="3307" w:type="dxa"/>
            <w:shd w:val="clear" w:color="000000" w:fill="FFFFFF"/>
            <w:hideMark/>
          </w:tcPr>
          <w:p w14:paraId="6B482556" w14:textId="6ED2FF78" w:rsidR="00EF229B" w:rsidRPr="00012ACD" w:rsidRDefault="00EF229B" w:rsidP="00265CD5">
            <w:pPr>
              <w:rPr>
                <w:rFonts w:asciiTheme="minorHAnsi" w:hAnsiTheme="minorHAnsi" w:cstheme="minorHAnsi"/>
                <w:color w:val="000000"/>
                <w:sz w:val="16"/>
                <w:szCs w:val="16"/>
              </w:rPr>
            </w:pPr>
          </w:p>
        </w:tc>
        <w:tc>
          <w:tcPr>
            <w:tcW w:w="2930" w:type="dxa"/>
            <w:shd w:val="clear" w:color="000000" w:fill="FFFFFF"/>
            <w:hideMark/>
          </w:tcPr>
          <w:p w14:paraId="49CD478E" w14:textId="77777777" w:rsidR="00EF229B" w:rsidRPr="00012ACD" w:rsidRDefault="00EF229B" w:rsidP="00265CD5">
            <w:pPr>
              <w:rPr>
                <w:rFonts w:asciiTheme="minorHAnsi" w:hAnsiTheme="minorHAnsi" w:cstheme="minorHAnsi"/>
                <w:color w:val="000000"/>
                <w:sz w:val="16"/>
                <w:szCs w:val="16"/>
              </w:rPr>
            </w:pPr>
          </w:p>
        </w:tc>
        <w:tc>
          <w:tcPr>
            <w:tcW w:w="2126" w:type="dxa"/>
            <w:shd w:val="clear" w:color="000000" w:fill="FFFFFF"/>
            <w:hideMark/>
          </w:tcPr>
          <w:p w14:paraId="633F0167" w14:textId="77777777" w:rsidR="00EF229B" w:rsidRPr="00012ACD" w:rsidRDefault="00EF229B" w:rsidP="00265CD5">
            <w:pPr>
              <w:rPr>
                <w:rFonts w:asciiTheme="minorHAnsi" w:hAnsiTheme="minorHAnsi" w:cstheme="minorHAnsi"/>
                <w:color w:val="000000"/>
                <w:sz w:val="16"/>
                <w:szCs w:val="16"/>
              </w:rPr>
            </w:pPr>
          </w:p>
        </w:tc>
        <w:tc>
          <w:tcPr>
            <w:tcW w:w="1559" w:type="dxa"/>
            <w:shd w:val="clear" w:color="000000" w:fill="FFFFFF"/>
          </w:tcPr>
          <w:p w14:paraId="0325BF10" w14:textId="77777777" w:rsidR="00EF229B" w:rsidRPr="00012ACD" w:rsidRDefault="00EF229B" w:rsidP="00265CD5">
            <w:pPr>
              <w:keepNext/>
              <w:rPr>
                <w:rFonts w:asciiTheme="minorHAnsi" w:hAnsiTheme="minorHAnsi" w:cstheme="minorHAnsi"/>
                <w:color w:val="000000"/>
                <w:sz w:val="16"/>
                <w:szCs w:val="16"/>
              </w:rPr>
            </w:pPr>
          </w:p>
        </w:tc>
        <w:tc>
          <w:tcPr>
            <w:tcW w:w="1361" w:type="dxa"/>
            <w:shd w:val="clear" w:color="000000" w:fill="FFFFFF"/>
            <w:hideMark/>
          </w:tcPr>
          <w:p w14:paraId="5A1F78D7" w14:textId="77777777" w:rsidR="00EF229B" w:rsidRPr="00012ACD" w:rsidRDefault="00EF229B" w:rsidP="00265CD5">
            <w:pPr>
              <w:keepNext/>
              <w:rPr>
                <w:rFonts w:asciiTheme="minorHAnsi" w:hAnsiTheme="minorHAnsi" w:cstheme="minorHAnsi"/>
                <w:color w:val="000000"/>
                <w:sz w:val="16"/>
                <w:szCs w:val="16"/>
              </w:rPr>
            </w:pPr>
          </w:p>
        </w:tc>
      </w:tr>
      <w:tr w:rsidR="00265CD5" w:rsidRPr="00012ACD" w14:paraId="7C487633" w14:textId="77777777" w:rsidTr="00265CD5">
        <w:trPr>
          <w:trHeight w:val="70"/>
        </w:trPr>
        <w:tc>
          <w:tcPr>
            <w:tcW w:w="575" w:type="dxa"/>
            <w:shd w:val="clear" w:color="000000" w:fill="FFFFFF"/>
            <w:hideMark/>
          </w:tcPr>
          <w:p w14:paraId="33DED502" w14:textId="77777777" w:rsidR="00EF229B" w:rsidRPr="00012ACD" w:rsidRDefault="00EF229B" w:rsidP="00265CD5">
            <w:pPr>
              <w:rPr>
                <w:rFonts w:asciiTheme="minorHAnsi" w:hAnsiTheme="minorHAnsi" w:cstheme="minorHAnsi"/>
                <w:color w:val="000000"/>
                <w:sz w:val="16"/>
                <w:szCs w:val="16"/>
              </w:rPr>
            </w:pPr>
            <w:r w:rsidRPr="00012ACD">
              <w:rPr>
                <w:rFonts w:asciiTheme="minorHAnsi" w:hAnsiTheme="minorHAnsi" w:cstheme="minorHAnsi"/>
                <w:color w:val="000000"/>
                <w:sz w:val="16"/>
                <w:szCs w:val="16"/>
              </w:rPr>
              <w:t>3</w:t>
            </w:r>
          </w:p>
        </w:tc>
        <w:tc>
          <w:tcPr>
            <w:tcW w:w="2693" w:type="dxa"/>
            <w:shd w:val="clear" w:color="000000" w:fill="FFFFFF"/>
            <w:hideMark/>
          </w:tcPr>
          <w:p w14:paraId="069E8805" w14:textId="77777777" w:rsidR="00EF229B" w:rsidRPr="00012ACD" w:rsidRDefault="00EF229B" w:rsidP="00265CD5">
            <w:pPr>
              <w:rPr>
                <w:rFonts w:asciiTheme="minorHAnsi" w:hAnsiTheme="minorHAnsi" w:cstheme="minorHAnsi"/>
                <w:color w:val="000000"/>
                <w:sz w:val="16"/>
                <w:szCs w:val="16"/>
              </w:rPr>
            </w:pPr>
          </w:p>
        </w:tc>
        <w:tc>
          <w:tcPr>
            <w:tcW w:w="1077" w:type="dxa"/>
            <w:shd w:val="clear" w:color="000000" w:fill="FFFFFF"/>
          </w:tcPr>
          <w:p w14:paraId="1EA26974" w14:textId="77777777" w:rsidR="00EF229B" w:rsidRPr="00012ACD" w:rsidRDefault="00EF229B" w:rsidP="00265CD5">
            <w:pPr>
              <w:rPr>
                <w:rFonts w:asciiTheme="minorHAnsi" w:hAnsiTheme="minorHAnsi" w:cstheme="minorHAnsi"/>
                <w:color w:val="000000"/>
                <w:sz w:val="16"/>
                <w:szCs w:val="16"/>
              </w:rPr>
            </w:pPr>
          </w:p>
        </w:tc>
        <w:tc>
          <w:tcPr>
            <w:tcW w:w="3307" w:type="dxa"/>
            <w:shd w:val="clear" w:color="000000" w:fill="FFFFFF"/>
            <w:hideMark/>
          </w:tcPr>
          <w:p w14:paraId="0AD4D693" w14:textId="177C8260" w:rsidR="00EF229B" w:rsidRPr="00012ACD" w:rsidRDefault="00EF229B" w:rsidP="00265CD5">
            <w:pPr>
              <w:rPr>
                <w:rFonts w:asciiTheme="minorHAnsi" w:hAnsiTheme="minorHAnsi" w:cstheme="minorHAnsi"/>
                <w:color w:val="000000"/>
                <w:sz w:val="16"/>
                <w:szCs w:val="16"/>
              </w:rPr>
            </w:pPr>
          </w:p>
        </w:tc>
        <w:tc>
          <w:tcPr>
            <w:tcW w:w="2930" w:type="dxa"/>
            <w:shd w:val="clear" w:color="000000" w:fill="FFFFFF"/>
            <w:hideMark/>
          </w:tcPr>
          <w:p w14:paraId="22388611" w14:textId="77777777" w:rsidR="00EF229B" w:rsidRPr="00012ACD" w:rsidRDefault="00EF229B" w:rsidP="00265CD5">
            <w:pPr>
              <w:rPr>
                <w:rFonts w:asciiTheme="minorHAnsi" w:hAnsiTheme="minorHAnsi" w:cstheme="minorHAnsi"/>
                <w:color w:val="000000"/>
                <w:sz w:val="16"/>
                <w:szCs w:val="16"/>
              </w:rPr>
            </w:pPr>
          </w:p>
        </w:tc>
        <w:tc>
          <w:tcPr>
            <w:tcW w:w="2126" w:type="dxa"/>
            <w:shd w:val="clear" w:color="000000" w:fill="FFFFFF"/>
            <w:hideMark/>
          </w:tcPr>
          <w:p w14:paraId="6D7C0AA5" w14:textId="77777777" w:rsidR="00EF229B" w:rsidRPr="00012ACD" w:rsidRDefault="00EF229B" w:rsidP="00265CD5">
            <w:pPr>
              <w:rPr>
                <w:rFonts w:asciiTheme="minorHAnsi" w:hAnsiTheme="minorHAnsi" w:cstheme="minorHAnsi"/>
                <w:color w:val="000000"/>
                <w:sz w:val="16"/>
                <w:szCs w:val="16"/>
              </w:rPr>
            </w:pPr>
          </w:p>
        </w:tc>
        <w:tc>
          <w:tcPr>
            <w:tcW w:w="1559" w:type="dxa"/>
            <w:shd w:val="clear" w:color="000000" w:fill="FFFFFF"/>
          </w:tcPr>
          <w:p w14:paraId="4AB15F4A" w14:textId="77777777" w:rsidR="00EF229B" w:rsidRPr="00012ACD" w:rsidRDefault="00EF229B" w:rsidP="00265CD5">
            <w:pPr>
              <w:keepNext/>
              <w:rPr>
                <w:rFonts w:asciiTheme="minorHAnsi" w:hAnsiTheme="minorHAnsi" w:cstheme="minorHAnsi"/>
                <w:color w:val="000000"/>
                <w:sz w:val="16"/>
                <w:szCs w:val="16"/>
              </w:rPr>
            </w:pPr>
          </w:p>
        </w:tc>
        <w:tc>
          <w:tcPr>
            <w:tcW w:w="1361" w:type="dxa"/>
            <w:shd w:val="clear" w:color="000000" w:fill="FFFFFF"/>
            <w:hideMark/>
          </w:tcPr>
          <w:p w14:paraId="11A183C2" w14:textId="77777777" w:rsidR="00EF229B" w:rsidRPr="00012ACD" w:rsidRDefault="00EF229B" w:rsidP="00265CD5">
            <w:pPr>
              <w:keepNext/>
              <w:rPr>
                <w:rFonts w:asciiTheme="minorHAnsi" w:hAnsiTheme="minorHAnsi" w:cstheme="minorHAnsi"/>
                <w:color w:val="000000"/>
                <w:sz w:val="16"/>
                <w:szCs w:val="16"/>
              </w:rPr>
            </w:pPr>
          </w:p>
        </w:tc>
      </w:tr>
    </w:tbl>
    <w:p w14:paraId="02EB82BC" w14:textId="26284E7A" w:rsidR="00CA0614" w:rsidRPr="004870EC" w:rsidRDefault="00CA0614" w:rsidP="003A6FB2">
      <w:pPr>
        <w:pStyle w:val="Bijschrift"/>
        <w:rPr>
          <w:rFonts w:asciiTheme="minorHAnsi" w:hAnsiTheme="minorHAnsi" w:cstheme="minorHAnsi"/>
          <w:color w:val="365F91" w:themeColor="accent1" w:themeShade="BF"/>
          <w:sz w:val="18"/>
          <w:szCs w:val="18"/>
        </w:rPr>
      </w:pPr>
      <w:r w:rsidRPr="004870EC">
        <w:rPr>
          <w:rFonts w:asciiTheme="minorHAnsi" w:hAnsiTheme="minorHAnsi" w:cstheme="minorHAnsi"/>
          <w:color w:val="365F91" w:themeColor="accent1" w:themeShade="BF"/>
          <w:sz w:val="18"/>
          <w:szCs w:val="18"/>
        </w:rPr>
        <w:t xml:space="preserve">Tabel </w:t>
      </w:r>
      <w:r w:rsidR="004870EC">
        <w:rPr>
          <w:rFonts w:asciiTheme="minorHAnsi" w:hAnsiTheme="minorHAnsi" w:cstheme="minorHAnsi"/>
          <w:color w:val="365F91" w:themeColor="accent1" w:themeShade="BF"/>
          <w:sz w:val="18"/>
          <w:szCs w:val="18"/>
        </w:rPr>
        <w:t xml:space="preserve">5 </w:t>
      </w:r>
      <w:r w:rsidRPr="004870EC">
        <w:rPr>
          <w:rFonts w:asciiTheme="minorHAnsi" w:hAnsiTheme="minorHAnsi" w:cstheme="minorHAnsi"/>
          <w:color w:val="365F91" w:themeColor="accent1" w:themeShade="BF"/>
          <w:sz w:val="18"/>
          <w:szCs w:val="18"/>
        </w:rPr>
        <w:t>voorbeeld verbeterplan</w:t>
      </w:r>
    </w:p>
    <w:p w14:paraId="59156E65" w14:textId="6E9A5641" w:rsidR="00D87538" w:rsidRPr="00012ACD" w:rsidRDefault="00D87538">
      <w:pPr>
        <w:rPr>
          <w:rFonts w:asciiTheme="minorHAnsi" w:eastAsia="Calibri" w:hAnsiTheme="minorHAnsi" w:cstheme="minorHAnsi"/>
          <w:sz w:val="18"/>
          <w:szCs w:val="18"/>
          <w:highlight w:val="green"/>
        </w:rPr>
        <w:sectPr w:rsidR="00D87538" w:rsidRPr="00012ACD" w:rsidSect="00265CD5">
          <w:pgSz w:w="16840" w:h="11900" w:orient="landscape" w:code="9"/>
          <w:pgMar w:top="1418" w:right="1985" w:bottom="1418" w:left="1077" w:header="709" w:footer="509" w:gutter="0"/>
          <w:cols w:space="708"/>
          <w:docGrid w:linePitch="299"/>
        </w:sectPr>
      </w:pPr>
    </w:p>
    <w:p w14:paraId="1B4B68F0" w14:textId="77777777" w:rsidR="005A497B" w:rsidRPr="00012ACD" w:rsidRDefault="005A497B">
      <w:pPr>
        <w:rPr>
          <w:rFonts w:asciiTheme="minorHAnsi" w:hAnsiTheme="minorHAnsi"/>
          <w:sz w:val="18"/>
          <w:szCs w:val="18"/>
        </w:rPr>
      </w:pPr>
    </w:p>
    <w:p w14:paraId="58023857" w14:textId="53646D85" w:rsidR="00CA0614" w:rsidRPr="00C76836" w:rsidRDefault="00CA0614" w:rsidP="00CA0614">
      <w:pPr>
        <w:pStyle w:val="documenthuishouding"/>
        <w:rPr>
          <w:rFonts w:asciiTheme="minorHAnsi" w:hAnsiTheme="minorHAnsi"/>
          <w:szCs w:val="36"/>
        </w:rPr>
      </w:pPr>
      <w:bookmarkStart w:id="36" w:name="_Toc37421862"/>
      <w:r w:rsidRPr="00C76836">
        <w:rPr>
          <w:rFonts w:asciiTheme="minorHAnsi" w:hAnsiTheme="minorHAnsi"/>
          <w:szCs w:val="36"/>
        </w:rPr>
        <w:t xml:space="preserve">Bijlage </w:t>
      </w:r>
      <w:r w:rsidR="003470AE" w:rsidRPr="00C76836">
        <w:rPr>
          <w:rFonts w:asciiTheme="minorHAnsi" w:hAnsiTheme="minorHAnsi"/>
          <w:szCs w:val="36"/>
        </w:rPr>
        <w:t>5</w:t>
      </w:r>
      <w:r w:rsidRPr="00C76836">
        <w:rPr>
          <w:rFonts w:asciiTheme="minorHAnsi" w:hAnsiTheme="minorHAnsi"/>
          <w:szCs w:val="36"/>
        </w:rPr>
        <w:t>: Definities</w:t>
      </w:r>
      <w:bookmarkEnd w:id="36"/>
    </w:p>
    <w:p w14:paraId="7F694C97" w14:textId="77777777" w:rsidR="00B976FD" w:rsidRPr="00453FBB" w:rsidRDefault="00CA0614" w:rsidP="006F72C0">
      <w:pPr>
        <w:pStyle w:val="Kop3"/>
        <w:rPr>
          <w:szCs w:val="20"/>
        </w:rPr>
      </w:pPr>
      <w:r w:rsidRPr="00453FBB">
        <w:rPr>
          <w:szCs w:val="20"/>
        </w:rPr>
        <w:t xml:space="preserve">Blackbox: </w:t>
      </w:r>
    </w:p>
    <w:p w14:paraId="1BF0EB15" w14:textId="18E76062" w:rsidR="00CA0614" w:rsidRPr="00453FBB" w:rsidRDefault="00CA0614" w:rsidP="00453FBB">
      <w:pPr>
        <w:pStyle w:val="Plattetekst"/>
      </w:pPr>
      <w:r w:rsidRPr="00453FBB">
        <w:t>Bij een blackboxtest krijgt het penetratietestteam geen informatie en geen toegang tot het interne computernetwerk zodat deze test de aanval van een Hacker of Cracker zoveel mogelijk benaderd. Het penetratietestteam moet alles zelf ontdekken. Hierdoor neemt de test ook veel meer tijd in beslag en levert waarschijnlijk minder resultaten op.</w:t>
      </w:r>
    </w:p>
    <w:p w14:paraId="04774A9E" w14:textId="77777777" w:rsidR="00CA0614" w:rsidRPr="00453FBB" w:rsidRDefault="00CA0614" w:rsidP="00CA0614">
      <w:pPr>
        <w:rPr>
          <w:rFonts w:asciiTheme="minorHAnsi" w:hAnsiTheme="minorHAnsi"/>
          <w:sz w:val="20"/>
          <w:szCs w:val="20"/>
        </w:rPr>
      </w:pPr>
    </w:p>
    <w:p w14:paraId="388AFBF8" w14:textId="6D34CDE7" w:rsidR="00B976FD" w:rsidRPr="00453FBB" w:rsidRDefault="00CA0614" w:rsidP="006F72C0">
      <w:pPr>
        <w:pStyle w:val="Kop3"/>
        <w:rPr>
          <w:szCs w:val="20"/>
          <w:lang w:val="nl-NL"/>
        </w:rPr>
      </w:pPr>
      <w:r w:rsidRPr="00453FBB">
        <w:rPr>
          <w:szCs w:val="20"/>
          <w:lang w:val="nl-NL"/>
        </w:rPr>
        <w:t>Greybo</w:t>
      </w:r>
      <w:r w:rsidR="00B976FD" w:rsidRPr="00453FBB">
        <w:rPr>
          <w:szCs w:val="20"/>
          <w:lang w:val="nl-NL"/>
        </w:rPr>
        <w:t>x:</w:t>
      </w:r>
    </w:p>
    <w:p w14:paraId="6F763589" w14:textId="46F121A0" w:rsidR="00CA0614" w:rsidRPr="00453FBB" w:rsidRDefault="00B976FD" w:rsidP="00453FBB">
      <w:pPr>
        <w:pStyle w:val="Plattetekst"/>
      </w:pPr>
      <w:r w:rsidRPr="00453FBB">
        <w:t>E</w:t>
      </w:r>
      <w:r w:rsidR="00CA0614" w:rsidRPr="00453FBB">
        <w:t>en greyboxtest is een mix van een blackbox en een whitebox penetratietest. Bij deze test krijgt het penetratietestteam toegang tot het interne computernetwerk, informatie over de infrastructuur en de applicaties.</w:t>
      </w:r>
    </w:p>
    <w:p w14:paraId="24F0B412" w14:textId="77777777" w:rsidR="00CA0614" w:rsidRPr="00453FBB" w:rsidRDefault="00CA0614" w:rsidP="00CA0614">
      <w:pPr>
        <w:rPr>
          <w:rFonts w:asciiTheme="minorHAnsi" w:hAnsiTheme="minorHAnsi"/>
          <w:sz w:val="20"/>
          <w:szCs w:val="20"/>
        </w:rPr>
      </w:pPr>
    </w:p>
    <w:p w14:paraId="38F91983" w14:textId="77777777" w:rsidR="00B976FD" w:rsidRPr="00453FBB" w:rsidRDefault="00CA0614" w:rsidP="006F72C0">
      <w:pPr>
        <w:pStyle w:val="Kop3"/>
        <w:rPr>
          <w:szCs w:val="20"/>
          <w:lang w:val="nl-NL"/>
        </w:rPr>
      </w:pPr>
      <w:r w:rsidRPr="00453FBB">
        <w:rPr>
          <w:szCs w:val="20"/>
          <w:lang w:val="nl-NL"/>
        </w:rPr>
        <w:t xml:space="preserve">Hacken: </w:t>
      </w:r>
    </w:p>
    <w:p w14:paraId="4138CE36" w14:textId="1DCC12C7" w:rsidR="00CA0614" w:rsidRPr="00453FBB" w:rsidRDefault="00CA0614" w:rsidP="00453FBB">
      <w:pPr>
        <w:pStyle w:val="Plattetekst"/>
      </w:pPr>
      <w:r w:rsidRPr="00453FBB">
        <w:t>Met een hack wil een persoon zwakke plekken aantonen dat computerprogramma’s en –computernetwerken (nog) niet veilig zijn. Dit kan met kwade (criminele) bedoelingen of zonder er verder misbruik van te maken.</w:t>
      </w:r>
    </w:p>
    <w:p w14:paraId="3B4BC5E2" w14:textId="77777777" w:rsidR="00CA0614" w:rsidRPr="00453FBB" w:rsidRDefault="00CA0614" w:rsidP="00CA0614">
      <w:pPr>
        <w:rPr>
          <w:rFonts w:asciiTheme="minorHAnsi" w:hAnsiTheme="minorHAnsi"/>
          <w:sz w:val="20"/>
          <w:szCs w:val="20"/>
        </w:rPr>
      </w:pPr>
    </w:p>
    <w:p w14:paraId="0EC32557" w14:textId="77777777" w:rsidR="00B976FD" w:rsidRPr="00453FBB" w:rsidRDefault="00CA0614" w:rsidP="006F72C0">
      <w:pPr>
        <w:pStyle w:val="Kop3"/>
        <w:rPr>
          <w:szCs w:val="20"/>
          <w:lang w:val="nl-NL"/>
        </w:rPr>
      </w:pPr>
      <w:r w:rsidRPr="00453FBB">
        <w:rPr>
          <w:szCs w:val="20"/>
          <w:lang w:val="nl-NL"/>
        </w:rPr>
        <w:t xml:space="preserve">Pentest: </w:t>
      </w:r>
    </w:p>
    <w:p w14:paraId="64F347E4" w14:textId="4754796D" w:rsidR="00CA0614" w:rsidRPr="00453FBB" w:rsidRDefault="00CA0614" w:rsidP="00453FBB">
      <w:pPr>
        <w:pStyle w:val="Plattetekst"/>
      </w:pPr>
      <w:r w:rsidRPr="00453FBB">
        <w:t>Een penetratietest of pentest is een check van één of meer computersystemen op kwetsbaarheden, waarbij deze kwetsbaarheden ook werkelijk gebruikt worden om op deze systemen in te breken (mits er een representatieve testomgeving beschikbaar is om dit inbreken op uit te voeren zonder risico voor de productieomgeving). Een penetratietest vindt normaal gesproken om legitieme redenen plaats, met toestemming van de eigenaars van de systemen die gecheckt worden. Met als doel de systemen (nog) beter te beveiligen.</w:t>
      </w:r>
    </w:p>
    <w:p w14:paraId="6419D908" w14:textId="77777777" w:rsidR="00CA0614" w:rsidRPr="00453FBB" w:rsidRDefault="00CA0614" w:rsidP="00CA0614">
      <w:pPr>
        <w:rPr>
          <w:rFonts w:asciiTheme="minorHAnsi" w:hAnsiTheme="minorHAnsi"/>
          <w:sz w:val="20"/>
          <w:szCs w:val="20"/>
        </w:rPr>
      </w:pPr>
    </w:p>
    <w:p w14:paraId="09CFCF81" w14:textId="77777777" w:rsidR="00B976FD" w:rsidRPr="00453FBB" w:rsidRDefault="00CA0614" w:rsidP="006F72C0">
      <w:pPr>
        <w:pStyle w:val="Kop3"/>
        <w:rPr>
          <w:szCs w:val="20"/>
          <w:lang w:val="nl-NL"/>
        </w:rPr>
      </w:pPr>
      <w:r w:rsidRPr="00453FBB">
        <w:rPr>
          <w:szCs w:val="20"/>
          <w:lang w:val="nl-NL"/>
        </w:rPr>
        <w:t xml:space="preserve">Vrijwaringsverklaring: </w:t>
      </w:r>
    </w:p>
    <w:p w14:paraId="4EA7F4A0" w14:textId="6F7C2CCE" w:rsidR="00CA0614" w:rsidRPr="00453FBB" w:rsidRDefault="00CA0614" w:rsidP="00453FBB">
      <w:pPr>
        <w:pStyle w:val="Plattetekst"/>
      </w:pPr>
      <w:r w:rsidRPr="00453FBB">
        <w:t>Een vrijwaringsverklaring is een document dat de betrokken partijen bij de penetratietest moeten ondertekenen. In dit document wordt vastgelegd dat de partijen de pentester toegang verlenen tot hun systemen. Het document vrijwaart de pentester van juridische aansprakelijkheid op eventueel aangebrachte schade.</w:t>
      </w:r>
    </w:p>
    <w:p w14:paraId="1C608D79" w14:textId="77777777" w:rsidR="00CA0614" w:rsidRPr="00453FBB" w:rsidRDefault="00CA0614" w:rsidP="00CA0614">
      <w:pPr>
        <w:rPr>
          <w:rFonts w:asciiTheme="minorHAnsi" w:hAnsiTheme="minorHAnsi"/>
          <w:sz w:val="20"/>
          <w:szCs w:val="20"/>
        </w:rPr>
      </w:pPr>
    </w:p>
    <w:p w14:paraId="46DB166F" w14:textId="77777777" w:rsidR="00B976FD" w:rsidRPr="00453FBB" w:rsidRDefault="00CA0614" w:rsidP="006F72C0">
      <w:pPr>
        <w:pStyle w:val="Kop3"/>
        <w:rPr>
          <w:szCs w:val="20"/>
          <w:lang w:val="nl-NL"/>
        </w:rPr>
      </w:pPr>
      <w:r w:rsidRPr="00453FBB">
        <w:rPr>
          <w:szCs w:val="20"/>
          <w:lang w:val="nl-NL"/>
        </w:rPr>
        <w:t xml:space="preserve">Vulnerability scan: </w:t>
      </w:r>
    </w:p>
    <w:p w14:paraId="3F200B49" w14:textId="69DB724C" w:rsidR="00CA0614" w:rsidRPr="00453FBB" w:rsidRDefault="00CA0614" w:rsidP="00453FBB">
      <w:pPr>
        <w:pStyle w:val="Plattetekst"/>
      </w:pPr>
      <w:r w:rsidRPr="00453FBB">
        <w:t xml:space="preserve">Dit is een scan </w:t>
      </w:r>
      <w:r w:rsidR="003E48E6" w:rsidRPr="00453FBB">
        <w:t xml:space="preserve">die zich richt </w:t>
      </w:r>
      <w:r w:rsidRPr="00453FBB">
        <w:t xml:space="preserve">op </w:t>
      </w:r>
      <w:r w:rsidR="003E48E6" w:rsidRPr="00453FBB">
        <w:t xml:space="preserve">het checken van </w:t>
      </w:r>
      <w:r w:rsidRPr="00453FBB">
        <w:t>de hardening en patching van systemen en het detecteren van mogelijke kwetsbaarheden van deze systemen.</w:t>
      </w:r>
    </w:p>
    <w:p w14:paraId="4B5DCF6D" w14:textId="77777777" w:rsidR="00CA0614" w:rsidRPr="00453FBB" w:rsidRDefault="00CA0614" w:rsidP="00CA0614">
      <w:pPr>
        <w:rPr>
          <w:rFonts w:asciiTheme="minorHAnsi" w:hAnsiTheme="minorHAnsi"/>
          <w:sz w:val="20"/>
          <w:szCs w:val="20"/>
        </w:rPr>
      </w:pPr>
    </w:p>
    <w:p w14:paraId="20F1E93E" w14:textId="77777777" w:rsidR="00B976FD" w:rsidRPr="00453FBB" w:rsidRDefault="00CA0614" w:rsidP="006F72C0">
      <w:pPr>
        <w:pStyle w:val="Kop3"/>
        <w:rPr>
          <w:szCs w:val="20"/>
          <w:lang w:val="nl-NL"/>
        </w:rPr>
      </w:pPr>
      <w:r w:rsidRPr="00453FBB">
        <w:rPr>
          <w:szCs w:val="20"/>
          <w:lang w:val="nl-NL"/>
        </w:rPr>
        <w:t xml:space="preserve">Whitebox: </w:t>
      </w:r>
    </w:p>
    <w:p w14:paraId="562D6EEA" w14:textId="5DF87D75" w:rsidR="00CA0614" w:rsidRPr="00453FBB" w:rsidRDefault="00CA0614" w:rsidP="00453FBB">
      <w:pPr>
        <w:pStyle w:val="Plattetekst"/>
      </w:pPr>
      <w:r w:rsidRPr="00453FBB">
        <w:t>Bij een whiteboxtest krijgt het penetratietestteam alle informatie over applicaties en infrastructuur voor aanvang van de penetratietest. Ook gebruikersnamen en wachtwoorden worden aan het testteam gegeven. Onderdeel van de afspraak kan zelfs zijn dat inzicht in de source code van applicaties wordt gegeven. Bij dit soort testen wordt nauw samen gewerkt met de opdrachtgever om dieper inzicht te krijgen in de logica van de infrastructuur en applicaties. Deze test wordt uitgevoerd vanaf het interne computernetwerk en de testresultaten zijn meestal meeromvattend dan bij de andere tests</w:t>
      </w:r>
    </w:p>
    <w:p w14:paraId="79E0AEB0" w14:textId="48E94011" w:rsidR="00CA0614" w:rsidRPr="00012ACD" w:rsidRDefault="00CA0614" w:rsidP="00CA0614">
      <w:pPr>
        <w:pStyle w:val="documenthuishouding"/>
        <w:rPr>
          <w:rFonts w:asciiTheme="minorHAnsi" w:hAnsiTheme="minorHAnsi"/>
        </w:rPr>
      </w:pPr>
      <w:r w:rsidRPr="00012ACD">
        <w:rPr>
          <w:rFonts w:asciiTheme="minorHAnsi" w:hAnsiTheme="minorHAnsi"/>
          <w:sz w:val="18"/>
          <w:szCs w:val="18"/>
        </w:rPr>
        <w:br w:type="page"/>
      </w:r>
      <w:bookmarkStart w:id="37" w:name="_Toc37421863"/>
      <w:r w:rsidRPr="00012ACD">
        <w:rPr>
          <w:rFonts w:asciiTheme="minorHAnsi" w:hAnsiTheme="minorHAnsi"/>
        </w:rPr>
        <w:t xml:space="preserve">Bijlage </w:t>
      </w:r>
      <w:r w:rsidR="003470AE" w:rsidRPr="00012ACD">
        <w:rPr>
          <w:rFonts w:asciiTheme="minorHAnsi" w:hAnsiTheme="minorHAnsi"/>
        </w:rPr>
        <w:t>6</w:t>
      </w:r>
      <w:r w:rsidRPr="00012ACD">
        <w:rPr>
          <w:rFonts w:asciiTheme="minorHAnsi" w:hAnsiTheme="minorHAnsi"/>
        </w:rPr>
        <w:t>: Literatuur / bronnen</w:t>
      </w:r>
      <w:bookmarkEnd w:id="37"/>
    </w:p>
    <w:p w14:paraId="41C558AB" w14:textId="77777777" w:rsidR="00CA0614" w:rsidRPr="00453FBB" w:rsidRDefault="00CA0614" w:rsidP="00CA0614">
      <w:pPr>
        <w:rPr>
          <w:rFonts w:asciiTheme="minorHAnsi" w:hAnsiTheme="minorHAnsi"/>
          <w:sz w:val="20"/>
          <w:szCs w:val="20"/>
        </w:rPr>
      </w:pPr>
      <w:r w:rsidRPr="00453FBB">
        <w:rPr>
          <w:rFonts w:asciiTheme="minorHAnsi" w:hAnsiTheme="minorHAnsi"/>
          <w:sz w:val="20"/>
          <w:szCs w:val="20"/>
        </w:rPr>
        <w:t>Voor deze publicatie is gebruik gemaakt van onderstaande bronnen:</w:t>
      </w:r>
    </w:p>
    <w:p w14:paraId="4AE75D21" w14:textId="6ADE3A4D" w:rsidR="00CA0614" w:rsidRDefault="00CA0614" w:rsidP="00CA0614">
      <w:pPr>
        <w:rPr>
          <w:rFonts w:asciiTheme="minorHAnsi" w:hAnsiTheme="minorHAnsi"/>
          <w:sz w:val="20"/>
          <w:szCs w:val="20"/>
        </w:rPr>
      </w:pPr>
    </w:p>
    <w:p w14:paraId="4AA8621D" w14:textId="77EF73FE" w:rsidR="00C76836" w:rsidRPr="00C76836" w:rsidRDefault="00C76836" w:rsidP="00C76836">
      <w:pPr>
        <w:rPr>
          <w:rFonts w:asciiTheme="minorHAnsi" w:hAnsiTheme="minorHAnsi"/>
          <w:b/>
          <w:sz w:val="20"/>
          <w:szCs w:val="20"/>
          <w:lang w:val="en-US"/>
        </w:rPr>
      </w:pPr>
      <w:proofErr w:type="spellStart"/>
      <w:r w:rsidRPr="00C76836">
        <w:rPr>
          <w:rFonts w:asciiTheme="minorHAnsi" w:hAnsiTheme="minorHAnsi"/>
          <w:b/>
          <w:sz w:val="20"/>
          <w:szCs w:val="20"/>
          <w:lang w:val="en-US"/>
        </w:rPr>
        <w:t>Titel</w:t>
      </w:r>
      <w:proofErr w:type="spellEnd"/>
      <w:r w:rsidRPr="00C76836">
        <w:rPr>
          <w:rFonts w:asciiTheme="minorHAnsi" w:hAnsiTheme="minorHAnsi"/>
          <w:b/>
          <w:sz w:val="20"/>
          <w:szCs w:val="20"/>
          <w:lang w:val="en-US"/>
        </w:rPr>
        <w:t xml:space="preserve">: Whitepaper </w:t>
      </w:r>
      <w:proofErr w:type="spellStart"/>
      <w:r w:rsidRPr="00C76836">
        <w:rPr>
          <w:rFonts w:asciiTheme="minorHAnsi" w:hAnsiTheme="minorHAnsi"/>
          <w:b/>
          <w:sz w:val="20"/>
          <w:szCs w:val="20"/>
          <w:lang w:val="en-US"/>
        </w:rPr>
        <w:t>Securitytesten</w:t>
      </w:r>
      <w:proofErr w:type="spellEnd"/>
      <w:r w:rsidRPr="00C76836">
        <w:rPr>
          <w:rFonts w:asciiTheme="minorHAnsi" w:hAnsiTheme="minorHAnsi"/>
          <w:b/>
          <w:sz w:val="20"/>
          <w:szCs w:val="20"/>
          <w:lang w:val="en-US"/>
        </w:rPr>
        <w:t xml:space="preserve"> </w:t>
      </w:r>
    </w:p>
    <w:p w14:paraId="38C8C615" w14:textId="77777777" w:rsidR="00C76836" w:rsidRPr="00C76836" w:rsidRDefault="00C76836" w:rsidP="00C76836">
      <w:pPr>
        <w:rPr>
          <w:rFonts w:asciiTheme="minorHAnsi" w:hAnsiTheme="minorHAnsi"/>
          <w:sz w:val="20"/>
          <w:szCs w:val="20"/>
          <w:lang w:val="en-US"/>
        </w:rPr>
      </w:pPr>
      <w:r w:rsidRPr="00C76836">
        <w:rPr>
          <w:rFonts w:asciiTheme="minorHAnsi" w:hAnsiTheme="minorHAnsi"/>
          <w:sz w:val="20"/>
          <w:szCs w:val="20"/>
          <w:lang w:val="en-US"/>
        </w:rPr>
        <w:t xml:space="preserve">Wie: </w:t>
      </w:r>
      <w:proofErr w:type="spellStart"/>
      <w:r w:rsidRPr="00C76836">
        <w:rPr>
          <w:rFonts w:asciiTheme="minorHAnsi" w:hAnsiTheme="minorHAnsi"/>
          <w:sz w:val="20"/>
          <w:szCs w:val="20"/>
          <w:lang w:val="en-US"/>
        </w:rPr>
        <w:t>Nationaal</w:t>
      </w:r>
      <w:proofErr w:type="spellEnd"/>
      <w:r w:rsidRPr="00C76836">
        <w:rPr>
          <w:rFonts w:asciiTheme="minorHAnsi" w:hAnsiTheme="minorHAnsi"/>
          <w:sz w:val="20"/>
          <w:szCs w:val="20"/>
          <w:lang w:val="en-US"/>
        </w:rPr>
        <w:t xml:space="preserve"> Cyber Security Centrum (NCSC)</w:t>
      </w:r>
    </w:p>
    <w:p w14:paraId="0963DB6A" w14:textId="46C76A31" w:rsidR="00C76836" w:rsidRPr="00F627A6" w:rsidRDefault="00C76836" w:rsidP="00C76836">
      <w:pPr>
        <w:rPr>
          <w:rFonts w:asciiTheme="minorHAnsi" w:hAnsiTheme="minorHAnsi"/>
          <w:sz w:val="20"/>
          <w:szCs w:val="20"/>
        </w:rPr>
      </w:pPr>
      <w:r w:rsidRPr="00F627A6">
        <w:rPr>
          <w:rFonts w:asciiTheme="minorHAnsi" w:hAnsiTheme="minorHAnsi"/>
          <w:sz w:val="20"/>
          <w:szCs w:val="20"/>
        </w:rPr>
        <w:t>Datum: 30 maar</w:t>
      </w:r>
      <w:r w:rsidR="00B46E07" w:rsidRPr="00F627A6">
        <w:rPr>
          <w:rFonts w:asciiTheme="minorHAnsi" w:hAnsiTheme="minorHAnsi"/>
          <w:sz w:val="20"/>
          <w:szCs w:val="20"/>
        </w:rPr>
        <w:t>t</w:t>
      </w:r>
      <w:r w:rsidRPr="00F627A6">
        <w:rPr>
          <w:rFonts w:asciiTheme="minorHAnsi" w:hAnsiTheme="minorHAnsi"/>
          <w:sz w:val="20"/>
          <w:szCs w:val="20"/>
        </w:rPr>
        <w:t xml:space="preserve"> 2020</w:t>
      </w:r>
    </w:p>
    <w:p w14:paraId="56E5256F" w14:textId="11E3C34A" w:rsidR="00C76836" w:rsidRPr="00F627A6" w:rsidRDefault="00C76836" w:rsidP="00C76836">
      <w:pPr>
        <w:rPr>
          <w:rFonts w:asciiTheme="minorHAnsi" w:hAnsiTheme="minorHAnsi" w:cstheme="minorHAnsi"/>
          <w:sz w:val="20"/>
          <w:szCs w:val="20"/>
        </w:rPr>
      </w:pPr>
      <w:r w:rsidRPr="00F627A6">
        <w:rPr>
          <w:rFonts w:asciiTheme="minorHAnsi" w:hAnsiTheme="minorHAnsi" w:cstheme="minorHAnsi"/>
          <w:sz w:val="20"/>
          <w:szCs w:val="20"/>
        </w:rPr>
        <w:t>Link</w:t>
      </w:r>
      <w:r w:rsidRPr="00F627A6">
        <w:t xml:space="preserve"> </w:t>
      </w:r>
      <w:hyperlink r:id="rId21" w:history="1">
        <w:r w:rsidRPr="00F627A6">
          <w:rPr>
            <w:rStyle w:val="Hyperlink"/>
            <w:rFonts w:asciiTheme="minorHAnsi" w:hAnsiTheme="minorHAnsi" w:cstheme="minorHAnsi"/>
            <w:sz w:val="20"/>
            <w:szCs w:val="20"/>
          </w:rPr>
          <w:t>https://www.ncsc.nl/documenten/publicaties/2020/maart/30/whitepaper-securitytesten</w:t>
        </w:r>
      </w:hyperlink>
    </w:p>
    <w:p w14:paraId="2FD9E872" w14:textId="77777777" w:rsidR="00C76836" w:rsidRPr="00F627A6" w:rsidRDefault="00C76836" w:rsidP="00C76836">
      <w:pPr>
        <w:rPr>
          <w:rFonts w:asciiTheme="minorHAnsi" w:hAnsiTheme="minorHAnsi"/>
          <w:sz w:val="20"/>
          <w:szCs w:val="20"/>
        </w:rPr>
      </w:pPr>
    </w:p>
    <w:p w14:paraId="09E7E986" w14:textId="77777777" w:rsidR="00C76836" w:rsidRPr="00F627A6" w:rsidRDefault="00C76836" w:rsidP="00CA0614">
      <w:pPr>
        <w:rPr>
          <w:rFonts w:asciiTheme="minorHAnsi" w:hAnsiTheme="minorHAnsi"/>
          <w:b/>
          <w:sz w:val="20"/>
          <w:szCs w:val="20"/>
        </w:rPr>
      </w:pPr>
    </w:p>
    <w:p w14:paraId="28EC9FFE" w14:textId="00C7BE9B" w:rsidR="00CA0614" w:rsidRPr="00453FBB" w:rsidRDefault="00CA0614" w:rsidP="00CA0614">
      <w:pPr>
        <w:rPr>
          <w:rFonts w:asciiTheme="minorHAnsi" w:hAnsiTheme="minorHAnsi"/>
          <w:b/>
          <w:sz w:val="20"/>
          <w:szCs w:val="20"/>
        </w:rPr>
      </w:pPr>
      <w:r w:rsidRPr="00453FBB">
        <w:rPr>
          <w:rFonts w:asciiTheme="minorHAnsi" w:hAnsiTheme="minorHAnsi"/>
          <w:b/>
          <w:sz w:val="20"/>
          <w:szCs w:val="20"/>
        </w:rPr>
        <w:t>Titel: Whitepaper Pentesten doe je</w:t>
      </w:r>
      <w:r w:rsidR="00453FBB">
        <w:rPr>
          <w:rFonts w:asciiTheme="minorHAnsi" w:hAnsiTheme="minorHAnsi"/>
          <w:b/>
          <w:sz w:val="20"/>
          <w:szCs w:val="20"/>
        </w:rPr>
        <w:t xml:space="preserve"> zo</w:t>
      </w:r>
      <w:r w:rsidRPr="00453FBB">
        <w:rPr>
          <w:rFonts w:asciiTheme="minorHAnsi" w:hAnsiTheme="minorHAnsi"/>
          <w:b/>
          <w:sz w:val="20"/>
          <w:szCs w:val="20"/>
        </w:rPr>
        <w:t xml:space="preserve"> </w:t>
      </w:r>
    </w:p>
    <w:p w14:paraId="18C2A76C" w14:textId="77777777" w:rsidR="00CA0614" w:rsidRPr="00453FBB" w:rsidRDefault="00CA0614" w:rsidP="00CA0614">
      <w:pPr>
        <w:rPr>
          <w:rFonts w:asciiTheme="minorHAnsi" w:hAnsiTheme="minorHAnsi"/>
          <w:sz w:val="20"/>
          <w:szCs w:val="20"/>
        </w:rPr>
      </w:pPr>
      <w:r w:rsidRPr="00453FBB">
        <w:rPr>
          <w:rFonts w:asciiTheme="minorHAnsi" w:hAnsiTheme="minorHAnsi"/>
          <w:sz w:val="20"/>
          <w:szCs w:val="20"/>
        </w:rPr>
        <w:t>Wie: Nationaal Cyber Security Centrum (NCSC)</w:t>
      </w:r>
    </w:p>
    <w:p w14:paraId="7E9D8D08" w14:textId="77777777" w:rsidR="00CA0614" w:rsidRPr="00453FBB" w:rsidRDefault="00CA0614" w:rsidP="00CA0614">
      <w:pPr>
        <w:rPr>
          <w:rFonts w:asciiTheme="minorHAnsi" w:hAnsiTheme="minorHAnsi"/>
          <w:sz w:val="20"/>
          <w:szCs w:val="20"/>
        </w:rPr>
      </w:pPr>
      <w:r w:rsidRPr="00453FBB">
        <w:rPr>
          <w:rFonts w:asciiTheme="minorHAnsi" w:hAnsiTheme="minorHAnsi"/>
          <w:sz w:val="20"/>
          <w:szCs w:val="20"/>
        </w:rPr>
        <w:t>Datum: 15 juni 2010</w:t>
      </w:r>
    </w:p>
    <w:p w14:paraId="7D3871F3" w14:textId="38314B46" w:rsidR="00CA0614" w:rsidRPr="00453FBB" w:rsidRDefault="00CA0614" w:rsidP="00CA0614">
      <w:pPr>
        <w:rPr>
          <w:rFonts w:asciiTheme="minorHAnsi" w:hAnsiTheme="minorHAnsi" w:cstheme="minorHAnsi"/>
          <w:sz w:val="20"/>
          <w:szCs w:val="20"/>
        </w:rPr>
      </w:pPr>
      <w:r w:rsidRPr="00453FBB">
        <w:rPr>
          <w:rFonts w:asciiTheme="minorHAnsi" w:hAnsiTheme="minorHAnsi" w:cstheme="minorHAnsi"/>
          <w:sz w:val="20"/>
          <w:szCs w:val="20"/>
        </w:rPr>
        <w:t xml:space="preserve">Link: </w:t>
      </w:r>
      <w:hyperlink r:id="rId22" w:history="1">
        <w:r w:rsidR="00700157" w:rsidRPr="00453FBB">
          <w:rPr>
            <w:rStyle w:val="Hyperlink"/>
            <w:rFonts w:asciiTheme="minorHAnsi" w:hAnsiTheme="minorHAnsi" w:cstheme="minorHAnsi"/>
            <w:sz w:val="20"/>
            <w:szCs w:val="20"/>
          </w:rPr>
          <w:t>https://www.ncsc.nl/documenten/publicaties/2019/mei/01/pentesten-doe-je-zo</w:t>
        </w:r>
      </w:hyperlink>
    </w:p>
    <w:p w14:paraId="6DF2AE01" w14:textId="77777777" w:rsidR="00CA0614" w:rsidRPr="00453FBB" w:rsidRDefault="00CA0614" w:rsidP="00CA0614">
      <w:pPr>
        <w:rPr>
          <w:rFonts w:asciiTheme="minorHAnsi" w:hAnsiTheme="minorHAnsi"/>
          <w:sz w:val="20"/>
          <w:szCs w:val="20"/>
        </w:rPr>
      </w:pPr>
    </w:p>
    <w:p w14:paraId="797875D4" w14:textId="77777777" w:rsidR="00CA0614" w:rsidRPr="00453FBB" w:rsidRDefault="00CA0614" w:rsidP="00CA0614">
      <w:pPr>
        <w:rPr>
          <w:rFonts w:asciiTheme="minorHAnsi" w:hAnsiTheme="minorHAnsi"/>
          <w:sz w:val="20"/>
          <w:szCs w:val="20"/>
        </w:rPr>
      </w:pPr>
    </w:p>
    <w:p w14:paraId="1D4D3E47" w14:textId="77777777" w:rsidR="00CA0614" w:rsidRPr="00453FBB" w:rsidRDefault="00CA0614" w:rsidP="00CA0614">
      <w:pPr>
        <w:rPr>
          <w:rFonts w:asciiTheme="minorHAnsi" w:hAnsiTheme="minorHAnsi"/>
          <w:b/>
          <w:sz w:val="20"/>
          <w:szCs w:val="20"/>
        </w:rPr>
      </w:pPr>
      <w:r w:rsidRPr="00453FBB">
        <w:rPr>
          <w:rFonts w:asciiTheme="minorHAnsi" w:hAnsiTheme="minorHAnsi"/>
          <w:b/>
          <w:sz w:val="20"/>
          <w:szCs w:val="20"/>
        </w:rPr>
        <w:t>Titel: Diverse documenten met betrekking tot de ondersteuning ICT-Beveiligingsassessment DigiD</w:t>
      </w:r>
    </w:p>
    <w:p w14:paraId="375AF1CD" w14:textId="77777777" w:rsidR="00CA0614" w:rsidRPr="00453FBB" w:rsidRDefault="00CA0614" w:rsidP="00CA0614">
      <w:pPr>
        <w:rPr>
          <w:rFonts w:asciiTheme="minorHAnsi" w:hAnsiTheme="minorHAnsi"/>
          <w:sz w:val="20"/>
          <w:szCs w:val="20"/>
        </w:rPr>
      </w:pPr>
      <w:r w:rsidRPr="00453FBB">
        <w:rPr>
          <w:rFonts w:asciiTheme="minorHAnsi" w:hAnsiTheme="minorHAnsi"/>
          <w:sz w:val="20"/>
          <w:szCs w:val="20"/>
        </w:rPr>
        <w:t>Wie: Informatiebeveiligingsdienst voor gemeenten (IBD)</w:t>
      </w:r>
    </w:p>
    <w:p w14:paraId="36FB0E4E" w14:textId="77777777" w:rsidR="00CA0614" w:rsidRPr="00453FBB" w:rsidRDefault="00CA0614" w:rsidP="00CA0614">
      <w:pPr>
        <w:rPr>
          <w:rFonts w:asciiTheme="minorHAnsi" w:hAnsiTheme="minorHAnsi"/>
          <w:sz w:val="20"/>
          <w:szCs w:val="20"/>
        </w:rPr>
      </w:pPr>
      <w:r w:rsidRPr="00453FBB">
        <w:rPr>
          <w:rFonts w:asciiTheme="minorHAnsi" w:hAnsiTheme="minorHAnsi"/>
          <w:sz w:val="20"/>
          <w:szCs w:val="20"/>
        </w:rPr>
        <w:t>Datum: 2013</w:t>
      </w:r>
    </w:p>
    <w:p w14:paraId="0D2515D7" w14:textId="7B5A3FBF" w:rsidR="00CA0614" w:rsidRPr="00453FBB" w:rsidRDefault="00CA0614" w:rsidP="00CA0614">
      <w:pPr>
        <w:rPr>
          <w:rFonts w:asciiTheme="minorHAnsi" w:hAnsiTheme="minorHAnsi"/>
          <w:sz w:val="20"/>
          <w:szCs w:val="20"/>
        </w:rPr>
      </w:pPr>
      <w:r w:rsidRPr="00453FBB">
        <w:rPr>
          <w:rFonts w:asciiTheme="minorHAnsi" w:hAnsiTheme="minorHAnsi"/>
          <w:sz w:val="20"/>
          <w:szCs w:val="20"/>
        </w:rPr>
        <w:t xml:space="preserve">Link: </w:t>
      </w:r>
      <w:hyperlink r:id="rId23" w:history="1">
        <w:r w:rsidRPr="00453FBB">
          <w:rPr>
            <w:rStyle w:val="Hyperlink"/>
            <w:rFonts w:asciiTheme="minorHAnsi" w:hAnsiTheme="minorHAnsi"/>
            <w:sz w:val="20"/>
            <w:szCs w:val="20"/>
          </w:rPr>
          <w:t>https://www.informatiebeveiligingsdienst.nl/</w:t>
        </w:r>
      </w:hyperlink>
      <w:r w:rsidRPr="00453FBB">
        <w:rPr>
          <w:rFonts w:asciiTheme="minorHAnsi" w:hAnsiTheme="minorHAnsi"/>
          <w:sz w:val="20"/>
          <w:szCs w:val="20"/>
        </w:rPr>
        <w:t xml:space="preserve"> en </w:t>
      </w:r>
      <w:hyperlink r:id="rId24" w:history="1">
        <w:r w:rsidRPr="00453FBB">
          <w:rPr>
            <w:rStyle w:val="Hyperlink"/>
            <w:rFonts w:asciiTheme="minorHAnsi" w:hAnsiTheme="minorHAnsi"/>
            <w:sz w:val="20"/>
            <w:szCs w:val="20"/>
          </w:rPr>
          <w:t>https://community.informatiebeveiligingsdienst.nl/</w:t>
        </w:r>
      </w:hyperlink>
    </w:p>
    <w:p w14:paraId="0B5E4D82" w14:textId="77777777" w:rsidR="00CA0614" w:rsidRPr="00453FBB" w:rsidRDefault="00CA0614" w:rsidP="00CA0614">
      <w:pPr>
        <w:rPr>
          <w:rFonts w:asciiTheme="minorHAnsi" w:hAnsiTheme="minorHAnsi"/>
          <w:sz w:val="20"/>
          <w:szCs w:val="20"/>
        </w:rPr>
      </w:pPr>
    </w:p>
    <w:p w14:paraId="5D21A2CA" w14:textId="3E358745" w:rsidR="00CA0614" w:rsidRPr="00047785" w:rsidRDefault="00CA0614" w:rsidP="00CA0614">
      <w:pPr>
        <w:rPr>
          <w:rFonts w:asciiTheme="minorHAnsi" w:hAnsiTheme="minorHAnsi"/>
          <w:sz w:val="18"/>
          <w:szCs w:val="18"/>
        </w:rPr>
      </w:pPr>
    </w:p>
    <w:p w14:paraId="33786494" w14:textId="77777777" w:rsidR="00CA0614" w:rsidRPr="00A07C5B" w:rsidRDefault="00CA0614">
      <w:pPr>
        <w:rPr>
          <w:rFonts w:asciiTheme="minorHAnsi" w:hAnsiTheme="minorHAnsi"/>
          <w:sz w:val="18"/>
          <w:szCs w:val="18"/>
        </w:rPr>
      </w:pPr>
    </w:p>
    <w:p w14:paraId="133DE48E" w14:textId="52B548A9" w:rsidR="00B853EE" w:rsidRPr="00012ACD" w:rsidRDefault="00B853EE" w:rsidP="00CA0614">
      <w:pPr>
        <w:rPr>
          <w:rFonts w:asciiTheme="minorHAnsi" w:hAnsiTheme="minorHAnsi"/>
          <w:sz w:val="18"/>
          <w:szCs w:val="18"/>
        </w:rPr>
        <w:sectPr w:rsidR="00B853EE" w:rsidRPr="00012ACD" w:rsidSect="008B432C">
          <w:headerReference w:type="even" r:id="rId25"/>
          <w:headerReference w:type="default" r:id="rId26"/>
          <w:footerReference w:type="even" r:id="rId27"/>
          <w:footerReference w:type="default" r:id="rId28"/>
          <w:pgSz w:w="11906" w:h="16838"/>
          <w:pgMar w:top="1701" w:right="1418" w:bottom="816" w:left="1418" w:header="0" w:footer="476" w:gutter="0"/>
          <w:cols w:space="708"/>
          <w:formProt w:val="0"/>
          <w:docGrid w:linePitch="240" w:charSpace="-2049"/>
        </w:sectPr>
      </w:pPr>
    </w:p>
    <w:p w14:paraId="69AA774B" w14:textId="7A39B767" w:rsidR="00586BE9" w:rsidRPr="00012ACD" w:rsidRDefault="00586BE9">
      <w:pPr>
        <w:rPr>
          <w:rFonts w:asciiTheme="minorHAnsi" w:hAnsiTheme="minorHAnsi"/>
          <w:sz w:val="18"/>
          <w:szCs w:val="18"/>
        </w:rPr>
      </w:pPr>
    </w:p>
    <w:p w14:paraId="4BAF76E0" w14:textId="076211C3" w:rsidR="004F2BA7" w:rsidRPr="003E48E6" w:rsidRDefault="00F627A6" w:rsidP="00F627A6">
      <w:pPr>
        <w:jc w:val="center"/>
        <w:rPr>
          <w:rFonts w:asciiTheme="minorHAnsi" w:hAnsiTheme="minorHAnsi"/>
          <w:sz w:val="18"/>
          <w:szCs w:val="18"/>
        </w:rPr>
      </w:pPr>
      <w:r>
        <w:rPr>
          <w:rFonts w:asciiTheme="minorHAnsi" w:hAnsiTheme="minorHAnsi"/>
          <w:noProof/>
          <w:lang w:bidi="ar-SA"/>
        </w:rPr>
        <w:drawing>
          <wp:inline distT="0" distB="0" distL="0" distR="0" wp14:anchorId="585021C8" wp14:editId="446FE070">
            <wp:extent cx="2076450" cy="207645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D-nieuw-nummer.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76450" cy="2076450"/>
                    </a:xfrm>
                    <a:prstGeom prst="rect">
                      <a:avLst/>
                    </a:prstGeom>
                  </pic:spPr>
                </pic:pic>
              </a:graphicData>
            </a:graphic>
          </wp:inline>
        </w:drawing>
      </w:r>
      <w:bookmarkStart w:id="38" w:name="_GoBack"/>
      <w:bookmarkEnd w:id="38"/>
      <w:r w:rsidR="005A497B" w:rsidRPr="005C544A">
        <w:rPr>
          <w:rFonts w:asciiTheme="minorHAnsi" w:hAnsiTheme="minorHAnsi"/>
          <w:noProof/>
          <w:lang w:bidi="ar-SA"/>
        </w:rPr>
        <mc:AlternateContent>
          <mc:Choice Requires="wps">
            <w:drawing>
              <wp:anchor distT="0" distB="0" distL="114300" distR="114300" simplePos="0" relativeHeight="251660288" behindDoc="0" locked="0" layoutInCell="1" allowOverlap="1" wp14:anchorId="7F79A6D7" wp14:editId="79028DDF">
                <wp:simplePos x="0" y="0"/>
                <wp:positionH relativeFrom="column">
                  <wp:posOffset>-202083</wp:posOffset>
                </wp:positionH>
                <wp:positionV relativeFrom="paragraph">
                  <wp:posOffset>7713915</wp:posOffset>
                </wp:positionV>
                <wp:extent cx="6550660" cy="1076960"/>
                <wp:effectExtent l="0" t="0" r="0" b="0"/>
                <wp:wrapSquare wrapText="bothSides"/>
                <wp:docPr id="8" name="Tekstvak 1"/>
                <wp:cNvGraphicFramePr/>
                <a:graphic xmlns:a="http://schemas.openxmlformats.org/drawingml/2006/main">
                  <a:graphicData uri="http://schemas.microsoft.com/office/word/2010/wordprocessingShape">
                    <wps:wsp>
                      <wps:cNvSpPr txBox="1"/>
                      <wps:spPr>
                        <a:xfrm>
                          <a:off x="0" y="0"/>
                          <a:ext cx="6550660" cy="1076960"/>
                        </a:xfrm>
                        <a:prstGeom prst="rect">
                          <a:avLst/>
                        </a:prstGeom>
                        <a:noFill/>
                      </wps:spPr>
                      <wps:txbx>
                        <w:txbxContent>
                          <w:p w14:paraId="5F6FDF41" w14:textId="77777777" w:rsidR="009E091B" w:rsidRPr="00D5123C" w:rsidRDefault="009E091B" w:rsidP="005A497B">
                            <w:pPr>
                              <w:pStyle w:val="Plattetekst"/>
                            </w:pPr>
                            <w:r w:rsidRPr="00D5123C">
                              <w:t>Nassaulaan 12</w:t>
                            </w:r>
                          </w:p>
                          <w:p w14:paraId="61D4B37A" w14:textId="77777777" w:rsidR="009E091B" w:rsidRPr="00D5123C" w:rsidRDefault="009E091B" w:rsidP="005A497B">
                            <w:pPr>
                              <w:pStyle w:val="Plattetekst"/>
                            </w:pPr>
                            <w:r w:rsidRPr="00D5123C">
                              <w:t>2514 JS Den Haag</w:t>
                            </w:r>
                          </w:p>
                          <w:p w14:paraId="37F63A9E" w14:textId="74664DA9" w:rsidR="009E091B" w:rsidRPr="00D5123C" w:rsidRDefault="009E091B" w:rsidP="005A497B">
                            <w:pPr>
                              <w:pStyle w:val="Plattetekst"/>
                            </w:pPr>
                            <w:r w:rsidRPr="00D5123C">
                              <w:t xml:space="preserve">CERT: 070 </w:t>
                            </w:r>
                            <w:r w:rsidR="00F627A6">
                              <w:t>204 55</w:t>
                            </w:r>
                            <w:r w:rsidRPr="00D5123C">
                              <w:t xml:space="preserve"> 11 (9:00 – 17:00 ma – vr)</w:t>
                            </w:r>
                          </w:p>
                          <w:p w14:paraId="7C339D6E" w14:textId="77777777" w:rsidR="009E091B" w:rsidRPr="00D5123C" w:rsidRDefault="009E091B" w:rsidP="005A497B">
                            <w:pPr>
                              <w:pStyle w:val="Plattetekst"/>
                            </w:pPr>
                            <w:r w:rsidRPr="00D5123C">
                              <w:t>CERT 24x7: Piketnummer (instructies via voicemail)</w:t>
                            </w:r>
                          </w:p>
                          <w:p w14:paraId="632B8397" w14:textId="77777777" w:rsidR="009E091B" w:rsidRPr="00D5123C" w:rsidRDefault="00D0093B" w:rsidP="005A497B">
                            <w:pPr>
                              <w:pStyle w:val="Plattetekst"/>
                            </w:pPr>
                            <w:hyperlink r:id="rId30" w:history="1">
                              <w:r w:rsidR="009E091B" w:rsidRPr="0054389C">
                                <w:rPr>
                                  <w:rStyle w:val="Hyperlink"/>
                                </w:rPr>
                                <w:t>info@IBDGemeenten.nl</w:t>
                              </w:r>
                            </w:hyperlink>
                            <w:r w:rsidR="009E091B">
                              <w:t xml:space="preserve"> </w:t>
                            </w:r>
                            <w:r w:rsidR="009E091B" w:rsidRPr="00D5123C">
                              <w:t xml:space="preserve">/ </w:t>
                            </w:r>
                            <w:hyperlink r:id="rId31" w:history="1">
                              <w:r w:rsidR="009E091B" w:rsidRPr="0054389C">
                                <w:rPr>
                                  <w:rStyle w:val="Hyperlink"/>
                                </w:rPr>
                                <w:t>incident@IBDGemeenten.nl</w:t>
                              </w:r>
                            </w:hyperlink>
                            <w:r w:rsidR="009E091B">
                              <w:t xml:space="preserve"> </w:t>
                            </w:r>
                          </w:p>
                          <w:p w14:paraId="176410CC" w14:textId="77777777" w:rsidR="009E091B" w:rsidRPr="00D5123C" w:rsidRDefault="009E091B" w:rsidP="005A497B">
                            <w:pPr>
                              <w:pStyle w:val="Plattetekst"/>
                            </w:pPr>
                            <w:r w:rsidRPr="00D5123C">
                              <w:rPr>
                                <w:color w:val="C4BC96" w:themeColor="background2" w:themeShade="BF"/>
                              </w:rPr>
                              <w:t xml:space="preserve"> </w:t>
                            </w:r>
                          </w:p>
                        </w:txbxContent>
                      </wps:txbx>
                      <wps:bodyPr wrap="square" rtlCol="0">
                        <a:noAutofit/>
                      </wps:bodyPr>
                    </wps:wsp>
                  </a:graphicData>
                </a:graphic>
              </wp:anchor>
            </w:drawing>
          </mc:Choice>
          <mc:Fallback>
            <w:pict>
              <v:shapetype w14:anchorId="7F79A6D7" id="_x0000_t202" coordsize="21600,21600" o:spt="202" path="m,l,21600r21600,l21600,xe">
                <v:stroke joinstyle="miter"/>
                <v:path gradientshapeok="t" o:connecttype="rect"/>
              </v:shapetype>
              <v:shape id="Tekstvak 1" o:spid="_x0000_s1026" type="#_x0000_t202" style="position:absolute;left:0;text-align:left;margin-left:-15.9pt;margin-top:607.4pt;width:515.8pt;height:8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Q3lgEAAA8DAAAOAAAAZHJzL2Uyb0RvYy54bWysUk1v2zAMvQ/YfxB0X+wUqLcZcYptRXcZ&#10;tgHtfoAiS7FQS9RIJXb+/Sg5TYftVvRCSfx4enzk5mb2ozgaJAehk+tVLYUJGnoX9p389XD37oMU&#10;lFTo1QjBdPJkSN5s377ZTLE1VzDA2BsUDBKonWInh5RiW1WkB+MVrSCawEEL6FXiJ+6rHtXE6H6s&#10;ruq6qSbAPiJoQ8Te2yUotwXfWqPTD2vJJDF2krmlYrHYXbbVdqPaPao4OH2moV7AwisX+NML1K1K&#10;ShzQ/QflnUYgsGmlwVdgrdOm9MDdrOt/urkfVDSlFxaH4kUmej1Y/f34E4XrO8mDCsrziB7MI6Wj&#10;ehTrrM4UqeWk+8hpaf4MM0/5yU/szE3PFn0+uR3Bcdb5dNHWzElodjbX13XTcEhzbF2/bz7yg/Gr&#10;5/KIlL4a8CJfOok8vKKpOn6jtKQ+peTfAty5ccz+zHHhkm9p3s1n4jvoT8x74vl2kn4fFBopMI1f&#10;oKzDgvLpkMC68kEuX2rOqKx6oXjekDzWv98l63mPt38AAAD//wMAUEsDBBQABgAIAAAAIQAv0ehd&#10;4AAAAA0BAAAPAAAAZHJzL2Rvd25yZXYueG1sTI/NTsMwEITvSH0Haytxa+20ATUhTlUVcQVRfiRu&#10;brxNIuJ1FLtNeHuWE73N7oxmvy22k+vEBYfQetKQLBUIpMrblmoN729Piw2IEA1Z03lCDT8YYFvO&#10;bgqTWz/SK14OsRZcQiE3GpoY+1zKUDXoTFj6Hom9kx+ciTwOtbSDGbncdXKl1L10piW+0Jge9w1W&#10;34ez0/DxfPr6TNVL/eju+tFPSpLLpNa382n3ACLiFP/D8IfP6FAy09GfyQbRaVisE0aPbKySlBVH&#10;sixjceTVepOmIMtCXn9R/gIAAP//AwBQSwECLQAUAAYACAAAACEAtoM4kv4AAADhAQAAEwAAAAAA&#10;AAAAAAAAAAAAAAAAW0NvbnRlbnRfVHlwZXNdLnhtbFBLAQItABQABgAIAAAAIQA4/SH/1gAAAJQB&#10;AAALAAAAAAAAAAAAAAAAAC8BAABfcmVscy8ucmVsc1BLAQItABQABgAIAAAAIQBXsoQ3lgEAAA8D&#10;AAAOAAAAAAAAAAAAAAAAAC4CAABkcnMvZTJvRG9jLnhtbFBLAQItABQABgAIAAAAIQAv0ehd4AAA&#10;AA0BAAAPAAAAAAAAAAAAAAAAAPADAABkcnMvZG93bnJldi54bWxQSwUGAAAAAAQABADzAAAA/QQA&#10;AAAA&#10;" filled="f" stroked="f">
                <v:textbox>
                  <w:txbxContent>
                    <w:p w14:paraId="5F6FDF41" w14:textId="77777777" w:rsidR="009E091B" w:rsidRPr="00D5123C" w:rsidRDefault="009E091B" w:rsidP="005A497B">
                      <w:pPr>
                        <w:pStyle w:val="Plattetekst"/>
                      </w:pPr>
                      <w:r w:rsidRPr="00D5123C">
                        <w:t>Nassaulaan 12</w:t>
                      </w:r>
                    </w:p>
                    <w:p w14:paraId="61D4B37A" w14:textId="77777777" w:rsidR="009E091B" w:rsidRPr="00D5123C" w:rsidRDefault="009E091B" w:rsidP="005A497B">
                      <w:pPr>
                        <w:pStyle w:val="Plattetekst"/>
                      </w:pPr>
                      <w:r w:rsidRPr="00D5123C">
                        <w:t>2514 JS Den Haag</w:t>
                      </w:r>
                    </w:p>
                    <w:p w14:paraId="37F63A9E" w14:textId="74664DA9" w:rsidR="009E091B" w:rsidRPr="00D5123C" w:rsidRDefault="009E091B" w:rsidP="005A497B">
                      <w:pPr>
                        <w:pStyle w:val="Plattetekst"/>
                      </w:pPr>
                      <w:r w:rsidRPr="00D5123C">
                        <w:t xml:space="preserve">CERT: 070 </w:t>
                      </w:r>
                      <w:r w:rsidR="00F627A6">
                        <w:t>204 55</w:t>
                      </w:r>
                      <w:r w:rsidRPr="00D5123C">
                        <w:t xml:space="preserve"> 11 (9:00 – 17:00 ma – vr)</w:t>
                      </w:r>
                    </w:p>
                    <w:p w14:paraId="7C339D6E" w14:textId="77777777" w:rsidR="009E091B" w:rsidRPr="00D5123C" w:rsidRDefault="009E091B" w:rsidP="005A497B">
                      <w:pPr>
                        <w:pStyle w:val="Plattetekst"/>
                      </w:pPr>
                      <w:r w:rsidRPr="00D5123C">
                        <w:t>CERT 24x7: Piketnummer (instructies via voicemail)</w:t>
                      </w:r>
                    </w:p>
                    <w:p w14:paraId="632B8397" w14:textId="77777777" w:rsidR="009E091B" w:rsidRPr="00D5123C" w:rsidRDefault="00D0093B" w:rsidP="005A497B">
                      <w:pPr>
                        <w:pStyle w:val="Plattetekst"/>
                      </w:pPr>
                      <w:hyperlink r:id="rId32" w:history="1">
                        <w:r w:rsidR="009E091B" w:rsidRPr="0054389C">
                          <w:rPr>
                            <w:rStyle w:val="Hyperlink"/>
                          </w:rPr>
                          <w:t>info@IBDGemeenten.nl</w:t>
                        </w:r>
                      </w:hyperlink>
                      <w:r w:rsidR="009E091B">
                        <w:t xml:space="preserve"> </w:t>
                      </w:r>
                      <w:r w:rsidR="009E091B" w:rsidRPr="00D5123C">
                        <w:t xml:space="preserve">/ </w:t>
                      </w:r>
                      <w:hyperlink r:id="rId33" w:history="1">
                        <w:r w:rsidR="009E091B" w:rsidRPr="0054389C">
                          <w:rPr>
                            <w:rStyle w:val="Hyperlink"/>
                          </w:rPr>
                          <w:t>incident@IBDGemeenten.nl</w:t>
                        </w:r>
                      </w:hyperlink>
                      <w:r w:rsidR="009E091B">
                        <w:t xml:space="preserve"> </w:t>
                      </w:r>
                    </w:p>
                    <w:p w14:paraId="176410CC" w14:textId="77777777" w:rsidR="009E091B" w:rsidRPr="00D5123C" w:rsidRDefault="009E091B" w:rsidP="005A497B">
                      <w:pPr>
                        <w:pStyle w:val="Plattetekst"/>
                      </w:pPr>
                      <w:r w:rsidRPr="00D5123C">
                        <w:rPr>
                          <w:color w:val="C4BC96" w:themeColor="background2" w:themeShade="BF"/>
                        </w:rPr>
                        <w:t xml:space="preserve"> </w:t>
                      </w:r>
                    </w:p>
                  </w:txbxContent>
                </v:textbox>
                <w10:wrap type="square"/>
              </v:shape>
            </w:pict>
          </mc:Fallback>
        </mc:AlternateContent>
      </w:r>
      <w:r w:rsidR="005A497B" w:rsidRPr="005C544A">
        <w:rPr>
          <w:rFonts w:asciiTheme="minorHAnsi" w:hAnsiTheme="minorHAnsi"/>
          <w:noProof/>
          <w:lang w:bidi="ar-SA"/>
        </w:rPr>
        <mc:AlternateContent>
          <mc:Choice Requires="wps">
            <w:drawing>
              <wp:anchor distT="0" distB="0" distL="114300" distR="114300" simplePos="0" relativeHeight="251659264" behindDoc="0" locked="0" layoutInCell="1" allowOverlap="1" wp14:anchorId="7209A94E" wp14:editId="77B11AEE">
                <wp:simplePos x="0" y="0"/>
                <wp:positionH relativeFrom="column">
                  <wp:posOffset>-207557</wp:posOffset>
                </wp:positionH>
                <wp:positionV relativeFrom="paragraph">
                  <wp:posOffset>6515472</wp:posOffset>
                </wp:positionV>
                <wp:extent cx="6146800" cy="1033145"/>
                <wp:effectExtent l="0" t="0" r="0" b="0"/>
                <wp:wrapSquare wrapText="bothSides"/>
                <wp:docPr id="15" name="Tekstvak 15"/>
                <wp:cNvGraphicFramePr/>
                <a:graphic xmlns:a="http://schemas.openxmlformats.org/drawingml/2006/main">
                  <a:graphicData uri="http://schemas.microsoft.com/office/word/2010/wordprocessingShape">
                    <wps:wsp>
                      <wps:cNvSpPr txBox="1"/>
                      <wps:spPr>
                        <a:xfrm>
                          <a:off x="0" y="0"/>
                          <a:ext cx="6146800" cy="1033145"/>
                        </a:xfrm>
                        <a:prstGeom prst="rect">
                          <a:avLst/>
                        </a:prstGeom>
                        <a:noFill/>
                        <a:ln>
                          <a:noFill/>
                        </a:ln>
                        <a:effectLst/>
                      </wps:spPr>
                      <wps:txbx>
                        <w:txbxContent>
                          <w:p w14:paraId="16F7E4F2" w14:textId="77777777" w:rsidR="009E091B" w:rsidRDefault="009E091B" w:rsidP="005A497B">
                            <w:pPr>
                              <w:pStyle w:val="Plattetekst"/>
                              <w:jc w:val="center"/>
                              <w:rPr>
                                <w:sz w:val="32"/>
                              </w:rPr>
                            </w:pPr>
                            <w:r w:rsidRPr="00D5123C">
                              <w:rPr>
                                <w:sz w:val="32"/>
                              </w:rPr>
                              <w:t>Kijk voor meer informatie op:</w:t>
                            </w:r>
                          </w:p>
                          <w:p w14:paraId="3F16E1B8" w14:textId="77777777" w:rsidR="009E091B" w:rsidRPr="00D5123C" w:rsidRDefault="009E091B" w:rsidP="005A497B">
                            <w:pPr>
                              <w:pStyle w:val="Plattetekst"/>
                              <w:jc w:val="center"/>
                              <w:rPr>
                                <w:sz w:val="32"/>
                              </w:rPr>
                            </w:pPr>
                            <w:r w:rsidRPr="00D5123C">
                              <w:rPr>
                                <w:sz w:val="32"/>
                              </w:rPr>
                              <w:t>www.</w:t>
                            </w:r>
                            <w:r>
                              <w:rPr>
                                <w:sz w:val="32"/>
                              </w:rPr>
                              <w:t>informatiebeveiligingsdienst</w:t>
                            </w:r>
                            <w:r w:rsidRPr="00D5123C">
                              <w:rPr>
                                <w:sz w:val="32"/>
                              </w:rPr>
                              <w: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9A94E" id="Tekstvak 15" o:spid="_x0000_s1027" type="#_x0000_t202" style="position:absolute;left:0;text-align:left;margin-left:-16.35pt;margin-top:513.05pt;width:484pt;height:8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AKMQIAAGAEAAAOAAAAZHJzL2Uyb0RvYy54bWysVN9v2jAQfp+0/8Hy+0hCKWsjQsVaMU1C&#10;bSWY+mwcm0SNfZ5tSNhfv7NDKOv2NO3F3I8v57v7PjO761RDDsK6GnRBs1FKidAcylrvCvp9s/x0&#10;Q4nzTJesAS0KehSO3s0/fpi1JhdjqKAphSVYRLu8NQWtvDd5kjheCcXcCIzQmJRgFfPo2l1SWtZi&#10;ddUk4zSdJi3Y0ljgwjmMPvRJOo/1pRTcP0nphCdNQbE3H08bz204k/mM5TvLTFXzUxvsH7pQrNZ4&#10;6bnUA/OM7G39RylVcwsOpB9xUAlIWXMRZ8BpsvTdNOuKGRFnweU4c16T+39l+ePh2ZK6RO6uKdFM&#10;IUcb8er8gb0SDOF+WuNyhK0NAn33BTrEDnGHwTB2J60KvzgQwTxu+njerug84RicZpPpTYopjrks&#10;vbrKJrF+8va5sc5/FaBIMApqkb64VXZYOY+tIHSAhNs0LOumiRQ2+rcAAvuIiBo4fR0m6TsOlu+2&#10;XT/5MM0WyiMOaaGXiTN8WWMjK+b8M7OoC2wete6f8JANtAWFk0VJBfbn3+IBj3RhlpIWdVZQ92PP&#10;rKCk+aaRyNtsMgnCjM7k+vMYHXuZ2V5m9F7dA0o5w1dleDQD3jeDKS2oF3wSi3ArppjmeHdB/WDe&#10;+179+KS4WCwiCKVomF/pteGhdNhkWPOme2HWnLjwSOMjDIpk+TtKemzPwWLvQdaRr7DnfqtIXnBQ&#10;xpHG05ML7+TSj6i3P4b5LwAAAP//AwBQSwMEFAAGAAgAAAAhAIqI/aLhAAAADQEAAA8AAABkcnMv&#10;ZG93bnJldi54bWxMj01PwzAMhu9I/IfISNy2pC0bXWk6IRBX0MaHxC1rvLaicaomW8u/x5zgaL+P&#10;Xj8ut7PrxRnH0HnSkCwVCKTa244aDW+vT4scRIiGrOk9oYZvDLCtLi9KU1g/0Q7P+9gILqFQGA1t&#10;jEMhZahbdCYs/YDE2dGPzkQex0ba0Uxc7nqZKrWWznTEF1oz4EOL9df+5DS8Px8/P27US/PoVsPk&#10;ZyXJbaTW11fz/R2IiHP8g+FXn9WhYqeDP5ENotewyNJbRjlQ6ToBwcgmW2UgDrxK8jwHWZXy/xfV&#10;DwAAAP//AwBQSwECLQAUAAYACAAAACEAtoM4kv4AAADhAQAAEwAAAAAAAAAAAAAAAAAAAAAAW0Nv&#10;bnRlbnRfVHlwZXNdLnhtbFBLAQItABQABgAIAAAAIQA4/SH/1gAAAJQBAAALAAAAAAAAAAAAAAAA&#10;AC8BAABfcmVscy8ucmVsc1BLAQItABQABgAIAAAAIQD9tSAKMQIAAGAEAAAOAAAAAAAAAAAAAAAA&#10;AC4CAABkcnMvZTJvRG9jLnhtbFBLAQItABQABgAIAAAAIQCKiP2i4QAAAA0BAAAPAAAAAAAAAAAA&#10;AAAAAIsEAABkcnMvZG93bnJldi54bWxQSwUGAAAAAAQABADzAAAAmQUAAAAA&#10;" filled="f" stroked="f">
                <v:textbox>
                  <w:txbxContent>
                    <w:p w14:paraId="16F7E4F2" w14:textId="77777777" w:rsidR="009E091B" w:rsidRDefault="009E091B" w:rsidP="005A497B">
                      <w:pPr>
                        <w:pStyle w:val="Plattetekst"/>
                        <w:jc w:val="center"/>
                        <w:rPr>
                          <w:sz w:val="32"/>
                        </w:rPr>
                      </w:pPr>
                      <w:r w:rsidRPr="00D5123C">
                        <w:rPr>
                          <w:sz w:val="32"/>
                        </w:rPr>
                        <w:t>Kijk voor meer informatie op:</w:t>
                      </w:r>
                    </w:p>
                    <w:p w14:paraId="3F16E1B8" w14:textId="77777777" w:rsidR="009E091B" w:rsidRPr="00D5123C" w:rsidRDefault="009E091B" w:rsidP="005A497B">
                      <w:pPr>
                        <w:pStyle w:val="Plattetekst"/>
                        <w:jc w:val="center"/>
                        <w:rPr>
                          <w:sz w:val="32"/>
                        </w:rPr>
                      </w:pPr>
                      <w:r w:rsidRPr="00D5123C">
                        <w:rPr>
                          <w:sz w:val="32"/>
                        </w:rPr>
                        <w:t>www.</w:t>
                      </w:r>
                      <w:r>
                        <w:rPr>
                          <w:sz w:val="32"/>
                        </w:rPr>
                        <w:t>informatiebeveiligingsdienst</w:t>
                      </w:r>
                      <w:r w:rsidRPr="00D5123C">
                        <w:rPr>
                          <w:sz w:val="32"/>
                        </w:rPr>
                        <w:t>.nl</w:t>
                      </w:r>
                    </w:p>
                  </w:txbxContent>
                </v:textbox>
                <w10:wrap type="square"/>
              </v:shape>
            </w:pict>
          </mc:Fallback>
        </mc:AlternateContent>
      </w:r>
      <w:r w:rsidR="005A497B" w:rsidRPr="005C544A">
        <w:rPr>
          <w:rFonts w:asciiTheme="minorHAnsi" w:hAnsiTheme="minorHAnsi"/>
          <w:noProof/>
          <w:lang w:bidi="ar-SA"/>
        </w:rPr>
        <w:drawing>
          <wp:anchor distT="0" distB="0" distL="114300" distR="114300" simplePos="0" relativeHeight="251662336" behindDoc="0" locked="0" layoutInCell="1" allowOverlap="1" wp14:anchorId="60631791" wp14:editId="548C004C">
            <wp:simplePos x="0" y="0"/>
            <wp:positionH relativeFrom="column">
              <wp:posOffset>4319752</wp:posOffset>
            </wp:positionH>
            <wp:positionV relativeFrom="paragraph">
              <wp:posOffset>7692938</wp:posOffset>
            </wp:positionV>
            <wp:extent cx="1285200" cy="874800"/>
            <wp:effectExtent l="0" t="0" r="1079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VNG-Realisatie.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85200" cy="874800"/>
                    </a:xfrm>
                    <a:prstGeom prst="rect">
                      <a:avLst/>
                    </a:prstGeom>
                  </pic:spPr>
                </pic:pic>
              </a:graphicData>
            </a:graphic>
            <wp14:sizeRelH relativeFrom="margin">
              <wp14:pctWidth>0</wp14:pctWidth>
            </wp14:sizeRelH>
            <wp14:sizeRelV relativeFrom="margin">
              <wp14:pctHeight>0</wp14:pctHeight>
            </wp14:sizeRelV>
          </wp:anchor>
        </w:drawing>
      </w:r>
    </w:p>
    <w:sectPr w:rsidR="004F2BA7" w:rsidRPr="003E48E6" w:rsidSect="008B432C">
      <w:footerReference w:type="default" r:id="rId35"/>
      <w:pgSz w:w="11906" w:h="16838"/>
      <w:pgMar w:top="1701" w:right="1418" w:bottom="816" w:left="1418" w:header="0" w:footer="476"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5CF26" w14:textId="77777777" w:rsidR="00D0093B" w:rsidRDefault="00D0093B">
      <w:r>
        <w:separator/>
      </w:r>
    </w:p>
  </w:endnote>
  <w:endnote w:type="continuationSeparator" w:id="0">
    <w:p w14:paraId="2C5EA00B" w14:textId="77777777" w:rsidR="00D0093B" w:rsidRDefault="00D0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903803"/>
      <w:docPartObj>
        <w:docPartGallery w:val="Page Numbers (Bottom of Page)"/>
        <w:docPartUnique/>
      </w:docPartObj>
    </w:sdtPr>
    <w:sdtEndPr>
      <w:rPr>
        <w:noProof/>
      </w:rPr>
    </w:sdtEndPr>
    <w:sdtContent>
      <w:p w14:paraId="4FA1AA6D" w14:textId="0363C1DC" w:rsidR="009E091B" w:rsidRDefault="009E091B">
        <w:pPr>
          <w:pStyle w:val="Voettekst"/>
          <w:jc w:val="right"/>
        </w:pPr>
        <w:r w:rsidRPr="00D05426">
          <w:rPr>
            <w:rFonts w:asciiTheme="minorHAnsi" w:hAnsiTheme="minorHAnsi" w:cstheme="minorHAnsi"/>
            <w:sz w:val="18"/>
            <w:szCs w:val="18"/>
          </w:rPr>
          <w:fldChar w:fldCharType="begin"/>
        </w:r>
        <w:r w:rsidRPr="00D05426">
          <w:rPr>
            <w:rFonts w:asciiTheme="minorHAnsi" w:hAnsiTheme="minorHAnsi" w:cstheme="minorHAnsi"/>
            <w:sz w:val="18"/>
            <w:szCs w:val="18"/>
          </w:rPr>
          <w:instrText xml:space="preserve"> PAGE   \* MERGEFORMAT </w:instrText>
        </w:r>
        <w:r w:rsidRPr="00D05426">
          <w:rPr>
            <w:rFonts w:asciiTheme="minorHAnsi" w:hAnsiTheme="minorHAnsi" w:cstheme="minorHAnsi"/>
            <w:sz w:val="18"/>
            <w:szCs w:val="18"/>
          </w:rPr>
          <w:fldChar w:fldCharType="separate"/>
        </w:r>
        <w:r w:rsidRPr="00D05426">
          <w:rPr>
            <w:rFonts w:asciiTheme="minorHAnsi" w:hAnsiTheme="minorHAnsi" w:cstheme="minorHAnsi"/>
            <w:noProof/>
            <w:sz w:val="18"/>
            <w:szCs w:val="18"/>
          </w:rPr>
          <w:t>2</w:t>
        </w:r>
        <w:r w:rsidRPr="00D05426">
          <w:rPr>
            <w:rFonts w:asciiTheme="minorHAnsi" w:hAnsiTheme="minorHAnsi" w:cstheme="minorHAnsi"/>
            <w:noProof/>
            <w:sz w:val="18"/>
            <w:szCs w:val="18"/>
          </w:rPr>
          <w:fldChar w:fldCharType="end"/>
        </w:r>
      </w:p>
    </w:sdtContent>
  </w:sdt>
  <w:p w14:paraId="40223F65" w14:textId="77777777" w:rsidR="009E091B" w:rsidRDefault="009E09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8D19" w14:textId="1584C7E0" w:rsidR="009E091B" w:rsidRPr="00D05426" w:rsidRDefault="009E091B" w:rsidP="00453FBB">
    <w:pPr>
      <w:pStyle w:val="Voettekst"/>
      <w:tabs>
        <w:tab w:val="clear" w:pos="4536"/>
        <w:tab w:val="right" w:pos="9743"/>
      </w:tabs>
      <w:ind w:right="133"/>
      <w:jc w:val="right"/>
      <w:rPr>
        <w:rFonts w:asciiTheme="minorHAnsi" w:hAnsiTheme="minorHAnsi" w:cstheme="minorHAnsi"/>
        <w:sz w:val="18"/>
        <w:szCs w:val="18"/>
      </w:rPr>
    </w:pPr>
    <w:r w:rsidRPr="00D05426">
      <w:rPr>
        <w:rFonts w:asciiTheme="minorHAnsi" w:hAnsiTheme="minorHAnsi" w:cstheme="minorHAnsi"/>
        <w:sz w:val="18"/>
        <w:szCs w:val="18"/>
      </w:rPr>
      <w:fldChar w:fldCharType="begin"/>
    </w:r>
    <w:r w:rsidRPr="00D05426">
      <w:rPr>
        <w:rFonts w:asciiTheme="minorHAnsi" w:hAnsiTheme="minorHAnsi" w:cstheme="minorHAnsi"/>
        <w:sz w:val="18"/>
        <w:szCs w:val="18"/>
      </w:rPr>
      <w:instrText xml:space="preserve"> PAGE   \* MERGEFORMAT </w:instrText>
    </w:r>
    <w:r w:rsidRPr="00D05426">
      <w:rPr>
        <w:rFonts w:asciiTheme="minorHAnsi" w:hAnsiTheme="minorHAnsi" w:cstheme="minorHAnsi"/>
        <w:sz w:val="18"/>
        <w:szCs w:val="18"/>
      </w:rPr>
      <w:fldChar w:fldCharType="separate"/>
    </w:r>
    <w:r w:rsidRPr="00D05426">
      <w:rPr>
        <w:rFonts w:asciiTheme="minorHAnsi" w:hAnsiTheme="minorHAnsi" w:cstheme="minorHAnsi"/>
        <w:noProof/>
        <w:sz w:val="18"/>
        <w:szCs w:val="18"/>
      </w:rPr>
      <w:t>17</w:t>
    </w:r>
    <w:r w:rsidRPr="00D05426">
      <w:rPr>
        <w:rFonts w:asciiTheme="minorHAnsi" w:hAnsiTheme="minorHAnsi" w:cstheme="minorHAnsi"/>
        <w:noProof/>
        <w:sz w:val="18"/>
        <w:szCs w:val="18"/>
      </w:rPr>
      <w:fldChar w:fldCharType="end"/>
    </w:r>
  </w:p>
  <w:p w14:paraId="1BA3D61F" w14:textId="77777777" w:rsidR="009E091B" w:rsidRDefault="009E091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AA0E7" w14:textId="77777777" w:rsidR="009E091B" w:rsidRDefault="009E091B" w:rsidP="0082674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156967"/>
      <w:docPartObj>
        <w:docPartGallery w:val="Page Numbers (Bottom of Page)"/>
        <w:docPartUnique/>
      </w:docPartObj>
    </w:sdtPr>
    <w:sdtEndPr>
      <w:rPr>
        <w:noProof/>
      </w:rPr>
    </w:sdtEndPr>
    <w:sdtContent>
      <w:p w14:paraId="30F73237" w14:textId="4F2F55C7" w:rsidR="009E091B" w:rsidRDefault="009E091B">
        <w:pPr>
          <w:pStyle w:val="Voettekst"/>
          <w:jc w:val="right"/>
        </w:pPr>
        <w:r w:rsidRPr="00D05426">
          <w:rPr>
            <w:rFonts w:asciiTheme="minorHAnsi" w:hAnsiTheme="minorHAnsi" w:cstheme="minorHAnsi"/>
            <w:sz w:val="18"/>
            <w:szCs w:val="18"/>
          </w:rPr>
          <w:fldChar w:fldCharType="begin"/>
        </w:r>
        <w:r w:rsidRPr="00D05426">
          <w:rPr>
            <w:rFonts w:asciiTheme="minorHAnsi" w:hAnsiTheme="minorHAnsi" w:cstheme="minorHAnsi"/>
            <w:sz w:val="18"/>
            <w:szCs w:val="18"/>
          </w:rPr>
          <w:instrText xml:space="preserve"> PAGE   \* MERGEFORMAT </w:instrText>
        </w:r>
        <w:r w:rsidRPr="00D05426">
          <w:rPr>
            <w:rFonts w:asciiTheme="minorHAnsi" w:hAnsiTheme="minorHAnsi" w:cstheme="minorHAnsi"/>
            <w:sz w:val="18"/>
            <w:szCs w:val="18"/>
          </w:rPr>
          <w:fldChar w:fldCharType="separate"/>
        </w:r>
        <w:r w:rsidRPr="00D05426">
          <w:rPr>
            <w:rFonts w:asciiTheme="minorHAnsi" w:hAnsiTheme="minorHAnsi" w:cstheme="minorHAnsi"/>
            <w:noProof/>
            <w:sz w:val="18"/>
            <w:szCs w:val="18"/>
          </w:rPr>
          <w:t>2</w:t>
        </w:r>
        <w:r w:rsidRPr="00D05426">
          <w:rPr>
            <w:rFonts w:asciiTheme="minorHAnsi" w:hAnsiTheme="minorHAnsi" w:cstheme="minorHAnsi"/>
            <w:noProof/>
            <w:sz w:val="18"/>
            <w:szCs w:val="18"/>
          </w:rPr>
          <w:fldChar w:fldCharType="end"/>
        </w:r>
      </w:p>
    </w:sdtContent>
  </w:sdt>
  <w:p w14:paraId="787589A8" w14:textId="77777777" w:rsidR="009E091B" w:rsidRDefault="009E091B">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A3B5" w14:textId="4E2C27C8" w:rsidR="009E091B" w:rsidRDefault="009E091B" w:rsidP="00D05426">
    <w:pPr>
      <w:pStyle w:val="Plattetekst"/>
      <w:jc w:val="right"/>
    </w:pPr>
    <w:r>
      <w:rPr>
        <w:noProof/>
        <w:lang w:bidi="ar-SA"/>
      </w:rPr>
      <mc:AlternateContent>
        <mc:Choice Requires="wps">
          <w:drawing>
            <wp:anchor distT="0" distB="0" distL="114300" distR="114300" simplePos="0" relativeHeight="251661312" behindDoc="1" locked="0" layoutInCell="1" allowOverlap="1" wp14:anchorId="155E92B3" wp14:editId="591559E6">
              <wp:simplePos x="0" y="0"/>
              <wp:positionH relativeFrom="page">
                <wp:posOffset>6438900</wp:posOffset>
              </wp:positionH>
              <wp:positionV relativeFrom="page">
                <wp:posOffset>10172700</wp:posOffset>
              </wp:positionV>
              <wp:extent cx="228600" cy="2286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FC97" w14:textId="760D7BD9" w:rsidR="009E091B" w:rsidRPr="00D05426" w:rsidRDefault="009E091B" w:rsidP="00D05426">
                          <w:pPr>
                            <w:pStyle w:val="Plattetekst"/>
                            <w:jc w:val="right"/>
                            <w:rPr>
                              <w:sz w:val="18"/>
                            </w:rPr>
                          </w:pPr>
                          <w:r w:rsidRPr="00D05426">
                            <w:rPr>
                              <w:sz w:val="18"/>
                            </w:rPr>
                            <w:fldChar w:fldCharType="begin"/>
                          </w:r>
                          <w:r w:rsidRPr="00D05426">
                            <w:rPr>
                              <w:sz w:val="18"/>
                            </w:rPr>
                            <w:instrText xml:space="preserve"> PAGE </w:instrText>
                          </w:r>
                          <w:r w:rsidRPr="00D05426">
                            <w:rPr>
                              <w:sz w:val="18"/>
                            </w:rPr>
                            <w:fldChar w:fldCharType="separate"/>
                          </w:r>
                          <w:r w:rsidRPr="00D05426">
                            <w:rPr>
                              <w:noProof/>
                              <w:sz w:val="18"/>
                            </w:rPr>
                            <w:t>27</w:t>
                          </w:r>
                          <w:r w:rsidRPr="00D05426">
                            <w:rPr>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E92B3" id="_x0000_t202" coordsize="21600,21600" o:spt="202" path="m,l,21600r21600,l21600,xe">
              <v:stroke joinstyle="miter"/>
              <v:path gradientshapeok="t" o:connecttype="rect"/>
            </v:shapetype>
            <v:shape id="Text Box 4" o:spid="_x0000_s1028" type="#_x0000_t202" style="position:absolute;left:0;text-align:left;margin-left:507pt;margin-top:801pt;width:18pt;height: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4qqAIAAKgFAAAOAAAAZHJzL2Uyb0RvYy54bWysVNuOmzAQfa/Uf7D8znIpYQEtWSUhVJW2&#10;F2m3H+CACVbBprYT2Fb9945NSPbyUrXlwRpmxmdux3NzO3YtOlKpmOAZ9q88jCgvRcX4PsNfHwon&#10;xkhpwivSCk4z/EgVvl2+fXMz9CkNRCPaikoEIFylQ5/hRus+dV1VNrQj6kr0lIOxFrIjGn7l3q0k&#10;GQC9a93A8yJ3ELLqpSipUqDNJyNeWvy6pqX+XNeKatRmGHLT9pT23JnTXd6QdC9J37DylAb5iyw6&#10;wjgEPUPlRBN0kOwVVMdKKZSo9VUpOlfUNSuprQGq8b0X1dw3pKe2FmiO6s9tUv8Ptvx0/CIRqzIc&#10;YcRJByN6oKNGazGi0HRn6FUKTvc9uOkR1DBlW6nq70T5TSEuNg3he7qSUgwNJRVk55ub7pOrE44y&#10;ILvho6ggDDloYYHGWnamddAMBOgwpcfzZEwqJSiDII48sJRgOskmAknny71U+j0VHTJChiUM3oKT&#10;453Sk+vsYmJxUbC2BT1JW/5MAZiTBkLDVWMzSdhZ/ky8ZBtv49AJg2jrhF6eO6tiEzpR4V8v8nf5&#10;ZpP7v0xcP0wbVlWUmzAzr/zwz+Z2YvjEiDOzlGhZZeBMSkrud5tWoiMBXhf2sy0Hy8XNfZ6G7RfU&#10;8qIkPwi9dZA4RRRfO2ERLpzk2osdz0/WSeSFSZgXz0u6Y5z+e0loyHCyCBYTly5Jv6jNs9/r2kja&#10;MQ2bo2VdhuOzE0kNA7e8sqPVhLWT/KQVJv1LK2Dc86AtXw1FJ7LqcTcCiiHxTlSPwFwpgFlAQlh3&#10;IDRC/sBogNWRYfX9QCTFqP3Agf1mz8yCnIXdLBBewtUMa4wmcaOnfXToJds3gDy9Ly5W8EJqZtl7&#10;yeL0rmAd2CJOq8vsm6f/1uuyYJe/AQAA//8DAFBLAwQUAAYACAAAACEAoQzDat8AAAAPAQAADwAA&#10;AGRycy9kb3ducmV2LnhtbExPQU7DMBC8I/EHa5G4UbsFohLiVBWCExIiDQeOTrJNrMbrELtt+D2b&#10;U7nN7IxmZ7LN5HpxwjFYTxqWCwUCqfaNpVbDV/l2twYRoqHG9J5Qwy8G2OTXV5lJG3+mAk+72AoO&#10;oZAaDV2MQyplqDt0Jiz8gMTa3o/ORKZjK5vRnDnc9XKlVCKdscQfOjPgS4f1YXd0GrbfVLzan4/q&#10;s9gXtiyfFL0nB61vb6btM4iIU7yYYa7P1SHnTpU/UhNEz1wtH3hMZJSoFaPZox4Vo2q+3a8VyDyT&#10;/3fkfwAAAP//AwBQSwECLQAUAAYACAAAACEAtoM4kv4AAADhAQAAEwAAAAAAAAAAAAAAAAAAAAAA&#10;W0NvbnRlbnRfVHlwZXNdLnhtbFBLAQItABQABgAIAAAAIQA4/SH/1gAAAJQBAAALAAAAAAAAAAAA&#10;AAAAAC8BAABfcmVscy8ucmVsc1BLAQItABQABgAIAAAAIQAHHz4qqAIAAKgFAAAOAAAAAAAAAAAA&#10;AAAAAC4CAABkcnMvZTJvRG9jLnhtbFBLAQItABQABgAIAAAAIQChDMNq3wAAAA8BAAAPAAAAAAAA&#10;AAAAAAAAAAIFAABkcnMvZG93bnJldi54bWxQSwUGAAAAAAQABADzAAAADgYAAAAA&#10;" filled="f" stroked="f">
              <v:textbox inset="0,0,0,0">
                <w:txbxContent>
                  <w:p w14:paraId="5A1BFC97" w14:textId="760D7BD9" w:rsidR="009E091B" w:rsidRPr="00D05426" w:rsidRDefault="009E091B" w:rsidP="00D05426">
                    <w:pPr>
                      <w:pStyle w:val="Plattetekst"/>
                      <w:jc w:val="right"/>
                      <w:rPr>
                        <w:sz w:val="18"/>
                      </w:rPr>
                    </w:pPr>
                    <w:r w:rsidRPr="00D05426">
                      <w:rPr>
                        <w:sz w:val="18"/>
                      </w:rPr>
                      <w:fldChar w:fldCharType="begin"/>
                    </w:r>
                    <w:r w:rsidRPr="00D05426">
                      <w:rPr>
                        <w:sz w:val="18"/>
                      </w:rPr>
                      <w:instrText xml:space="preserve"> PAGE </w:instrText>
                    </w:r>
                    <w:r w:rsidRPr="00D05426">
                      <w:rPr>
                        <w:sz w:val="18"/>
                      </w:rPr>
                      <w:fldChar w:fldCharType="separate"/>
                    </w:r>
                    <w:r w:rsidRPr="00D05426">
                      <w:rPr>
                        <w:noProof/>
                        <w:sz w:val="18"/>
                      </w:rPr>
                      <w:t>27</w:t>
                    </w:r>
                    <w:r w:rsidRPr="00D05426">
                      <w:rPr>
                        <w:sz w:val="18"/>
                      </w:rPr>
                      <w:fldChar w:fldCharType="end"/>
                    </w:r>
                  </w:p>
                </w:txbxContent>
              </v:textbox>
              <w10:wrap anchorx="page" anchory="page"/>
            </v:shape>
          </w:pict>
        </mc:Fallback>
      </mc:AlternateContent>
    </w:r>
  </w:p>
  <w:p w14:paraId="6CA3117F" w14:textId="3B7D3A23" w:rsidR="009E091B" w:rsidRDefault="009E091B">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D2BA" w14:textId="52B9E660" w:rsidR="009E091B" w:rsidRDefault="009E091B" w:rsidP="000626E3">
    <w:pPr>
      <w:pStyle w:val="Plattetekst"/>
    </w:pPr>
    <w:r>
      <w:rPr>
        <w:noProof/>
        <w:lang w:bidi="ar-SA"/>
      </w:rPr>
      <mc:AlternateContent>
        <mc:Choice Requires="wps">
          <w:drawing>
            <wp:anchor distT="0" distB="0" distL="114300" distR="114300" simplePos="0" relativeHeight="251670528" behindDoc="1" locked="0" layoutInCell="1" allowOverlap="1" wp14:anchorId="14CC8FB0" wp14:editId="40C7C698">
              <wp:simplePos x="0" y="0"/>
              <wp:positionH relativeFrom="page">
                <wp:posOffset>946785</wp:posOffset>
              </wp:positionH>
              <wp:positionV relativeFrom="page">
                <wp:posOffset>10174605</wp:posOffset>
              </wp:positionV>
              <wp:extent cx="114935" cy="153670"/>
              <wp:effectExtent l="0" t="0" r="12065" b="2413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2FA58" w14:textId="210A093F" w:rsidR="009E091B" w:rsidRDefault="009E091B" w:rsidP="000626E3">
                          <w:pPr>
                            <w:pStyle w:val="Plattetekst"/>
                          </w:pPr>
                          <w:r>
                            <w:fldChar w:fldCharType="begin"/>
                          </w:r>
                          <w:r>
                            <w:instrText xml:space="preserve"> PAGE </w:instrText>
                          </w:r>
                          <w:r>
                            <w:fldChar w:fldCharType="separate"/>
                          </w:r>
                          <w:r>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C8FB0" id="_x0000_t202" coordsize="21600,21600" o:spt="202" path="m,l,21600r21600,l21600,xe">
              <v:stroke joinstyle="miter"/>
              <v:path gradientshapeok="t" o:connecttype="rect"/>
            </v:shapetype>
            <v:shape id="_x0000_s1029" type="#_x0000_t202" style="position:absolute;margin-left:74.55pt;margin-top:801.15pt;width:9.05pt;height:12.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Qo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F5BGmhRw90MOhWDii25ek7nYLXfQd+ZoBtaLNLVXd3svyukZDrhogdvVFK9g0lFdAL7U3/2dUR&#10;R1uQbf9JVhCG7I10QEOtWls7qAYCdODxeGqNpVLakGGcXM4wKuEonF3OF651Pkmny53S5gOVLbJG&#10;hhV03oGTw502lgxJJxcbS8iCce66z8WLDXAcdyA0XLVnloRr5lMSJJvlZhl7cTTfeHGQ595NsY69&#10;eREuZvllvl7n4S8bN4zThlUVFTbMJKww/rPGHSU+SuIkLS05qyycpaTVbrvmCh0ICLtwnys5nJzd&#10;/Jc0XBEgl1cphVEc3EaJV8yXCy8u4pmXLIKlF4TJbTIP4iTOi5cp3TFB/z0l1Gc4mUWzUUtn0q9y&#10;C9z3NjeStszA6OCszfDy5ERSq8CNqFxrDWF8tJ+VwtI/lwLaPTXa6dVKdBSrGbaDexlOzFbLW1k9&#10;goCVBIGBSmHsgdFI9ROjHkZIhvWPPVEUI/5RwCOw82Yy1GRsJ4OIEq5m2GA0mmszzqV9p9iuAeTx&#10;mQl5Aw+lZk7EZxbH5wVjweVyHGF27jz/d17nQbv6DQAA//8DAFBLAwQUAAYACAAAACEAjT72R+AA&#10;AAANAQAADwAAAGRycy9kb3ducmV2LnhtbEyPwU7DMBBE70j8g7VI3KjdAKENcaoKwQkJkYZDj07s&#10;JlbjdYjdNvw9mxPcZrRPszP5ZnI9O5sxWI8SlgsBzGDjtcVWwlf1drcCFqJCrXqPRsKPCbAprq9y&#10;lWl/wdKcd7FlFIIhUxK6GIeM89B0xqmw8INBuh386FQkO7Zcj+pC4a7niRApd8oifejUYF460xx3&#10;Jydhu8fy1X5/1J/lobRVtRb4nh6lvL2Zts/AopniHwxzfaoOBXWq/Ql1YD35h/WSUBKpSO6BzUj6&#10;lACrZ5Gkj8CLnP9fUfwCAAD//wMAUEsBAi0AFAAGAAgAAAAhALaDOJL+AAAA4QEAABMAAAAAAAAA&#10;AAAAAAAAAAAAAFtDb250ZW50X1R5cGVzXS54bWxQSwECLQAUAAYACAAAACEAOP0h/9YAAACUAQAA&#10;CwAAAAAAAAAAAAAAAAAvAQAAX3JlbHMvLnJlbHNQSwECLQAUAAYACAAAACEA/RAEKLECAACwBQAA&#10;DgAAAAAAAAAAAAAAAAAuAgAAZHJzL2Uyb0RvYy54bWxQSwECLQAUAAYACAAAACEAjT72R+AAAAAN&#10;AQAADwAAAAAAAAAAAAAAAAALBQAAZHJzL2Rvd25yZXYueG1sUEsFBgAAAAAEAAQA8wAAABgGAAAA&#10;AA==&#10;" filled="f" stroked="f">
              <v:textbox inset="0,0,0,0">
                <w:txbxContent>
                  <w:p w14:paraId="49A2FA58" w14:textId="210A093F" w:rsidR="009E091B" w:rsidRDefault="009E091B" w:rsidP="000626E3">
                    <w:pPr>
                      <w:pStyle w:val="Plattetekst"/>
                    </w:pPr>
                    <w:r>
                      <w:fldChar w:fldCharType="begin"/>
                    </w:r>
                    <w:r>
                      <w:instrText xml:space="preserve"> PAGE </w:instrText>
                    </w:r>
                    <w:r>
                      <w:fldChar w:fldCharType="separate"/>
                    </w:r>
                    <w:r>
                      <w:rPr>
                        <w:noProof/>
                      </w:rPr>
                      <w:t>29</w:t>
                    </w:r>
                    <w:r>
                      <w:fldChar w:fldCharType="end"/>
                    </w:r>
                  </w:p>
                </w:txbxContent>
              </v:textbox>
              <w10:wrap anchorx="page" anchory="page"/>
            </v:shape>
          </w:pict>
        </mc:Fallback>
      </mc:AlternateContent>
    </w:r>
  </w:p>
  <w:p w14:paraId="45292D38" w14:textId="77777777" w:rsidR="009E091B" w:rsidRDefault="009E09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ED86B" w14:textId="77777777" w:rsidR="00D0093B" w:rsidRDefault="00D0093B">
      <w:r>
        <w:separator/>
      </w:r>
    </w:p>
  </w:footnote>
  <w:footnote w:type="continuationSeparator" w:id="0">
    <w:p w14:paraId="37A820DE" w14:textId="77777777" w:rsidR="00D0093B" w:rsidRDefault="00D0093B">
      <w:r>
        <w:continuationSeparator/>
      </w:r>
    </w:p>
  </w:footnote>
  <w:footnote w:id="1">
    <w:p w14:paraId="4AF248C4" w14:textId="5E06293F" w:rsidR="009E091B" w:rsidRPr="009E091B" w:rsidRDefault="009E091B">
      <w:pPr>
        <w:pStyle w:val="Voetnoottekst"/>
        <w:rPr>
          <w:lang w:val="en-US"/>
        </w:rPr>
      </w:pPr>
      <w:r>
        <w:rPr>
          <w:rStyle w:val="Voetnootmarkering"/>
        </w:rPr>
        <w:footnoteRef/>
      </w:r>
      <w:r>
        <w:t xml:space="preserve"> </w:t>
      </w:r>
      <w:hyperlink r:id="rId1" w:history="1">
        <w:r w:rsidRPr="003D0F1C">
          <w:rPr>
            <w:rStyle w:val="Hyperlink"/>
            <w:vertAlign w:val="superscript"/>
            <w:lang w:val="en-US"/>
          </w:rPr>
          <w:t>https://www.ncsc.nl/documenten/publicaties/2020/maart/30/whitepaper-securitytesten</w:t>
        </w:r>
      </w:hyperlink>
      <w:r>
        <w:rPr>
          <w:lang w:val="en-US"/>
        </w:rPr>
        <w:t xml:space="preserve"> </w:t>
      </w:r>
    </w:p>
  </w:footnote>
  <w:footnote w:id="2">
    <w:p w14:paraId="29BAB498" w14:textId="34012D42" w:rsidR="009E091B" w:rsidRPr="00B04FDC" w:rsidRDefault="009E091B" w:rsidP="000942CE">
      <w:pPr>
        <w:pStyle w:val="Voetnoottekst"/>
        <w:rPr>
          <w:rStyle w:val="Voetnootmarkering"/>
          <w:lang w:val="en-US"/>
        </w:rPr>
      </w:pPr>
      <w:r w:rsidRPr="002F18DF">
        <w:rPr>
          <w:rStyle w:val="Voetnootmarkering"/>
        </w:rPr>
        <w:footnoteRef/>
      </w:r>
      <w:r w:rsidRPr="00B04FDC">
        <w:rPr>
          <w:rStyle w:val="Voetnootmarkering"/>
          <w:lang w:val="en-US"/>
        </w:rPr>
        <w:t xml:space="preserve"> </w:t>
      </w:r>
      <w:r w:rsidR="00D0093B">
        <w:fldChar w:fldCharType="begin"/>
      </w:r>
      <w:r w:rsidR="00D0093B" w:rsidRPr="00F627A6">
        <w:rPr>
          <w:lang w:val="en-US"/>
        </w:rPr>
        <w:instrText xml:space="preserve"> HYPERLINK "https://nl.wikipedia.org/wiki/Firewall" </w:instrText>
      </w:r>
      <w:r w:rsidR="00D0093B">
        <w:fldChar w:fldCharType="separate"/>
      </w:r>
      <w:r w:rsidR="00B04FDC" w:rsidRPr="00B04FDC">
        <w:rPr>
          <w:rStyle w:val="Hyperlink"/>
          <w:vertAlign w:val="superscript"/>
          <w:lang w:val="en-US"/>
        </w:rPr>
        <w:t>https://nl.wikipedia.org/wiki/Firewall</w:t>
      </w:r>
      <w:r w:rsidR="00D0093B">
        <w:rPr>
          <w:rStyle w:val="Hyperlink"/>
          <w:vertAlign w:val="superscript"/>
          <w:lang w:val="en-US"/>
        </w:rPr>
        <w:fldChar w:fldCharType="end"/>
      </w:r>
      <w:r w:rsidRPr="00B04FDC">
        <w:rPr>
          <w:lang w:val="en-US"/>
        </w:rPr>
        <w:t xml:space="preserve"> </w:t>
      </w:r>
    </w:p>
  </w:footnote>
  <w:footnote w:id="3">
    <w:p w14:paraId="7AAF03DB" w14:textId="1601EC51" w:rsidR="009E091B" w:rsidRPr="00B04FDC" w:rsidRDefault="009E091B" w:rsidP="000942CE">
      <w:pPr>
        <w:pStyle w:val="Voetnoottekst"/>
        <w:rPr>
          <w:rStyle w:val="Voetnootmarkering"/>
          <w:lang w:val="en-US"/>
        </w:rPr>
      </w:pPr>
      <w:r w:rsidRPr="002F18DF">
        <w:rPr>
          <w:rStyle w:val="Voetnootmarkering"/>
        </w:rPr>
        <w:footnoteRef/>
      </w:r>
      <w:r w:rsidRPr="00B04FDC">
        <w:rPr>
          <w:rStyle w:val="Voetnootmarkering"/>
          <w:lang w:val="en-US"/>
        </w:rPr>
        <w:t xml:space="preserve"> </w:t>
      </w:r>
      <w:r w:rsidR="00D0093B">
        <w:fldChar w:fldCharType="begin"/>
      </w:r>
      <w:r w:rsidR="00D0093B" w:rsidRPr="00F627A6">
        <w:rPr>
          <w:lang w:val="en-US"/>
        </w:rPr>
        <w:instrText xml:space="preserve"> HYPERLINK "https://nl.wikipedia.org/wiki/Intrusion_Detection_System" </w:instrText>
      </w:r>
      <w:r w:rsidR="00D0093B">
        <w:fldChar w:fldCharType="separate"/>
      </w:r>
      <w:r w:rsidR="00B04FDC" w:rsidRPr="00B04FDC">
        <w:rPr>
          <w:rStyle w:val="Hyperlink"/>
          <w:vertAlign w:val="superscript"/>
          <w:lang w:val="en-US"/>
        </w:rPr>
        <w:t>https://nl.wikipedia.org/wiki/Intrusion_Detection_System</w:t>
      </w:r>
      <w:r w:rsidR="00D0093B">
        <w:rPr>
          <w:rStyle w:val="Hyperlink"/>
          <w:vertAlign w:val="superscript"/>
          <w:lang w:val="en-US"/>
        </w:rPr>
        <w:fldChar w:fldCharType="end"/>
      </w:r>
    </w:p>
  </w:footnote>
  <w:footnote w:id="4">
    <w:p w14:paraId="2733E431" w14:textId="0A2A909E" w:rsidR="009E091B" w:rsidRPr="002F18DF" w:rsidRDefault="009E091B" w:rsidP="000942CE">
      <w:pPr>
        <w:pStyle w:val="Voetnoottekst"/>
        <w:rPr>
          <w:rStyle w:val="Voetnootmarkering"/>
        </w:rPr>
      </w:pPr>
      <w:r w:rsidRPr="002F18DF">
        <w:rPr>
          <w:rStyle w:val="Voetnootmarkering"/>
        </w:rPr>
        <w:footnoteRef/>
      </w:r>
      <w:r w:rsidRPr="002F18DF">
        <w:rPr>
          <w:rStyle w:val="Voetnootmarkering"/>
        </w:rPr>
        <w:t xml:space="preserve"> Zie hiervoor ook het operationele product ‘Information Security Management System (ISMS)’ </w:t>
      </w:r>
    </w:p>
  </w:footnote>
  <w:footnote w:id="5">
    <w:p w14:paraId="0CC5FA8E" w14:textId="32074B25" w:rsidR="009E091B" w:rsidRPr="002F18DF" w:rsidRDefault="009E091B" w:rsidP="000942CE">
      <w:pPr>
        <w:pStyle w:val="Voetnoottekst"/>
        <w:rPr>
          <w:rStyle w:val="Voetnootmarkering"/>
        </w:rPr>
      </w:pPr>
      <w:r w:rsidRPr="002F18DF">
        <w:rPr>
          <w:rStyle w:val="Voetnootmarkering"/>
        </w:rPr>
        <w:footnoteRef/>
      </w:r>
      <w:r w:rsidRPr="002F18DF">
        <w:rPr>
          <w:rStyle w:val="Voetnootmarkering"/>
        </w:rPr>
        <w:t xml:space="preserve"> Een keten is een samenwerkingsverband tussen organisaties die naast hun eigen doelstellingen, één of meer gemeenschappelijk gekozen (of door de politiek opgelegde) doelstellingen nastreven. Deze ketenpartners zijn zelfstandig, maar zijn ook afhankelijk van elkaar waar het gaat om het bereiken van de gezamenlijke doelstellingen, hierna ketendoelstellingen genoemd. (Bron: </w:t>
      </w:r>
      <w:hyperlink r:id="rId2" w:history="1">
        <w:r w:rsidR="00A3671F" w:rsidRPr="003D0F1C">
          <w:rPr>
            <w:rStyle w:val="Hyperlink"/>
            <w:vertAlign w:val="superscript"/>
          </w:rPr>
          <w:t>https://www.noraonline.nl/wiki/Ketensturing/De_wereld_van_ketens/Wat_is_een_keten%3F</w:t>
        </w:r>
      </w:hyperlink>
      <w:r w:rsidRPr="002F18DF">
        <w:rPr>
          <w:rStyle w:val="Voetnootmarkering"/>
        </w:rPr>
        <w:t>)</w:t>
      </w:r>
    </w:p>
  </w:footnote>
  <w:footnote w:id="6">
    <w:p w14:paraId="4E127F64" w14:textId="77777777"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Zie ook het voorbeeld algemene informatiebeveiligingsbeleid</w:t>
      </w:r>
    </w:p>
  </w:footnote>
  <w:footnote w:id="7">
    <w:p w14:paraId="36AE04A2" w14:textId="77777777"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Bewustwording is sowieso een belangrijk onderdeel van informatiebeveiliging, maar in dit kader dient enerzijds aandacht te worden besteedt aan het belang de eindgebruikers te informeren over het belang van informatiebeveiliging en hen anderzijds te trainen op het herkennen van oneigenlijk gebruik. Denk hierbij aan de volgende aanvalstechnieken: persoonlijk contact (bijvoorbeeld door zich als helpdeskmedewerker voor te doen), een aanvaller verstuurt een e-mailtje met een belangwekkende tekst (phishing) en de aanvaller probeert vertrouwelijke informatie te krijgen door het snuffelen in vuilnisbakken, containers en prullenbakken.</w:t>
      </w:r>
    </w:p>
  </w:footnote>
  <w:footnote w:id="8">
    <w:p w14:paraId="4CF48481" w14:textId="786235DD"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Zie hiervoor ook het operationele product ‘Aanwijzing Logging’.</w:t>
      </w:r>
    </w:p>
  </w:footnote>
  <w:footnote w:id="9">
    <w:p w14:paraId="5B8C37E8" w14:textId="7813C761" w:rsidR="009E091B" w:rsidRPr="00A3671F" w:rsidRDefault="009E091B" w:rsidP="009E50BD">
      <w:pPr>
        <w:pStyle w:val="Voetnoottekst"/>
        <w:rPr>
          <w:rStyle w:val="Voetnootmarkering"/>
          <w:rFonts w:asciiTheme="minorHAnsi" w:hAnsiTheme="minorHAnsi" w:cstheme="minorHAnsi"/>
        </w:rPr>
      </w:pPr>
      <w:r w:rsidRPr="002F18DF">
        <w:rPr>
          <w:rStyle w:val="Voetnootmarkering"/>
        </w:rPr>
        <w:footnoteRef/>
      </w:r>
      <w:r w:rsidRPr="00A3671F">
        <w:rPr>
          <w:rStyle w:val="Voetnootmarkering"/>
        </w:rPr>
        <w:t xml:space="preserve"> </w:t>
      </w:r>
      <w:hyperlink r:id="rId3" w:history="1">
        <w:r w:rsidR="00A3671F" w:rsidRPr="003D0F1C">
          <w:rPr>
            <w:rStyle w:val="Hyperlink"/>
            <w:vertAlign w:val="superscript"/>
          </w:rPr>
          <w:t>https://www.ncsc.nl/documenten/publicaties/2019/mei/01/ict-beveiligingsrichtlijnen-voor-webapplicaties</w:t>
        </w:r>
      </w:hyperlink>
      <w:r w:rsidR="00A3671F" w:rsidRPr="00A3671F">
        <w:t xml:space="preserve"> </w:t>
      </w:r>
    </w:p>
  </w:footnote>
  <w:footnote w:id="10">
    <w:p w14:paraId="2D49A077" w14:textId="0FE32D7C" w:rsidR="009E091B" w:rsidRPr="005E3F63" w:rsidRDefault="009E091B" w:rsidP="009E50BD">
      <w:pPr>
        <w:pStyle w:val="Voetnoottekst"/>
        <w:rPr>
          <w:rStyle w:val="Voetnootmarkering"/>
        </w:rPr>
      </w:pPr>
      <w:r w:rsidRPr="002F18DF">
        <w:rPr>
          <w:rStyle w:val="Voetnootmarkering"/>
        </w:rPr>
        <w:footnoteRef/>
      </w:r>
      <w:r w:rsidRPr="005E3F63">
        <w:rPr>
          <w:rStyle w:val="Voetnootmarkering"/>
        </w:rPr>
        <w:t xml:space="preserve"> </w:t>
      </w:r>
      <w:hyperlink r:id="rId4" w:history="1">
        <w:r w:rsidRPr="005E3F63">
          <w:rPr>
            <w:rStyle w:val="Hyperlink"/>
            <w:vertAlign w:val="superscript"/>
          </w:rPr>
          <w:t>https://www.owasp.org/index.php/Category:OWASP_Top_Ten_Project</w:t>
        </w:r>
      </w:hyperlink>
      <w:r>
        <w:t xml:space="preserve"> </w:t>
      </w:r>
    </w:p>
  </w:footnote>
  <w:footnote w:id="11">
    <w:p w14:paraId="7C9DBF42" w14:textId="658E04C6"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Zie hiervoor ook het operationele product ‘Patch management voor gemeenten’.</w:t>
      </w:r>
    </w:p>
  </w:footnote>
  <w:footnote w:id="12">
    <w:p w14:paraId="4ABF3280" w14:textId="3C87C8A2"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5" w:history="1">
        <w:r w:rsidRPr="00370CB0">
          <w:rPr>
            <w:rStyle w:val="Hyperlink"/>
            <w:vertAlign w:val="superscript"/>
          </w:rPr>
          <w:t>https://www.digid.nl/</w:t>
        </w:r>
      </w:hyperlink>
    </w:p>
  </w:footnote>
  <w:footnote w:id="13">
    <w:p w14:paraId="24012527" w14:textId="78BD02F6"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6" w:history="1">
        <w:r w:rsidR="00A3671F" w:rsidRPr="003D0F1C">
          <w:rPr>
            <w:rStyle w:val="Hyperlink"/>
            <w:vertAlign w:val="superscript"/>
          </w:rPr>
          <w:t>https://wetten.overheid.nl/BWBR0013280/</w:t>
        </w:r>
      </w:hyperlink>
    </w:p>
  </w:footnote>
  <w:footnote w:id="14">
    <w:p w14:paraId="5AFB1C0A" w14:textId="6BC21046"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De Basisregistratie Personen is een samenvoeging van de Gemeentelijke Basisadministratie Personen ( GBA) en Register Niet Ingezetenen (RNI) (</w:t>
      </w:r>
      <w:hyperlink r:id="rId7" w:history="1">
        <w:r w:rsidR="00A3671F" w:rsidRPr="003D0F1C">
          <w:rPr>
            <w:rStyle w:val="Hyperlink"/>
            <w:vertAlign w:val="superscript"/>
          </w:rPr>
          <w:t>https://www.rvig.nl/brp</w:t>
        </w:r>
      </w:hyperlink>
      <w:r w:rsidRPr="002F18DF">
        <w:rPr>
          <w:rStyle w:val="Voetnootmarkering"/>
        </w:rPr>
        <w:t>).</w:t>
      </w:r>
    </w:p>
  </w:footnote>
  <w:footnote w:id="15">
    <w:p w14:paraId="6E6F816C" w14:textId="4905758E"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8" w:history="1">
        <w:r w:rsidR="00A3671F" w:rsidRPr="003D0F1C">
          <w:rPr>
            <w:rStyle w:val="Hyperlink"/>
            <w:vertAlign w:val="superscript"/>
          </w:rPr>
          <w:t>https://www.rvig.nl/documenten/richtlijnen/2012/01/03/dienstverleningsafspraken-gba-v-en-tmv</w:t>
        </w:r>
      </w:hyperlink>
      <w:r w:rsidR="00A3671F">
        <w:t xml:space="preserve"> </w:t>
      </w:r>
    </w:p>
  </w:footnote>
  <w:footnote w:id="16">
    <w:p w14:paraId="43850086" w14:textId="77777777" w:rsidR="002E2DC5" w:rsidRPr="002E2DC5" w:rsidRDefault="002E2DC5" w:rsidP="002E2DC5">
      <w:pPr>
        <w:pStyle w:val="Voetnoottekst"/>
      </w:pPr>
      <w:r>
        <w:rPr>
          <w:rStyle w:val="Voetnootmarkering"/>
        </w:rPr>
        <w:footnoteRef/>
      </w:r>
      <w:r>
        <w:t xml:space="preserve"> </w:t>
      </w:r>
      <w:hyperlink r:id="rId9" w:history="1">
        <w:r w:rsidRPr="002E2DC5">
          <w:rPr>
            <w:rStyle w:val="Hyperlink"/>
            <w:vertAlign w:val="superscript"/>
          </w:rPr>
          <w:t>https://www.ncsc.nl/documenten/publicaties/2020/maart/30/whitepaper-securitytesten</w:t>
        </w:r>
      </w:hyperlink>
      <w:r w:rsidRPr="002E2DC5">
        <w:t xml:space="preserve"> </w:t>
      </w:r>
    </w:p>
  </w:footnote>
  <w:footnote w:id="17">
    <w:p w14:paraId="33A95387" w14:textId="6732F72F" w:rsidR="002E2DC5" w:rsidRPr="002E2DC5" w:rsidRDefault="002E2DC5">
      <w:pPr>
        <w:pStyle w:val="Voetnoottekst"/>
      </w:pPr>
      <w:r>
        <w:rPr>
          <w:rStyle w:val="Voetnootmarkering"/>
        </w:rPr>
        <w:footnoteRef/>
      </w:r>
      <w:r>
        <w:t xml:space="preserve"> </w:t>
      </w:r>
      <w:hyperlink r:id="rId10" w:history="1">
        <w:r w:rsidRPr="003D0F1C">
          <w:rPr>
            <w:rStyle w:val="Hyperlink"/>
            <w:vertAlign w:val="superscript"/>
          </w:rPr>
          <w:t>https://forum.vng.nl/do/startpage?id=1810104-737461727470616765</w:t>
        </w:r>
      </w:hyperlink>
      <w:r>
        <w:t xml:space="preserve"> </w:t>
      </w:r>
    </w:p>
  </w:footnote>
  <w:footnote w:id="18">
    <w:p w14:paraId="12728041" w14:textId="77777777" w:rsidR="009E091B" w:rsidRPr="002F18DF" w:rsidRDefault="009E091B" w:rsidP="00BC4918">
      <w:pPr>
        <w:pStyle w:val="Voetnoottekst"/>
        <w:rPr>
          <w:rStyle w:val="Voetnootmarkering"/>
        </w:rPr>
      </w:pPr>
      <w:r w:rsidRPr="002F18DF">
        <w:rPr>
          <w:rStyle w:val="Voetnootmarkering"/>
        </w:rPr>
        <w:footnoteRef/>
      </w:r>
      <w:r w:rsidRPr="002F18DF">
        <w:rPr>
          <w:rStyle w:val="Voetnootmarkering"/>
        </w:rPr>
        <w:t xml:space="preserve"> Met een hack wil een persoon zwakke plekken aantonen dat computerprogramma’s en –netwerken (nog) niet veilig zijn. Dit kan met kwade (criminele) bedoelingen of zonder er verder misbruik van te maken.</w:t>
      </w:r>
    </w:p>
  </w:footnote>
  <w:footnote w:id="19">
    <w:p w14:paraId="0FFDE46F" w14:textId="24C5B6F0" w:rsidR="009E091B" w:rsidRPr="002F18DF" w:rsidRDefault="009E091B" w:rsidP="00BC4918">
      <w:pPr>
        <w:pStyle w:val="Voetnoottekst"/>
        <w:rPr>
          <w:rStyle w:val="Voetnootmarkering"/>
        </w:rPr>
      </w:pPr>
      <w:r w:rsidRPr="002F18DF">
        <w:rPr>
          <w:rStyle w:val="Voetnootmarkering"/>
        </w:rPr>
        <w:footnoteRef/>
      </w:r>
      <w:r w:rsidRPr="002F18DF">
        <w:rPr>
          <w:rStyle w:val="Voetnootmarkering"/>
        </w:rPr>
        <w:t xml:space="preserve"> Denk hierbij aan het ICT-Beveiligingsassessment DigiD (</w:t>
      </w:r>
      <w:hyperlink r:id="rId11" w:history="1">
        <w:r w:rsidR="002E2DC5" w:rsidRPr="003D0F1C">
          <w:rPr>
            <w:rStyle w:val="Hyperlink"/>
            <w:vertAlign w:val="superscript"/>
          </w:rPr>
          <w:t>https://www.logius.nl/producten/toegang/digid/logiusnlbeveiligingsassessments/</w:t>
        </w:r>
      </w:hyperlink>
      <w:r w:rsidRPr="002F18DF">
        <w:rPr>
          <w:rStyle w:val="Voetnootmarkering"/>
        </w:rPr>
        <w:t>).</w:t>
      </w:r>
    </w:p>
  </w:footnote>
  <w:footnote w:id="20">
    <w:p w14:paraId="55F96DE7" w14:textId="17B23763"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12" w:history="1">
        <w:r w:rsidR="00C76836" w:rsidRPr="003D0F1C">
          <w:rPr>
            <w:rStyle w:val="Hyperlink"/>
            <w:vertAlign w:val="superscript"/>
          </w:rPr>
          <w:t>https://nl.wikipedia.org/wiki/Phishing</w:t>
        </w:r>
      </w:hyperlink>
    </w:p>
  </w:footnote>
  <w:footnote w:id="21">
    <w:p w14:paraId="5CFA1FBE" w14:textId="09641B48"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13" w:history="1">
        <w:r w:rsidR="00C76836" w:rsidRPr="003D0F1C">
          <w:rPr>
            <w:rStyle w:val="Hyperlink"/>
            <w:vertAlign w:val="superscript"/>
          </w:rPr>
          <w:t>https://nl.wikipedia.org/wiki/SQL-injectie</w:t>
        </w:r>
      </w:hyperlink>
    </w:p>
  </w:footnote>
  <w:footnote w:id="22">
    <w:p w14:paraId="02A09A4A" w14:textId="6BBC2754"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14" w:history="1">
        <w:r w:rsidR="00C76836" w:rsidRPr="003D0F1C">
          <w:rPr>
            <w:rStyle w:val="Hyperlink"/>
            <w:vertAlign w:val="superscript"/>
          </w:rPr>
          <w:t>https://nl.wikipedia.org/wiki/Trojaans_paard_%28computers%29</w:t>
        </w:r>
      </w:hyperlink>
    </w:p>
  </w:footnote>
  <w:footnote w:id="23">
    <w:p w14:paraId="664BA953" w14:textId="22A5FD1A"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15" w:history="1">
        <w:r w:rsidR="00C76836" w:rsidRPr="003D0F1C">
          <w:rPr>
            <w:rStyle w:val="Hyperlink"/>
            <w:vertAlign w:val="superscript"/>
          </w:rPr>
          <w:t>https://nl.wikipedia.org/wiki/Achterdeurtje</w:t>
        </w:r>
      </w:hyperlink>
    </w:p>
  </w:footnote>
  <w:footnote w:id="24">
    <w:p w14:paraId="7FABC7F1" w14:textId="461D90E2"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16" w:history="1">
        <w:r w:rsidR="00C76836" w:rsidRPr="003D0F1C">
          <w:rPr>
            <w:rStyle w:val="Hyperlink"/>
            <w:vertAlign w:val="superscript"/>
          </w:rPr>
          <w:t>https://nl.wikipedia.org/wiki/Packet_sniffer</w:t>
        </w:r>
      </w:hyperlink>
    </w:p>
  </w:footnote>
  <w:footnote w:id="25">
    <w:p w14:paraId="7C2263E1" w14:textId="24573F56"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17" w:history="1">
        <w:r w:rsidR="00C76836" w:rsidRPr="003D0F1C">
          <w:rPr>
            <w:rStyle w:val="Hyperlink"/>
            <w:vertAlign w:val="superscript"/>
          </w:rPr>
          <w:t>https://nl.wikipedia.org/wiki/Denial-of-service</w:t>
        </w:r>
      </w:hyperlink>
    </w:p>
  </w:footnote>
  <w:footnote w:id="26">
    <w:p w14:paraId="4E5EAE57" w14:textId="1A963A0B"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18" w:history="1">
        <w:r w:rsidR="00C76836" w:rsidRPr="003D0F1C">
          <w:rPr>
            <w:rStyle w:val="Hyperlink"/>
            <w:vertAlign w:val="superscript"/>
          </w:rPr>
          <w:t>https://nl.wikipedia.org/wiki/Session_hijacking</w:t>
        </w:r>
      </w:hyperlink>
    </w:p>
  </w:footnote>
  <w:footnote w:id="27">
    <w:p w14:paraId="21532656" w14:textId="23E7AE3A"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19" w:history="1">
        <w:r w:rsidR="00C76836" w:rsidRPr="003D0F1C">
          <w:rPr>
            <w:rStyle w:val="Hyperlink"/>
            <w:vertAlign w:val="superscript"/>
          </w:rPr>
          <w:t>https://en.wikipedia.org/wiki/Browser_hijacking</w:t>
        </w:r>
      </w:hyperlink>
    </w:p>
  </w:footnote>
  <w:footnote w:id="28">
    <w:p w14:paraId="0DF265D8" w14:textId="11980BB7"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20" w:history="1">
        <w:r w:rsidR="00C76836" w:rsidRPr="003D0F1C">
          <w:rPr>
            <w:rStyle w:val="Hyperlink"/>
            <w:vertAlign w:val="superscript"/>
          </w:rPr>
          <w:t>https://en.wikipedia.org/wiki/Privilege_escalation</w:t>
        </w:r>
      </w:hyperlink>
    </w:p>
  </w:footnote>
  <w:footnote w:id="29">
    <w:p w14:paraId="2739D694" w14:textId="7B852A9A"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w:t>
      </w:r>
      <w:hyperlink r:id="rId21" w:history="1">
        <w:r w:rsidR="00C76836" w:rsidRPr="003D0F1C">
          <w:rPr>
            <w:rStyle w:val="Hyperlink"/>
            <w:vertAlign w:val="superscript"/>
          </w:rPr>
          <w:t>https://nl.wikipedia.org/wiki/Bufferoverloop</w:t>
        </w:r>
      </w:hyperlink>
    </w:p>
  </w:footnote>
  <w:footnote w:id="30">
    <w:p w14:paraId="70E9ADB3" w14:textId="77777777"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Als er tijdens de pentest gebruik wordt gemaakt van aanvalstechnieken waar medewerkers bij betrokken worden is het goed om de medewerkers hierover achteraf in te lichten. Bijvoorbeeld bij het inzetten van phishingsmails.</w:t>
      </w:r>
    </w:p>
  </w:footnote>
  <w:footnote w:id="31">
    <w:p w14:paraId="4FB9A63C" w14:textId="327427D2"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Zie hiervoor ‘Chapter 13 – Reporting with the STAR’ in het handbook ‘OSSTMM 3 – The Open Source Security Testing Methodology Manual’ (</w:t>
      </w:r>
      <w:hyperlink r:id="rId22" w:history="1">
        <w:r w:rsidR="00C76836" w:rsidRPr="003D0F1C">
          <w:rPr>
            <w:rStyle w:val="Hyperlink"/>
            <w:vertAlign w:val="superscript"/>
          </w:rPr>
          <w:t>https://www.isecom.org/OSSTMM.3.pdf</w:t>
        </w:r>
      </w:hyperlink>
      <w:r w:rsidRPr="002F18DF">
        <w:rPr>
          <w:rStyle w:val="Voetnootmarkering"/>
        </w:rPr>
        <w:t>).</w:t>
      </w:r>
    </w:p>
  </w:footnote>
  <w:footnote w:id="32">
    <w:p w14:paraId="202B2F87" w14:textId="77777777" w:rsidR="009E091B" w:rsidRPr="002F18DF" w:rsidRDefault="009E091B" w:rsidP="009E50BD">
      <w:pPr>
        <w:pStyle w:val="Voetnoottekst"/>
        <w:rPr>
          <w:rStyle w:val="Voetnootmarkering"/>
        </w:rPr>
      </w:pPr>
      <w:r w:rsidRPr="002F18DF">
        <w:rPr>
          <w:rStyle w:val="Voetnootmarkering"/>
        </w:rPr>
        <w:footnoteRef/>
      </w:r>
      <w:r w:rsidRPr="002F18DF">
        <w:rPr>
          <w:rStyle w:val="Voetnootmarkering"/>
        </w:rPr>
        <w:t xml:space="preserve"> Vaak wil men het aantal medewerkers wat op de hoogte is van de pentest zo klein mogelijk houden, om de pentest zo realistisch mogelijk te laten zijn.</w:t>
      </w:r>
    </w:p>
  </w:footnote>
  <w:footnote w:id="33">
    <w:p w14:paraId="26EA38F8" w14:textId="077B09F6" w:rsidR="009E091B" w:rsidRPr="002F18DF" w:rsidRDefault="009E091B" w:rsidP="00133EF2">
      <w:pPr>
        <w:pStyle w:val="Voetnoottekst"/>
        <w:rPr>
          <w:rStyle w:val="Voetnootmarkering"/>
        </w:rPr>
      </w:pPr>
      <w:r w:rsidRPr="002F18DF">
        <w:rPr>
          <w:rStyle w:val="Voetnootmarkering"/>
        </w:rPr>
        <w:footnoteRef/>
      </w:r>
      <w:r w:rsidRPr="002F18DF">
        <w:rPr>
          <w:rStyle w:val="Voetnootmarkering"/>
        </w:rPr>
        <w:t xml:space="preserve"> Zie hiervoor ook het operationele producten met betrekking tot risicoanalyse, zoals de ‘baselintoets’ en de ‘Diepgaande Risicoanalyse’.</w:t>
      </w:r>
    </w:p>
  </w:footnote>
  <w:footnote w:id="34">
    <w:p w14:paraId="02984F20" w14:textId="77777777" w:rsidR="009E091B" w:rsidRPr="002F18DF" w:rsidRDefault="009E091B" w:rsidP="00133EF2">
      <w:pPr>
        <w:pStyle w:val="Voetnoottekst"/>
        <w:rPr>
          <w:rStyle w:val="Voetnootmarkering"/>
        </w:rPr>
      </w:pPr>
      <w:r w:rsidRPr="002F18DF">
        <w:rPr>
          <w:rStyle w:val="Voetnootmarkering"/>
        </w:rPr>
        <w:footnoteRef/>
      </w:r>
      <w:r w:rsidRPr="002F18DF">
        <w:rPr>
          <w:rStyle w:val="Voetnootmarkering"/>
        </w:rPr>
        <w:t xml:space="preserve"> Bij het oplossen van het beveiligingslek kan (door de gemeente) zelfstandig hergetest worden.</w:t>
      </w:r>
    </w:p>
  </w:footnote>
  <w:footnote w:id="35">
    <w:p w14:paraId="5756726F" w14:textId="77777777" w:rsidR="009E091B" w:rsidRPr="002F18DF" w:rsidRDefault="009E091B" w:rsidP="00D87538">
      <w:pPr>
        <w:pStyle w:val="Voetnoottekst"/>
        <w:rPr>
          <w:rStyle w:val="Voetnootmarkering"/>
        </w:rPr>
      </w:pPr>
      <w:r w:rsidRPr="002F18DF">
        <w:rPr>
          <w:rStyle w:val="Voetnootmarkering"/>
        </w:rPr>
        <w:footnoteRef/>
      </w:r>
      <w:r w:rsidRPr="002F18DF">
        <w:rPr>
          <w:rStyle w:val="Voetnootmarkering"/>
        </w:rPr>
        <w:t xml:space="preserve"> Zie ook bijlage 1.</w:t>
      </w:r>
    </w:p>
  </w:footnote>
  <w:footnote w:id="36">
    <w:p w14:paraId="49B619DC" w14:textId="1AAFC7D7" w:rsidR="009E091B" w:rsidRPr="002F18DF" w:rsidRDefault="009E091B" w:rsidP="00D87538">
      <w:pPr>
        <w:pStyle w:val="Voetnoottekst"/>
        <w:rPr>
          <w:rStyle w:val="Voetnootmarkering"/>
        </w:rPr>
      </w:pPr>
      <w:r w:rsidRPr="002F18DF">
        <w:rPr>
          <w:rStyle w:val="Voetnootmarkering"/>
        </w:rPr>
        <w:footnoteRef/>
      </w:r>
      <w:r w:rsidRPr="002F18DF">
        <w:rPr>
          <w:rStyle w:val="Voetnootmarkering"/>
        </w:rPr>
        <w:t xml:space="preserve"> </w:t>
      </w:r>
      <w:hyperlink r:id="rId23" w:history="1">
        <w:r w:rsidR="00C76836" w:rsidRPr="003D0F1C">
          <w:rPr>
            <w:rStyle w:val="Hyperlink"/>
            <w:vertAlign w:val="superscript"/>
          </w:rPr>
          <w:t xml:space="preserve">https://www.eccouncil.org/programs/certified-ethical-hacker-ceh/ </w:t>
        </w:r>
      </w:hyperlink>
      <w:r w:rsidR="00C76836">
        <w:rPr>
          <w:rStyle w:val="Voetnootmarkering"/>
        </w:rPr>
        <w:t xml:space="preserve"> </w:t>
      </w:r>
      <w:r w:rsidR="00C76836">
        <w:t xml:space="preserve"> </w:t>
      </w:r>
    </w:p>
  </w:footnote>
  <w:footnote w:id="37">
    <w:p w14:paraId="6A0ADF6A" w14:textId="75E89961" w:rsidR="009E091B" w:rsidRPr="002F18DF" w:rsidRDefault="009E091B" w:rsidP="00D87538">
      <w:pPr>
        <w:pStyle w:val="Voetnoottekst"/>
        <w:rPr>
          <w:rStyle w:val="Voetnootmarkering"/>
        </w:rPr>
      </w:pPr>
      <w:r w:rsidRPr="002F18DF">
        <w:rPr>
          <w:rStyle w:val="Voetnootmarkering"/>
        </w:rPr>
        <w:footnoteRef/>
      </w:r>
      <w:r w:rsidRPr="002F18DF">
        <w:rPr>
          <w:rStyle w:val="Voetnootmarkering"/>
        </w:rPr>
        <w:t xml:space="preserve"> </w:t>
      </w:r>
      <w:hyperlink r:id="rId24" w:history="1">
        <w:r w:rsidR="00C76836" w:rsidRPr="003D0F1C">
          <w:rPr>
            <w:rStyle w:val="Hyperlink"/>
            <w:vertAlign w:val="superscript"/>
          </w:rPr>
          <w:t>https://cert.eccouncil.org/licensed-penetration-tester.html</w:t>
        </w:r>
      </w:hyperlink>
    </w:p>
  </w:footnote>
  <w:footnote w:id="38">
    <w:p w14:paraId="3E29E530" w14:textId="1A05869B" w:rsidR="009E091B" w:rsidRPr="002F18DF" w:rsidRDefault="009E091B" w:rsidP="00D87538">
      <w:pPr>
        <w:pStyle w:val="Voetnoottekst"/>
        <w:rPr>
          <w:rStyle w:val="Voetnootmarkering"/>
        </w:rPr>
      </w:pPr>
      <w:r w:rsidRPr="002F18DF">
        <w:rPr>
          <w:rStyle w:val="Voetnootmarkering"/>
        </w:rPr>
        <w:footnoteRef/>
      </w:r>
      <w:r w:rsidRPr="002F18DF">
        <w:rPr>
          <w:rStyle w:val="Voetnootmarkering"/>
        </w:rPr>
        <w:t xml:space="preserve"> </w:t>
      </w:r>
      <w:hyperlink r:id="rId25" w:history="1">
        <w:r w:rsidR="00C76836" w:rsidRPr="003D0F1C">
          <w:rPr>
            <w:rStyle w:val="Hyperlink"/>
            <w:vertAlign w:val="superscript"/>
          </w:rPr>
          <w:t>https://en.wikipedia.org/wiki/Security_AppScan</w:t>
        </w:r>
      </w:hyperlink>
    </w:p>
  </w:footnote>
  <w:footnote w:id="39">
    <w:p w14:paraId="684A29B1" w14:textId="5CA4C586" w:rsidR="009E091B" w:rsidRPr="002F18DF" w:rsidRDefault="009E091B" w:rsidP="00D87538">
      <w:pPr>
        <w:pStyle w:val="Voetnoottekst"/>
        <w:rPr>
          <w:rStyle w:val="Voetnootmarkering"/>
        </w:rPr>
      </w:pPr>
      <w:r w:rsidRPr="002F18DF">
        <w:rPr>
          <w:rStyle w:val="Voetnootmarkering"/>
        </w:rPr>
        <w:footnoteRef/>
      </w:r>
      <w:r w:rsidRPr="002F18DF">
        <w:rPr>
          <w:rStyle w:val="Voetnootmarkering"/>
        </w:rPr>
        <w:t xml:space="preserve"> </w:t>
      </w:r>
      <w:hyperlink r:id="rId26" w:history="1">
        <w:r w:rsidR="00C76836" w:rsidRPr="003D0F1C">
          <w:rPr>
            <w:rStyle w:val="Hyperlink"/>
            <w:vertAlign w:val="superscript"/>
          </w:rPr>
          <w:t>https://nl.wikipedia.org/wiki/HP_WebInspect</w:t>
        </w:r>
      </w:hyperlink>
    </w:p>
  </w:footnote>
  <w:footnote w:id="40">
    <w:p w14:paraId="002E618B" w14:textId="35F1BC85" w:rsidR="009E091B" w:rsidRPr="002F18DF" w:rsidRDefault="009E091B" w:rsidP="00D87538">
      <w:pPr>
        <w:pStyle w:val="Voetnoottekst"/>
        <w:rPr>
          <w:rStyle w:val="Voetnootmarkering"/>
        </w:rPr>
      </w:pPr>
      <w:r w:rsidRPr="002F18DF">
        <w:rPr>
          <w:rStyle w:val="Voetnootmarkering"/>
        </w:rPr>
        <w:footnoteRef/>
      </w:r>
      <w:r w:rsidRPr="002F18DF">
        <w:rPr>
          <w:rStyle w:val="Voetnootmarkering"/>
        </w:rPr>
        <w:t xml:space="preserve"> </w:t>
      </w:r>
      <w:hyperlink r:id="rId27" w:history="1">
        <w:r w:rsidR="00C76836" w:rsidRPr="003D0F1C">
          <w:rPr>
            <w:rStyle w:val="Hyperlink"/>
            <w:vertAlign w:val="superscript"/>
          </w:rPr>
          <w:t>https://www.acunetix.com/</w:t>
        </w:r>
      </w:hyperlink>
    </w:p>
  </w:footnote>
  <w:footnote w:id="41">
    <w:p w14:paraId="0E60B6BD" w14:textId="3907B3C2" w:rsidR="009E091B" w:rsidRPr="002F18DF" w:rsidRDefault="009E091B" w:rsidP="00D87538">
      <w:pPr>
        <w:pStyle w:val="Voetnoottekst"/>
        <w:rPr>
          <w:rStyle w:val="Voetnootmarkering"/>
        </w:rPr>
      </w:pPr>
      <w:r w:rsidRPr="002F18DF">
        <w:rPr>
          <w:rStyle w:val="Voetnootmarkering"/>
        </w:rPr>
        <w:footnoteRef/>
      </w:r>
      <w:r w:rsidRPr="002F18DF">
        <w:rPr>
          <w:rStyle w:val="Voetnootmarkering"/>
        </w:rPr>
        <w:t xml:space="preserve"> </w:t>
      </w:r>
      <w:hyperlink r:id="rId28" w:history="1">
        <w:r w:rsidR="00C76836" w:rsidRPr="003D0F1C">
          <w:rPr>
            <w:rStyle w:val="Hyperlink"/>
            <w:vertAlign w:val="superscript"/>
          </w:rPr>
          <w:t>https://nl.wikipedia.org/wiki/Nessus_%28software%29</w:t>
        </w:r>
      </w:hyperlink>
    </w:p>
  </w:footnote>
  <w:footnote w:id="42">
    <w:p w14:paraId="2F4F2EB4" w14:textId="22F3125F" w:rsidR="009E091B" w:rsidRPr="002F18DF" w:rsidRDefault="009E091B" w:rsidP="00D87538">
      <w:pPr>
        <w:pStyle w:val="Voetnoottekst"/>
        <w:rPr>
          <w:rStyle w:val="Voetnootmarkering"/>
        </w:rPr>
      </w:pPr>
      <w:r w:rsidRPr="002F18DF">
        <w:rPr>
          <w:rStyle w:val="Voetnootmarkering"/>
        </w:rPr>
        <w:footnoteRef/>
      </w:r>
      <w:r w:rsidRPr="002F18DF">
        <w:rPr>
          <w:rStyle w:val="Voetnootmarkering"/>
        </w:rPr>
        <w:t xml:space="preserve"> </w:t>
      </w:r>
      <w:hyperlink r:id="rId29" w:history="1">
        <w:r w:rsidRPr="00370CB0">
          <w:rPr>
            <w:rStyle w:val="Hyperlink"/>
            <w:vertAlign w:val="superscript"/>
          </w:rPr>
          <w:t>https://www.rapid7.com/products/nexpose/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7929F" w14:textId="77777777" w:rsidR="009E091B" w:rsidRDefault="009E091B">
    <w:pPr>
      <w:pStyle w:val="Koptekst"/>
    </w:pPr>
  </w:p>
  <w:p w14:paraId="3DB0B55A" w14:textId="77777777" w:rsidR="009E091B" w:rsidRDefault="009E091B">
    <w:pPr>
      <w:pStyle w:val="Koptekst"/>
    </w:pPr>
    <w:r>
      <w:rPr>
        <w:noProof/>
        <w:lang w:bidi="ar-SA"/>
      </w:rPr>
      <w:drawing>
        <wp:anchor distT="0" distB="0" distL="114300" distR="120650" simplePos="0" relativeHeight="251658240" behindDoc="1" locked="0" layoutInCell="1" allowOverlap="1" wp14:anchorId="47E8CA4B" wp14:editId="48A56A8C">
          <wp:simplePos x="0" y="0"/>
          <wp:positionH relativeFrom="column">
            <wp:posOffset>-379095</wp:posOffset>
          </wp:positionH>
          <wp:positionV relativeFrom="paragraph">
            <wp:posOffset>180975</wp:posOffset>
          </wp:positionV>
          <wp:extent cx="984885" cy="439420"/>
          <wp:effectExtent l="0" t="0" r="0" b="0"/>
          <wp:wrapNone/>
          <wp:docPr id="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9"/>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p w14:paraId="3F2A247F" w14:textId="77777777" w:rsidR="009E091B" w:rsidRDefault="009E091B">
    <w:pPr>
      <w:pStyle w:val="Koptekst"/>
    </w:pPr>
  </w:p>
  <w:p w14:paraId="4EC6FE11" w14:textId="77777777" w:rsidR="009E091B" w:rsidRDefault="009E091B">
    <w:pPr>
      <w:pStyle w:val="Koptekst"/>
    </w:pPr>
  </w:p>
  <w:p w14:paraId="430DBB86" w14:textId="77777777" w:rsidR="009E091B" w:rsidRDefault="009E091B">
    <w:pPr>
      <w:pStyle w:val="Koptekst"/>
    </w:pPr>
  </w:p>
  <w:p w14:paraId="00DFEC5C" w14:textId="77777777" w:rsidR="009E091B" w:rsidRDefault="009E091B">
    <w:pPr>
      <w:pStyle w:val="Koptekst"/>
    </w:pPr>
  </w:p>
  <w:p w14:paraId="297B2F62" w14:textId="77777777" w:rsidR="009E091B" w:rsidRDefault="009E09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8AD9" w14:textId="77777777" w:rsidR="009E091B" w:rsidRDefault="009E091B">
    <w:pPr>
      <w:pStyle w:val="Koptekst"/>
      <w:tabs>
        <w:tab w:val="left" w:pos="2475"/>
      </w:tabs>
    </w:pPr>
    <w:r>
      <w:tab/>
    </w:r>
  </w:p>
  <w:p w14:paraId="76787A86" w14:textId="77777777" w:rsidR="009E091B" w:rsidRDefault="009E091B">
    <w:pPr>
      <w:pStyle w:val="Koptekst"/>
      <w:tabs>
        <w:tab w:val="left" w:pos="2475"/>
      </w:tabs>
    </w:pPr>
    <w:r>
      <w:rPr>
        <w:noProof/>
        <w:lang w:bidi="ar-SA"/>
      </w:rPr>
      <w:drawing>
        <wp:anchor distT="0" distB="9525" distL="114300" distR="115570" simplePos="0" relativeHeight="10" behindDoc="1" locked="0" layoutInCell="1" allowOverlap="1" wp14:anchorId="0CF56BC2" wp14:editId="3E339E5C">
          <wp:simplePos x="0" y="0"/>
          <wp:positionH relativeFrom="column">
            <wp:posOffset>-104775</wp:posOffset>
          </wp:positionH>
          <wp:positionV relativeFrom="paragraph">
            <wp:posOffset>86995</wp:posOffset>
          </wp:positionV>
          <wp:extent cx="2030730" cy="904875"/>
          <wp:effectExtent l="0" t="0" r="0" b="0"/>
          <wp:wrapNone/>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6"/>
                  <pic:cNvPicPr>
                    <a:picLocks noChangeAspect="1" noChangeArrowheads="1"/>
                  </pic:cNvPicPr>
                </pic:nvPicPr>
                <pic:blipFill>
                  <a:blip r:embed="rId1"/>
                  <a:stretch>
                    <a:fillRect/>
                  </a:stretch>
                </pic:blipFill>
                <pic:spPr bwMode="auto">
                  <a:xfrm>
                    <a:off x="0" y="0"/>
                    <a:ext cx="2030730" cy="904875"/>
                  </a:xfrm>
                  <a:prstGeom prst="rect">
                    <a:avLst/>
                  </a:prstGeom>
                </pic:spPr>
              </pic:pic>
            </a:graphicData>
          </a:graphic>
        </wp:anchor>
      </w:drawing>
    </w:r>
  </w:p>
  <w:p w14:paraId="070162C4" w14:textId="77777777" w:rsidR="009E091B" w:rsidRDefault="009E091B">
    <w:pPr>
      <w:pStyle w:val="Koptekst"/>
      <w:tabs>
        <w:tab w:val="left" w:pos="2475"/>
      </w:tabs>
    </w:pPr>
  </w:p>
  <w:p w14:paraId="5B36A4E3" w14:textId="77777777" w:rsidR="009E091B" w:rsidRDefault="009E091B">
    <w:pPr>
      <w:pStyle w:val="Koptekst"/>
      <w:tabs>
        <w:tab w:val="left" w:pos="2475"/>
      </w:tabs>
    </w:pPr>
  </w:p>
  <w:p w14:paraId="5A606E55" w14:textId="77777777" w:rsidR="009E091B" w:rsidRDefault="009E091B">
    <w:pPr>
      <w:pStyle w:val="Koptekst"/>
      <w:tabs>
        <w:tab w:val="left" w:pos="2475"/>
      </w:tabs>
    </w:pPr>
  </w:p>
  <w:p w14:paraId="407592DD" w14:textId="77777777" w:rsidR="009E091B" w:rsidRDefault="009E091B">
    <w:pPr>
      <w:pStyle w:val="Koptekst"/>
      <w:tabs>
        <w:tab w:val="left" w:pos="2475"/>
      </w:tabs>
    </w:pPr>
  </w:p>
  <w:p w14:paraId="798FF5E8" w14:textId="77777777" w:rsidR="009E091B" w:rsidRDefault="009E091B">
    <w:pPr>
      <w:pStyle w:val="Koptekst"/>
      <w:tabs>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FD6D2" w14:textId="77777777" w:rsidR="009E091B" w:rsidRDefault="009E091B" w:rsidP="00826748"/>
  <w:p w14:paraId="388119CB" w14:textId="77777777" w:rsidR="009E091B" w:rsidRDefault="009E091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CEFAE" w14:textId="454BA6C8" w:rsidR="009E091B" w:rsidRDefault="009E091B" w:rsidP="00826748">
    <w:pPr>
      <w:jc w:val="right"/>
    </w:pPr>
  </w:p>
  <w:p w14:paraId="45F3BE67" w14:textId="77777777" w:rsidR="009E091B" w:rsidRDefault="009E091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C50C" w14:textId="77777777" w:rsidR="009E091B" w:rsidRDefault="009E091B" w:rsidP="0082674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26BE6" w14:textId="77777777" w:rsidR="009E091B" w:rsidRDefault="009E091B">
    <w:pPr>
      <w:pStyle w:val="Koptekst"/>
    </w:pPr>
    <w:r>
      <w:rPr>
        <w:noProof/>
        <w:lang w:bidi="ar-SA"/>
      </w:rPr>
      <w:drawing>
        <wp:anchor distT="0" distB="0" distL="114300" distR="120650" simplePos="0" relativeHeight="18" behindDoc="1" locked="0" layoutInCell="1" allowOverlap="1" wp14:anchorId="5D4F01B1" wp14:editId="3B00CE13">
          <wp:simplePos x="0" y="0"/>
          <wp:positionH relativeFrom="column">
            <wp:posOffset>-391287</wp:posOffset>
          </wp:positionH>
          <wp:positionV relativeFrom="paragraph">
            <wp:posOffset>510159</wp:posOffset>
          </wp:positionV>
          <wp:extent cx="984885" cy="439420"/>
          <wp:effectExtent l="0" t="0" r="0" b="0"/>
          <wp:wrapNone/>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3391" w14:textId="77777777" w:rsidR="009E091B" w:rsidRDefault="009E091B">
    <w:pPr>
      <w:pStyle w:val="Koptekst"/>
      <w:tabs>
        <w:tab w:val="left" w:pos="2475"/>
      </w:tabs>
    </w:pPr>
    <w:r>
      <w:tab/>
    </w:r>
  </w:p>
  <w:p w14:paraId="252D2316" w14:textId="77777777" w:rsidR="009E091B" w:rsidRDefault="009E091B">
    <w:pPr>
      <w:pStyle w:val="Koptekst"/>
      <w:tabs>
        <w:tab w:val="left" w:pos="2475"/>
      </w:tabs>
    </w:pPr>
    <w:r>
      <w:rPr>
        <w:noProof/>
        <w:lang w:bidi="ar-SA"/>
      </w:rPr>
      <w:drawing>
        <wp:anchor distT="0" distB="0" distL="114300" distR="120650" simplePos="0" relativeHeight="251659264" behindDoc="1" locked="0" layoutInCell="1" allowOverlap="1" wp14:anchorId="28EE8286" wp14:editId="61121D6D">
          <wp:simplePos x="0" y="0"/>
          <wp:positionH relativeFrom="column">
            <wp:posOffset>-394462</wp:posOffset>
          </wp:positionH>
          <wp:positionV relativeFrom="paragraph">
            <wp:posOffset>348996</wp:posOffset>
          </wp:positionV>
          <wp:extent cx="984250" cy="438785"/>
          <wp:effectExtent l="0" t="0" r="0" b="0"/>
          <wp:wrapNone/>
          <wp:docPr id="11"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18"/>
                  <pic:cNvPicPr>
                    <a:picLocks noChangeAspect="1" noChangeArrowheads="1"/>
                  </pic:cNvPicPr>
                </pic:nvPicPr>
                <pic:blipFill>
                  <a:blip r:embed="rId1"/>
                  <a:stretch>
                    <a:fillRect/>
                  </a:stretch>
                </pic:blipFill>
                <pic:spPr bwMode="auto">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805"/>
    <w:multiLevelType w:val="hybridMultilevel"/>
    <w:tmpl w:val="30A6E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016D4"/>
    <w:multiLevelType w:val="hybridMultilevel"/>
    <w:tmpl w:val="E6A04776"/>
    <w:lvl w:ilvl="0" w:tplc="04130019">
      <w:start w:val="1"/>
      <w:numFmt w:val="lowerLetter"/>
      <w:lvlText w:val="%1."/>
      <w:lvlJc w:val="left"/>
      <w:pPr>
        <w:ind w:left="720" w:hanging="360"/>
      </w:pPr>
      <w:rPr>
        <w:rFonts w:hint="default"/>
      </w:rPr>
    </w:lvl>
    <w:lvl w:ilvl="1" w:tplc="C69A7E76">
      <w:start w:val="1"/>
      <w:numFmt w:val="lowerLetter"/>
      <w:lvlText w:val="%2."/>
      <w:lvlJc w:val="left"/>
      <w:pPr>
        <w:ind w:left="1440" w:hanging="360"/>
      </w:pPr>
      <w:rPr>
        <w:rFonts w:ascii="Arial-BoldMT" w:hAnsi="Arial-BoldMT" w:cs="Arial-BoldMT" w:hint="default"/>
        <w: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F12DAB"/>
    <w:multiLevelType w:val="hybridMultilevel"/>
    <w:tmpl w:val="EC26229E"/>
    <w:lvl w:ilvl="0" w:tplc="8496D24E">
      <w:numFmt w:val="bullet"/>
      <w:lvlText w:val="•"/>
      <w:lvlJc w:val="left"/>
      <w:pPr>
        <w:ind w:left="360" w:hanging="360"/>
      </w:pPr>
      <w:rPr>
        <w:rFonts w:ascii="Verdana" w:eastAsia="Times New Roman" w:hAnsi="Verdana" w:cs="Times New Roman" w:hint="default"/>
        <w:sz w:val="22"/>
        <w:szCs w:val="22"/>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5FB27E0"/>
    <w:multiLevelType w:val="hybridMultilevel"/>
    <w:tmpl w:val="F8EAD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61032F2"/>
    <w:multiLevelType w:val="multilevel"/>
    <w:tmpl w:val="AF9C8832"/>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5" w15:restartNumberingAfterBreak="0">
    <w:nsid w:val="0AB270D7"/>
    <w:multiLevelType w:val="multilevel"/>
    <w:tmpl w:val="7952C63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2E481B"/>
    <w:multiLevelType w:val="hybridMultilevel"/>
    <w:tmpl w:val="D80E40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B603FE"/>
    <w:multiLevelType w:val="hybridMultilevel"/>
    <w:tmpl w:val="BA6A2442"/>
    <w:lvl w:ilvl="0" w:tplc="E52A41B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1F376E"/>
    <w:multiLevelType w:val="hybridMultilevel"/>
    <w:tmpl w:val="45F2C336"/>
    <w:lvl w:ilvl="0" w:tplc="64C8DAB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7C548C"/>
    <w:multiLevelType w:val="hybridMultilevel"/>
    <w:tmpl w:val="E6A04776"/>
    <w:lvl w:ilvl="0" w:tplc="04130019">
      <w:start w:val="1"/>
      <w:numFmt w:val="lowerLetter"/>
      <w:lvlText w:val="%1."/>
      <w:lvlJc w:val="left"/>
      <w:pPr>
        <w:ind w:left="720" w:hanging="360"/>
      </w:pPr>
      <w:rPr>
        <w:rFonts w:hint="default"/>
      </w:rPr>
    </w:lvl>
    <w:lvl w:ilvl="1" w:tplc="C69A7E76">
      <w:start w:val="1"/>
      <w:numFmt w:val="lowerLetter"/>
      <w:lvlText w:val="%2."/>
      <w:lvlJc w:val="left"/>
      <w:pPr>
        <w:ind w:left="1440" w:hanging="360"/>
      </w:pPr>
      <w:rPr>
        <w:rFonts w:ascii="Arial-BoldMT" w:hAnsi="Arial-BoldMT" w:cs="Arial-BoldMT" w:hint="default"/>
        <w: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57131F"/>
    <w:multiLevelType w:val="hybridMultilevel"/>
    <w:tmpl w:val="8904D1B6"/>
    <w:lvl w:ilvl="0" w:tplc="64C8DABE">
      <w:start w:val="1"/>
      <w:numFmt w:val="bullet"/>
      <w:lvlText w:val=""/>
      <w:lvlJc w:val="left"/>
      <w:pPr>
        <w:ind w:left="360" w:hanging="360"/>
      </w:pPr>
      <w:rPr>
        <w:rFonts w:ascii="Symbol" w:hAnsi="Symbol" w:hint="default"/>
        <w:sz w:val="22"/>
        <w:szCs w:val="22"/>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6CA7C11"/>
    <w:multiLevelType w:val="hybridMultilevel"/>
    <w:tmpl w:val="C944B7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AB766A"/>
    <w:multiLevelType w:val="hybridMultilevel"/>
    <w:tmpl w:val="40767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9F7479F"/>
    <w:multiLevelType w:val="hybridMultilevel"/>
    <w:tmpl w:val="B2EE0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CB74FB0"/>
    <w:multiLevelType w:val="multilevel"/>
    <w:tmpl w:val="BAA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F32154"/>
    <w:multiLevelType w:val="hybridMultilevel"/>
    <w:tmpl w:val="8E90CAA2"/>
    <w:lvl w:ilvl="0" w:tplc="64C8DABE">
      <w:start w:val="1"/>
      <w:numFmt w:val="bullet"/>
      <w:lvlText w:val=""/>
      <w:lvlJc w:val="left"/>
      <w:pPr>
        <w:ind w:left="360" w:hanging="360"/>
      </w:pPr>
      <w:rPr>
        <w:rFonts w:ascii="Symbol" w:hAnsi="Symbol" w:hint="default"/>
        <w:sz w:val="22"/>
        <w:szCs w:val="22"/>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3476F8"/>
    <w:multiLevelType w:val="hybridMultilevel"/>
    <w:tmpl w:val="CB02B0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74A76A7"/>
    <w:multiLevelType w:val="hybridMultilevel"/>
    <w:tmpl w:val="8922781C"/>
    <w:lvl w:ilvl="0" w:tplc="E52A41B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7C018B4"/>
    <w:multiLevelType w:val="hybridMultilevel"/>
    <w:tmpl w:val="B900E2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8434229"/>
    <w:multiLevelType w:val="multilevel"/>
    <w:tmpl w:val="BFD8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48299D"/>
    <w:multiLevelType w:val="hybridMultilevel"/>
    <w:tmpl w:val="3530F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BC96A28"/>
    <w:multiLevelType w:val="hybridMultilevel"/>
    <w:tmpl w:val="98E29BAE"/>
    <w:lvl w:ilvl="0" w:tplc="2918EA58">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CA858A9"/>
    <w:multiLevelType w:val="hybridMultilevel"/>
    <w:tmpl w:val="362A55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D901F3C"/>
    <w:multiLevelType w:val="hybridMultilevel"/>
    <w:tmpl w:val="DCC06A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F503E78"/>
    <w:multiLevelType w:val="multilevel"/>
    <w:tmpl w:val="A620C17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1913673"/>
    <w:multiLevelType w:val="hybridMultilevel"/>
    <w:tmpl w:val="47667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9842ABC"/>
    <w:multiLevelType w:val="hybridMultilevel"/>
    <w:tmpl w:val="6FE2BD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DCA366F"/>
    <w:multiLevelType w:val="multilevel"/>
    <w:tmpl w:val="7EDC3C92"/>
    <w:lvl w:ilvl="0">
      <w:start w:val="1"/>
      <w:numFmt w:val="decimal"/>
      <w:pStyle w:val="Kop1"/>
      <w:lvlText w:val="%1."/>
      <w:lvlJc w:val="left"/>
      <w:pPr>
        <w:ind w:left="794" w:hanging="794"/>
      </w:pPr>
      <w:rPr>
        <w:color w:val="17365D"/>
      </w:rPr>
    </w:lvl>
    <w:lvl w:ilvl="1">
      <w:start w:val="1"/>
      <w:numFmt w:val="decimal"/>
      <w:pStyle w:val="Kop2"/>
      <w:lvlText w:val="%1.%2."/>
      <w:lvlJc w:val="left"/>
      <w:pPr>
        <w:ind w:left="794" w:hanging="794"/>
      </w:pPr>
      <w:rPr>
        <w:b/>
        <w:i w:val="0"/>
        <w:color w:val="548DD4"/>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1A514C4"/>
    <w:multiLevelType w:val="hybridMultilevel"/>
    <w:tmpl w:val="B3BA8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5C84956"/>
    <w:multiLevelType w:val="hybridMultilevel"/>
    <w:tmpl w:val="5ACCC1F6"/>
    <w:lvl w:ilvl="0" w:tplc="04130001">
      <w:start w:val="1"/>
      <w:numFmt w:val="bullet"/>
      <w:lvlText w:val=""/>
      <w:lvlJc w:val="left"/>
      <w:pPr>
        <w:ind w:left="720" w:hanging="360"/>
      </w:pPr>
      <w:rPr>
        <w:rFonts w:ascii="Symbol" w:hAnsi="Symbol" w:hint="default"/>
      </w:rPr>
    </w:lvl>
    <w:lvl w:ilvl="1" w:tplc="E52A41B8">
      <w:numFmt w:val="bullet"/>
      <w:lvlText w:val="•"/>
      <w:lvlJc w:val="left"/>
      <w:pPr>
        <w:ind w:left="1440" w:hanging="360"/>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7F015A3"/>
    <w:multiLevelType w:val="hybridMultilevel"/>
    <w:tmpl w:val="868E66EC"/>
    <w:lvl w:ilvl="0" w:tplc="64C8DAB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8A8288F"/>
    <w:multiLevelType w:val="hybridMultilevel"/>
    <w:tmpl w:val="6DB29F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C4C567B"/>
    <w:multiLevelType w:val="multilevel"/>
    <w:tmpl w:val="EDF463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1D3454C"/>
    <w:multiLevelType w:val="hybridMultilevel"/>
    <w:tmpl w:val="E87803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4FB603C"/>
    <w:multiLevelType w:val="hybridMultilevel"/>
    <w:tmpl w:val="21CA85EC"/>
    <w:lvl w:ilvl="0" w:tplc="58F41806">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58417928"/>
    <w:multiLevelType w:val="hybridMultilevel"/>
    <w:tmpl w:val="71F2B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A6E7A74"/>
    <w:multiLevelType w:val="hybridMultilevel"/>
    <w:tmpl w:val="5C4AFA88"/>
    <w:name w:val="K-hoofdstuknummer2322"/>
    <w:lvl w:ilvl="0" w:tplc="04130019">
      <w:start w:val="1"/>
      <w:numFmt w:val="decimal"/>
      <w:lvlText w:val="%1."/>
      <w:lvlJc w:val="left"/>
      <w:pPr>
        <w:ind w:left="720" w:hanging="360"/>
      </w:pPr>
      <w:rPr>
        <w:rFonts w:hint="default"/>
      </w:rPr>
    </w:lvl>
    <w:lvl w:ilvl="1" w:tplc="04130019">
      <w:start w:val="1"/>
      <w:numFmt w:val="lowerLetter"/>
      <w:lvlText w:val="%2."/>
      <w:lvlJc w:val="left"/>
      <w:pPr>
        <w:ind w:left="1440" w:hanging="360"/>
      </w:pPr>
      <w:rPr>
        <w:rFonts w:ascii="Arial-BoldMT" w:hAnsi="Arial-BoldMT" w:cs="Arial-BoldMT" w:hint="default"/>
        <w: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EDC61C1"/>
    <w:multiLevelType w:val="multilevel"/>
    <w:tmpl w:val="A2D8AE94"/>
    <w:lvl w:ilvl="0">
      <w:start w:val="1"/>
      <w:numFmt w:val="bullet"/>
      <w:pStyle w:val="K04-opsomming"/>
      <w:lvlText w:val=""/>
      <w:lvlJc w:val="left"/>
      <w:pPr>
        <w:ind w:left="340" w:hanging="340"/>
      </w:pPr>
      <w:rPr>
        <w:rFonts w:ascii="Symbol" w:hAnsi="Symbol" w:hint="default"/>
      </w:rPr>
    </w:lvl>
    <w:lvl w:ilvl="1">
      <w:start w:val="1"/>
      <w:numFmt w:val="bullet"/>
      <w:lvlText w:val="o"/>
      <w:lvlJc w:val="left"/>
      <w:pPr>
        <w:tabs>
          <w:tab w:val="num" w:pos="10433"/>
        </w:tabs>
        <w:ind w:left="681" w:hanging="341"/>
      </w:pPr>
      <w:rPr>
        <w:rFonts w:ascii="Courier New" w:hAnsi="Courier New" w:hint="default"/>
      </w:rPr>
    </w:lvl>
    <w:lvl w:ilvl="2">
      <w:start w:val="1"/>
      <w:numFmt w:val="bullet"/>
      <w:lvlText w:val=""/>
      <w:lvlJc w:val="left"/>
      <w:pPr>
        <w:tabs>
          <w:tab w:val="num" w:pos="681"/>
        </w:tabs>
        <w:ind w:left="1021" w:hanging="340"/>
      </w:pPr>
      <w:rPr>
        <w:rFonts w:ascii="Wingdings" w:hAnsi="Wingdings" w:hint="default"/>
      </w:rPr>
    </w:lvl>
    <w:lvl w:ilvl="3">
      <w:start w:val="1"/>
      <w:numFmt w:val="bullet"/>
      <w:lvlText w:val=""/>
      <w:lvlJc w:val="left"/>
      <w:pPr>
        <w:tabs>
          <w:tab w:val="num" w:pos="1021"/>
        </w:tabs>
        <w:ind w:left="1361" w:hanging="340"/>
      </w:pPr>
      <w:rPr>
        <w:rFonts w:ascii="Symbol" w:hAnsi="Symbol" w:hint="default"/>
      </w:rPr>
    </w:lvl>
    <w:lvl w:ilvl="4">
      <w:start w:val="1"/>
      <w:numFmt w:val="bullet"/>
      <w:lvlText w:val="o"/>
      <w:lvlJc w:val="left"/>
      <w:pPr>
        <w:tabs>
          <w:tab w:val="num" w:pos="1361"/>
        </w:tabs>
        <w:ind w:left="1701" w:hanging="340"/>
      </w:pPr>
      <w:rPr>
        <w:rFonts w:ascii="Courier New" w:hAnsi="Courier New" w:hint="default"/>
      </w:rPr>
    </w:lvl>
    <w:lvl w:ilvl="5">
      <w:start w:val="1"/>
      <w:numFmt w:val="bullet"/>
      <w:lvlText w:val=""/>
      <w:lvlJc w:val="left"/>
      <w:pPr>
        <w:tabs>
          <w:tab w:val="num" w:pos="1701"/>
        </w:tabs>
        <w:ind w:left="2041" w:hanging="340"/>
      </w:pPr>
      <w:rPr>
        <w:rFonts w:ascii="Wingdings" w:hAnsi="Wingdings" w:hint="default"/>
      </w:rPr>
    </w:lvl>
    <w:lvl w:ilvl="6">
      <w:start w:val="1"/>
      <w:numFmt w:val="bullet"/>
      <w:lvlText w:val=""/>
      <w:lvlJc w:val="left"/>
      <w:pPr>
        <w:tabs>
          <w:tab w:val="num" w:pos="2041"/>
        </w:tabs>
        <w:ind w:left="2382" w:hanging="341"/>
      </w:pPr>
      <w:rPr>
        <w:rFonts w:ascii="Symbol" w:hAnsi="Symbol" w:hint="default"/>
      </w:rPr>
    </w:lvl>
    <w:lvl w:ilvl="7">
      <w:start w:val="1"/>
      <w:numFmt w:val="bullet"/>
      <w:lvlText w:val="o"/>
      <w:lvlJc w:val="left"/>
      <w:pPr>
        <w:tabs>
          <w:tab w:val="num" w:pos="2382"/>
        </w:tabs>
        <w:ind w:left="2722" w:hanging="340"/>
      </w:pPr>
      <w:rPr>
        <w:rFonts w:ascii="Courier New" w:hAnsi="Courier New" w:hint="default"/>
      </w:rPr>
    </w:lvl>
    <w:lvl w:ilvl="8">
      <w:start w:val="1"/>
      <w:numFmt w:val="bullet"/>
      <w:lvlText w:val=""/>
      <w:lvlJc w:val="left"/>
      <w:pPr>
        <w:ind w:left="3062" w:hanging="340"/>
      </w:pPr>
      <w:rPr>
        <w:rFonts w:ascii="Wingdings" w:hAnsi="Wingdings" w:hint="default"/>
      </w:rPr>
    </w:lvl>
  </w:abstractNum>
  <w:abstractNum w:abstractNumId="39" w15:restartNumberingAfterBreak="0">
    <w:nsid w:val="617A5CEB"/>
    <w:multiLevelType w:val="hybridMultilevel"/>
    <w:tmpl w:val="D5C48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A564184"/>
    <w:multiLevelType w:val="hybridMultilevel"/>
    <w:tmpl w:val="37D8D59A"/>
    <w:lvl w:ilvl="0" w:tplc="E52A41B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C5425C9"/>
    <w:multiLevelType w:val="hybridMultilevel"/>
    <w:tmpl w:val="5112A540"/>
    <w:lvl w:ilvl="0" w:tplc="0413000F">
      <w:start w:val="1"/>
      <w:numFmt w:val="decimal"/>
      <w:lvlText w:val="%1."/>
      <w:lvlJc w:val="left"/>
      <w:pPr>
        <w:ind w:left="360" w:hanging="360"/>
      </w:pPr>
      <w:rPr>
        <w:rFonts w:hint="default"/>
      </w:rPr>
    </w:lvl>
    <w:lvl w:ilvl="1" w:tplc="E52A41B8">
      <w:numFmt w:val="bullet"/>
      <w:lvlText w:val="•"/>
      <w:lvlJc w:val="left"/>
      <w:pPr>
        <w:ind w:left="1080" w:hanging="360"/>
      </w:pPr>
      <w:rPr>
        <w:rFonts w:ascii="Verdana" w:eastAsia="Times New Roman" w:hAnsi="Verdana"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E4C1957"/>
    <w:multiLevelType w:val="multilevel"/>
    <w:tmpl w:val="AFA8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4A2CA9"/>
    <w:multiLevelType w:val="hybridMultilevel"/>
    <w:tmpl w:val="3EA0F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E821F8"/>
    <w:multiLevelType w:val="hybridMultilevel"/>
    <w:tmpl w:val="A120B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5D5085"/>
    <w:multiLevelType w:val="multilevel"/>
    <w:tmpl w:val="89285904"/>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411CF2"/>
    <w:multiLevelType w:val="hybridMultilevel"/>
    <w:tmpl w:val="548E6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45"/>
  </w:num>
  <w:num w:numId="4">
    <w:abstractNumId w:val="25"/>
  </w:num>
  <w:num w:numId="5">
    <w:abstractNumId w:val="33"/>
  </w:num>
  <w:num w:numId="6">
    <w:abstractNumId w:val="43"/>
  </w:num>
  <w:num w:numId="7">
    <w:abstractNumId w:val="15"/>
  </w:num>
  <w:num w:numId="8">
    <w:abstractNumId w:val="20"/>
  </w:num>
  <w:num w:numId="9">
    <w:abstractNumId w:val="42"/>
  </w:num>
  <w:num w:numId="10">
    <w:abstractNumId w:val="44"/>
  </w:num>
  <w:num w:numId="11">
    <w:abstractNumId w:val="12"/>
  </w:num>
  <w:num w:numId="12">
    <w:abstractNumId w:val="4"/>
  </w:num>
  <w:num w:numId="13">
    <w:abstractNumId w:val="38"/>
  </w:num>
  <w:num w:numId="14">
    <w:abstractNumId w:val="4"/>
    <w:lvlOverride w:ilvl="0">
      <w:lvl w:ilvl="0">
        <w:start w:val="1"/>
        <w:numFmt w:val="decimal"/>
        <w:pStyle w:val="K06-titelkop"/>
        <w:lvlText w:val="%1"/>
        <w:lvlJc w:val="left"/>
        <w:pPr>
          <w:ind w:left="7287" w:hanging="624"/>
        </w:pPr>
        <w:rPr>
          <w:rFonts w:hint="default"/>
          <w:b/>
          <w:i w:val="0"/>
          <w:color w:val="003359"/>
          <w:sz w:val="32"/>
          <w:szCs w:val="32"/>
        </w:rPr>
      </w:lvl>
    </w:lvlOverride>
    <w:lvlOverride w:ilvl="1">
      <w:lvl w:ilvl="1">
        <w:start w:val="1"/>
        <w:numFmt w:val="decimal"/>
        <w:pStyle w:val="K07-paragraaf"/>
        <w:lvlText w:val="%1.%2"/>
        <w:lvlJc w:val="left"/>
        <w:pPr>
          <w:ind w:left="624" w:hanging="624"/>
        </w:pPr>
        <w:rPr>
          <w:rFonts w:hint="default"/>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15">
    <w:abstractNumId w:val="2"/>
  </w:num>
  <w:num w:numId="16">
    <w:abstractNumId w:val="26"/>
  </w:num>
  <w:num w:numId="17">
    <w:abstractNumId w:val="8"/>
  </w:num>
  <w:num w:numId="18">
    <w:abstractNumId w:val="38"/>
  </w:num>
  <w:num w:numId="19">
    <w:abstractNumId w:val="38"/>
  </w:num>
  <w:num w:numId="20">
    <w:abstractNumId w:val="38"/>
  </w:num>
  <w:num w:numId="21">
    <w:abstractNumId w:val="38"/>
  </w:num>
  <w:num w:numId="22">
    <w:abstractNumId w:val="31"/>
  </w:num>
  <w:num w:numId="23">
    <w:abstractNumId w:val="10"/>
  </w:num>
  <w:num w:numId="24">
    <w:abstractNumId w:val="16"/>
  </w:num>
  <w:num w:numId="25">
    <w:abstractNumId w:val="41"/>
  </w:num>
  <w:num w:numId="26">
    <w:abstractNumId w:val="30"/>
  </w:num>
  <w:num w:numId="27">
    <w:abstractNumId w:val="18"/>
  </w:num>
  <w:num w:numId="28">
    <w:abstractNumId w:val="34"/>
  </w:num>
  <w:num w:numId="29">
    <w:abstractNumId w:val="40"/>
  </w:num>
  <w:num w:numId="30">
    <w:abstractNumId w:val="27"/>
  </w:num>
  <w:num w:numId="31">
    <w:abstractNumId w:val="19"/>
  </w:num>
  <w:num w:numId="32">
    <w:abstractNumId w:val="7"/>
  </w:num>
  <w:num w:numId="33">
    <w:abstractNumId w:val="37"/>
  </w:num>
  <w:num w:numId="34">
    <w:abstractNumId w:val="6"/>
  </w:num>
  <w:num w:numId="35">
    <w:abstractNumId w:val="22"/>
  </w:num>
  <w:num w:numId="36">
    <w:abstractNumId w:val="1"/>
  </w:num>
  <w:num w:numId="37">
    <w:abstractNumId w:val="9"/>
  </w:num>
  <w:num w:numId="38">
    <w:abstractNumId w:val="17"/>
  </w:num>
  <w:num w:numId="39">
    <w:abstractNumId w:val="13"/>
  </w:num>
  <w:num w:numId="40">
    <w:abstractNumId w:val="46"/>
  </w:num>
  <w:num w:numId="41">
    <w:abstractNumId w:val="3"/>
  </w:num>
  <w:num w:numId="42">
    <w:abstractNumId w:val="0"/>
  </w:num>
  <w:num w:numId="43">
    <w:abstractNumId w:val="36"/>
  </w:num>
  <w:num w:numId="44">
    <w:abstractNumId w:val="11"/>
  </w:num>
  <w:num w:numId="45">
    <w:abstractNumId w:val="29"/>
  </w:num>
  <w:num w:numId="46">
    <w:abstractNumId w:val="21"/>
  </w:num>
  <w:num w:numId="47">
    <w:abstractNumId w:val="32"/>
  </w:num>
  <w:num w:numId="48">
    <w:abstractNumId w:val="39"/>
  </w:num>
  <w:num w:numId="49">
    <w:abstractNumId w:val="14"/>
  </w:num>
  <w:num w:numId="50">
    <w:abstractNumId w:val="35"/>
  </w:num>
  <w:num w:numId="51">
    <w:abstractNumId w:val="35"/>
    <w:lvlOverride w:ilvl="0">
      <w:startOverride w:val="1"/>
    </w:lvlOverride>
  </w:num>
  <w:num w:numId="52">
    <w:abstractNumId w:val="23"/>
  </w:num>
  <w:num w:numId="53">
    <w:abstractNumId w:val="38"/>
  </w:num>
  <w:num w:numId="54">
    <w:abstractNumId w:val="38"/>
  </w:num>
  <w:num w:numId="55">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B3"/>
    <w:rsid w:val="00012ACD"/>
    <w:rsid w:val="000257B3"/>
    <w:rsid w:val="00033F13"/>
    <w:rsid w:val="00047785"/>
    <w:rsid w:val="000626E3"/>
    <w:rsid w:val="0008788C"/>
    <w:rsid w:val="00092939"/>
    <w:rsid w:val="000942CE"/>
    <w:rsid w:val="000B3D87"/>
    <w:rsid w:val="000E0AB7"/>
    <w:rsid w:val="000F5D18"/>
    <w:rsid w:val="001039A9"/>
    <w:rsid w:val="00133EF2"/>
    <w:rsid w:val="00140260"/>
    <w:rsid w:val="00142990"/>
    <w:rsid w:val="00161F71"/>
    <w:rsid w:val="00165BBA"/>
    <w:rsid w:val="00172667"/>
    <w:rsid w:val="001943C1"/>
    <w:rsid w:val="001B7AE5"/>
    <w:rsid w:val="001C4E06"/>
    <w:rsid w:val="001C5C55"/>
    <w:rsid w:val="001E58A6"/>
    <w:rsid w:val="001F2485"/>
    <w:rsid w:val="00261F88"/>
    <w:rsid w:val="00265CD5"/>
    <w:rsid w:val="002701B8"/>
    <w:rsid w:val="00292B27"/>
    <w:rsid w:val="002A761C"/>
    <w:rsid w:val="002B279F"/>
    <w:rsid w:val="002D3FB4"/>
    <w:rsid w:val="002E2DC5"/>
    <w:rsid w:val="002E4825"/>
    <w:rsid w:val="002F18DF"/>
    <w:rsid w:val="00311C4B"/>
    <w:rsid w:val="003144D6"/>
    <w:rsid w:val="00326265"/>
    <w:rsid w:val="003470AE"/>
    <w:rsid w:val="00365854"/>
    <w:rsid w:val="003833DB"/>
    <w:rsid w:val="003A5B08"/>
    <w:rsid w:val="003A6FB2"/>
    <w:rsid w:val="003C4BB6"/>
    <w:rsid w:val="003C7D90"/>
    <w:rsid w:val="003C7E38"/>
    <w:rsid w:val="003E48E6"/>
    <w:rsid w:val="003F5751"/>
    <w:rsid w:val="004061A6"/>
    <w:rsid w:val="0041758B"/>
    <w:rsid w:val="00421FF9"/>
    <w:rsid w:val="00453FBB"/>
    <w:rsid w:val="00481166"/>
    <w:rsid w:val="0048206A"/>
    <w:rsid w:val="004870EC"/>
    <w:rsid w:val="00491BC8"/>
    <w:rsid w:val="0049484C"/>
    <w:rsid w:val="004C6BEA"/>
    <w:rsid w:val="004F1F2D"/>
    <w:rsid w:val="004F2BA7"/>
    <w:rsid w:val="004F39F2"/>
    <w:rsid w:val="00517FC9"/>
    <w:rsid w:val="00542033"/>
    <w:rsid w:val="00586BE9"/>
    <w:rsid w:val="00597CCE"/>
    <w:rsid w:val="005A497B"/>
    <w:rsid w:val="005B0714"/>
    <w:rsid w:val="005C3417"/>
    <w:rsid w:val="005C544A"/>
    <w:rsid w:val="005C7B88"/>
    <w:rsid w:val="005D5530"/>
    <w:rsid w:val="005E26B3"/>
    <w:rsid w:val="005E3F63"/>
    <w:rsid w:val="005F20CB"/>
    <w:rsid w:val="005F60FB"/>
    <w:rsid w:val="0061553E"/>
    <w:rsid w:val="00620DD9"/>
    <w:rsid w:val="00660BD5"/>
    <w:rsid w:val="00676632"/>
    <w:rsid w:val="00692133"/>
    <w:rsid w:val="006D562F"/>
    <w:rsid w:val="006F72C0"/>
    <w:rsid w:val="00700157"/>
    <w:rsid w:val="00703F1D"/>
    <w:rsid w:val="00735FE4"/>
    <w:rsid w:val="00762627"/>
    <w:rsid w:val="00772386"/>
    <w:rsid w:val="00796A38"/>
    <w:rsid w:val="007A69CF"/>
    <w:rsid w:val="007B0856"/>
    <w:rsid w:val="007B55FE"/>
    <w:rsid w:val="007D043D"/>
    <w:rsid w:val="00816B9F"/>
    <w:rsid w:val="00826748"/>
    <w:rsid w:val="008B432C"/>
    <w:rsid w:val="008D4743"/>
    <w:rsid w:val="008E43FC"/>
    <w:rsid w:val="008E4C1F"/>
    <w:rsid w:val="00965862"/>
    <w:rsid w:val="00971769"/>
    <w:rsid w:val="00973E26"/>
    <w:rsid w:val="00983612"/>
    <w:rsid w:val="00987749"/>
    <w:rsid w:val="00991DE6"/>
    <w:rsid w:val="009946CE"/>
    <w:rsid w:val="009A07A8"/>
    <w:rsid w:val="009C5975"/>
    <w:rsid w:val="009E091B"/>
    <w:rsid w:val="009E50BD"/>
    <w:rsid w:val="009E55F1"/>
    <w:rsid w:val="009F2D9A"/>
    <w:rsid w:val="009F74A2"/>
    <w:rsid w:val="00A07C5B"/>
    <w:rsid w:val="00A3671F"/>
    <w:rsid w:val="00A764CF"/>
    <w:rsid w:val="00A82B3B"/>
    <w:rsid w:val="00A91932"/>
    <w:rsid w:val="00AE3EB2"/>
    <w:rsid w:val="00AE5160"/>
    <w:rsid w:val="00AF6C01"/>
    <w:rsid w:val="00B04FDC"/>
    <w:rsid w:val="00B2182A"/>
    <w:rsid w:val="00B300D6"/>
    <w:rsid w:val="00B46E07"/>
    <w:rsid w:val="00B57C5F"/>
    <w:rsid w:val="00B853EE"/>
    <w:rsid w:val="00B976FD"/>
    <w:rsid w:val="00BB0294"/>
    <w:rsid w:val="00BB72B5"/>
    <w:rsid w:val="00BC0641"/>
    <w:rsid w:val="00BC4918"/>
    <w:rsid w:val="00BE7C24"/>
    <w:rsid w:val="00C113B2"/>
    <w:rsid w:val="00C121FA"/>
    <w:rsid w:val="00C64FAF"/>
    <w:rsid w:val="00C7161D"/>
    <w:rsid w:val="00C72F5B"/>
    <w:rsid w:val="00C76836"/>
    <w:rsid w:val="00CA0614"/>
    <w:rsid w:val="00CA3337"/>
    <w:rsid w:val="00CC1BE8"/>
    <w:rsid w:val="00D0093B"/>
    <w:rsid w:val="00D05426"/>
    <w:rsid w:val="00D22DE0"/>
    <w:rsid w:val="00D87538"/>
    <w:rsid w:val="00D91290"/>
    <w:rsid w:val="00DB131B"/>
    <w:rsid w:val="00DD477E"/>
    <w:rsid w:val="00DD65B0"/>
    <w:rsid w:val="00DE749A"/>
    <w:rsid w:val="00DF0065"/>
    <w:rsid w:val="00DF1353"/>
    <w:rsid w:val="00E3526B"/>
    <w:rsid w:val="00EA0380"/>
    <w:rsid w:val="00EB0075"/>
    <w:rsid w:val="00EC7348"/>
    <w:rsid w:val="00ED25FF"/>
    <w:rsid w:val="00ED5B91"/>
    <w:rsid w:val="00EF229B"/>
    <w:rsid w:val="00EF3363"/>
    <w:rsid w:val="00F216CE"/>
    <w:rsid w:val="00F26DD7"/>
    <w:rsid w:val="00F3751F"/>
    <w:rsid w:val="00F37B98"/>
    <w:rsid w:val="00F627A6"/>
    <w:rsid w:val="00F71A5C"/>
    <w:rsid w:val="00F90000"/>
    <w:rsid w:val="00FB6772"/>
    <w:rsid w:val="00FD7AEB"/>
    <w:rsid w:val="00FE0195"/>
    <w:rsid w:val="00FE0E33"/>
    <w:rsid w:val="00FF132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2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uiPriority w:val="1"/>
    <w:qFormat/>
    <w:rPr>
      <w:rFonts w:ascii="Arial" w:eastAsia="Arial" w:hAnsi="Arial" w:cs="Arial"/>
      <w:lang w:val="nl-NL" w:eastAsia="nl-NL" w:bidi="nl-NL"/>
    </w:rPr>
  </w:style>
  <w:style w:type="paragraph" w:styleId="Kop1">
    <w:name w:val="heading 1"/>
    <w:basedOn w:val="Standaard"/>
    <w:next w:val="Plattetekst"/>
    <w:link w:val="Kop1Char"/>
    <w:uiPriority w:val="1"/>
    <w:qFormat/>
    <w:rsid w:val="008C7836"/>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6F72C0"/>
    <w:pPr>
      <w:widowControl w:val="0"/>
      <w:numPr>
        <w:ilvl w:val="1"/>
      </w:numPr>
      <w:autoSpaceDE w:val="0"/>
      <w:autoSpaceDN w:val="0"/>
      <w:spacing w:after="60"/>
      <w:outlineLvl w:val="1"/>
    </w:pPr>
    <w:rPr>
      <w:rFonts w:asciiTheme="minorHAnsi" w:hAnsiTheme="minorHAnsi" w:cstheme="minorHAnsi"/>
      <w:b/>
      <w:bCs/>
      <w:color w:val="0C9DD8"/>
      <w:sz w:val="24"/>
      <w:szCs w:val="20"/>
    </w:rPr>
  </w:style>
  <w:style w:type="paragraph" w:styleId="Kop3">
    <w:name w:val="heading 3"/>
    <w:basedOn w:val="Standaard"/>
    <w:next w:val="Standaard"/>
    <w:link w:val="Kop3Char"/>
    <w:autoRedefine/>
    <w:uiPriority w:val="9"/>
    <w:unhideWhenUsed/>
    <w:qFormat/>
    <w:rsid w:val="00453FBB"/>
    <w:pPr>
      <w:spacing w:before="60" w:after="60"/>
      <w:ind w:left="360" w:hanging="360"/>
      <w:outlineLvl w:val="2"/>
    </w:pPr>
    <w:rPr>
      <w:rFonts w:asciiTheme="minorHAnsi" w:hAnsiTheme="minorHAnsi" w:cstheme="minorHAnsi"/>
      <w:b/>
      <w:color w:val="0C9DD8"/>
      <w:sz w:val="20"/>
      <w:lang w:val="en-US" w:eastAsia="en-US"/>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583517"/>
    <w:rPr>
      <w:rFonts w:ascii="Arial" w:eastAsia="Arial" w:hAnsi="Arial" w:cs="Arial"/>
      <w:lang w:val="nl-NL" w:eastAsia="nl-NL" w:bidi="nl-NL"/>
    </w:rPr>
  </w:style>
  <w:style w:type="character" w:customStyle="1" w:styleId="VoettekstChar">
    <w:name w:val="Voettekst Char"/>
    <w:basedOn w:val="Standaardalinea-lettertype"/>
    <w:link w:val="Voettekst"/>
    <w:uiPriority w:val="99"/>
    <w:qFormat/>
    <w:rsid w:val="00583517"/>
    <w:rPr>
      <w:rFonts w:ascii="Arial" w:eastAsia="Arial" w:hAnsi="Arial" w:cs="Arial"/>
      <w:lang w:val="nl-NL" w:eastAsia="nl-NL" w:bidi="nl-NL"/>
    </w:rPr>
  </w:style>
  <w:style w:type="character" w:customStyle="1" w:styleId="Kop3Char">
    <w:name w:val="Kop 3 Char"/>
    <w:basedOn w:val="Standaardalinea-lettertype"/>
    <w:link w:val="Kop3"/>
    <w:uiPriority w:val="9"/>
    <w:qFormat/>
    <w:rsid w:val="00453FBB"/>
    <w:rPr>
      <w:rFonts w:eastAsia="Arial" w:cstheme="minorHAnsi"/>
      <w:b/>
      <w:color w:val="0C9DD8"/>
      <w:sz w:val="20"/>
      <w:lang w:bidi="nl-NL"/>
    </w:rPr>
  </w:style>
  <w:style w:type="character" w:customStyle="1" w:styleId="Kop4Char">
    <w:name w:val="Kop 4 Char"/>
    <w:basedOn w:val="Standaardalinea-lettertype"/>
    <w:link w:val="Kop4"/>
    <w:uiPriority w:val="9"/>
    <w:qFormat/>
    <w:rsid w:val="008C7836"/>
    <w:rPr>
      <w:rFonts w:ascii="Arial" w:eastAsia="Arial" w:hAnsi="Arial" w:cs="Arial"/>
      <w:i/>
      <w:color w:val="0C9DD8"/>
      <w:sz w:val="18"/>
      <w:lang w:eastAsia="nl-NL" w:bidi="nl-NL"/>
    </w:rPr>
  </w:style>
  <w:style w:type="character" w:customStyle="1" w:styleId="TitelChar">
    <w:name w:val="Titel Char"/>
    <w:basedOn w:val="Standaardalinea-lettertype"/>
    <w:link w:val="Titel"/>
    <w:uiPriority w:val="10"/>
    <w:qFormat/>
    <w:rsid w:val="008C7836"/>
    <w:rPr>
      <w:rFonts w:ascii="Arial" w:eastAsia="Arial" w:hAnsi="Arial" w:cs="Arial"/>
      <w:color w:val="0A4E8C"/>
      <w:sz w:val="36"/>
      <w:szCs w:val="60"/>
      <w:lang w:val="nl-NL" w:eastAsia="nl-NL" w:bidi="nl-NL"/>
    </w:rPr>
  </w:style>
  <w:style w:type="character" w:styleId="Nadruk">
    <w:name w:val="Emphasis"/>
    <w:basedOn w:val="Standaardalinea-lettertype"/>
    <w:uiPriority w:val="20"/>
    <w:qFormat/>
    <w:rsid w:val="00F33A52"/>
    <w:rPr>
      <w:rFonts w:ascii="Arial" w:hAnsi="Arial"/>
      <w:color w:val="0C9DD8"/>
      <w:sz w:val="32"/>
      <w:szCs w:val="32"/>
    </w:rPr>
  </w:style>
  <w:style w:type="character" w:styleId="Intensievebenadrukking">
    <w:name w:val="Intense Emphasis"/>
    <w:basedOn w:val="Standaardalinea-lettertype"/>
    <w:uiPriority w:val="21"/>
    <w:qFormat/>
    <w:rsid w:val="00F33A52"/>
    <w:rPr>
      <w:rFonts w:ascii="Arial" w:hAnsi="Arial"/>
      <w:i/>
      <w:color w:val="0C9DD8"/>
      <w:sz w:val="28"/>
      <w:szCs w:val="28"/>
    </w:rPr>
  </w:style>
  <w:style w:type="character" w:customStyle="1" w:styleId="InternetLink">
    <w:name w:val="Internet Link"/>
    <w:basedOn w:val="Standaardalinea-lettertype"/>
    <w:uiPriority w:val="99"/>
    <w:unhideWhenUsed/>
    <w:rsid w:val="00D47028"/>
    <w:rPr>
      <w:color w:val="0000FF" w:themeColor="hyperlink"/>
      <w:u w:val="single"/>
    </w:rPr>
  </w:style>
  <w:style w:type="character" w:customStyle="1" w:styleId="VoetnoottekstChar">
    <w:name w:val="Voetnoottekst Char"/>
    <w:basedOn w:val="Standaardalinea-lettertype"/>
    <w:link w:val="Voetnoottekst"/>
    <w:qFormat/>
    <w:rsid w:val="0095471D"/>
    <w:rPr>
      <w:rFonts w:ascii="Arial" w:eastAsia="Arial" w:hAnsi="Arial" w:cs="Arial"/>
      <w:sz w:val="20"/>
      <w:szCs w:val="24"/>
      <w:lang w:val="nl-NL" w:eastAsia="nl-NL" w:bidi="nl-NL"/>
    </w:rPr>
  </w:style>
  <w:style w:type="character" w:styleId="Voetnootmarkering">
    <w:name w:val="footnote reference"/>
    <w:basedOn w:val="Standaardalinea-lettertype"/>
    <w:unhideWhenUsed/>
    <w:qFormat/>
    <w:rsid w:val="0076385F"/>
    <w:rPr>
      <w:vertAlign w:val="superscript"/>
    </w:rPr>
  </w:style>
  <w:style w:type="character" w:styleId="GevolgdeHyperlink">
    <w:name w:val="FollowedHyperlink"/>
    <w:basedOn w:val="Standaardalinea-lettertype"/>
    <w:uiPriority w:val="99"/>
    <w:semiHidden/>
    <w:unhideWhenUsed/>
    <w:qFormat/>
    <w:rsid w:val="00D5123C"/>
    <w:rPr>
      <w:color w:val="800080" w:themeColor="followedHyperlink"/>
      <w:u w:val="single"/>
    </w:rPr>
  </w:style>
  <w:style w:type="character" w:customStyle="1" w:styleId="DocumentstructuurChar">
    <w:name w:val="Documentstructuur Char"/>
    <w:basedOn w:val="Standaardalinea-lettertype"/>
    <w:link w:val="Documentstructuur"/>
    <w:uiPriority w:val="99"/>
    <w:semiHidden/>
    <w:qFormat/>
    <w:rsid w:val="002D318B"/>
    <w:rPr>
      <w:rFonts w:ascii="Times New Roman" w:eastAsia="Arial" w:hAnsi="Times New Roman" w:cs="Times New Roman"/>
      <w:sz w:val="24"/>
      <w:szCs w:val="24"/>
      <w:lang w:val="nl-NL" w:eastAsia="nl-NL" w:bidi="nl-NL"/>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qFormat/>
    <w:rsid w:val="006F72C0"/>
    <w:rPr>
      <w:rFonts w:eastAsia="Arial" w:cstheme="minorHAnsi"/>
      <w:b/>
      <w:bCs/>
      <w:color w:val="0C9DD8"/>
      <w:sz w:val="24"/>
      <w:szCs w:val="20"/>
      <w:lang w:val="nl-NL" w:eastAsia="nl-NL" w:bidi="nl-NL"/>
    </w:rPr>
  </w:style>
  <w:style w:type="character" w:customStyle="1" w:styleId="Kop1Char">
    <w:name w:val="Kop 1 Char"/>
    <w:basedOn w:val="Standaardalinea-lettertype"/>
    <w:link w:val="Kop1"/>
    <w:uiPriority w:val="1"/>
    <w:qFormat/>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uiPriority w:val="1"/>
    <w:qFormat/>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qFormat/>
    <w:rsid w:val="00FC592D"/>
    <w:rPr>
      <w:color w:val="605E5C"/>
      <w:shd w:val="clear" w:color="auto" w:fill="E1DFDD"/>
    </w:rPr>
  </w:style>
  <w:style w:type="character" w:customStyle="1" w:styleId="ListLabel1">
    <w:name w:val="ListLabel 1"/>
    <w:qFormat/>
    <w:rPr>
      <w:rFonts w:eastAsia="Arial" w:cs="Arial"/>
      <w:spacing w:val="-1"/>
      <w:w w:val="100"/>
      <w:sz w:val="18"/>
      <w:szCs w:val="18"/>
      <w:lang w:val="nl-NL" w:eastAsia="nl-NL" w:bidi="nl-NL"/>
    </w:rPr>
  </w:style>
  <w:style w:type="character" w:customStyle="1" w:styleId="ListLabel2">
    <w:name w:val="ListLabel 2"/>
    <w:qFormat/>
    <w:rPr>
      <w:lang w:val="nl-NL" w:eastAsia="nl-NL" w:bidi="nl-NL"/>
    </w:rPr>
  </w:style>
  <w:style w:type="character" w:customStyle="1" w:styleId="ListLabel3">
    <w:name w:val="ListLabel 3"/>
    <w:qFormat/>
    <w:rPr>
      <w:lang w:val="nl-NL" w:eastAsia="nl-NL" w:bidi="nl-NL"/>
    </w:rPr>
  </w:style>
  <w:style w:type="character" w:customStyle="1" w:styleId="ListLabel4">
    <w:name w:val="ListLabel 4"/>
    <w:qFormat/>
    <w:rPr>
      <w:lang w:val="nl-NL" w:eastAsia="nl-NL" w:bidi="nl-NL"/>
    </w:rPr>
  </w:style>
  <w:style w:type="character" w:customStyle="1" w:styleId="ListLabel5">
    <w:name w:val="ListLabel 5"/>
    <w:qFormat/>
    <w:rPr>
      <w:lang w:val="nl-NL" w:eastAsia="nl-NL" w:bidi="nl-NL"/>
    </w:rPr>
  </w:style>
  <w:style w:type="character" w:customStyle="1" w:styleId="ListLabel6">
    <w:name w:val="ListLabel 6"/>
    <w:qFormat/>
    <w:rPr>
      <w:lang w:val="nl-NL" w:eastAsia="nl-NL" w:bidi="nl-NL"/>
    </w:rPr>
  </w:style>
  <w:style w:type="character" w:customStyle="1" w:styleId="ListLabel7">
    <w:name w:val="ListLabel 7"/>
    <w:qFormat/>
    <w:rPr>
      <w:lang w:val="nl-NL" w:eastAsia="nl-NL" w:bidi="nl-NL"/>
    </w:rPr>
  </w:style>
  <w:style w:type="character" w:customStyle="1" w:styleId="ListLabel8">
    <w:name w:val="ListLabel 8"/>
    <w:qFormat/>
    <w:rPr>
      <w:lang w:val="nl-NL" w:eastAsia="nl-NL" w:bidi="nl-NL"/>
    </w:rPr>
  </w:style>
  <w:style w:type="character" w:customStyle="1" w:styleId="ListLabel9">
    <w:name w:val="ListLabel 9"/>
    <w:qFormat/>
    <w:rPr>
      <w:lang w:val="nl-NL" w:eastAsia="nl-NL" w:bidi="nl-NL"/>
    </w:rPr>
  </w:style>
  <w:style w:type="character" w:customStyle="1" w:styleId="ListLabel10">
    <w:name w:val="ListLabel 10"/>
    <w:qFormat/>
    <w:rPr>
      <w:rFonts w:eastAsia="Arial" w:cs="Arial"/>
      <w:b/>
      <w:bCs/>
      <w:color w:val="231F20"/>
      <w:spacing w:val="-1"/>
      <w:w w:val="100"/>
      <w:sz w:val="18"/>
      <w:szCs w:val="18"/>
      <w:lang w:val="nl-NL" w:eastAsia="nl-NL" w:bidi="nl-NL"/>
    </w:rPr>
  </w:style>
  <w:style w:type="character" w:customStyle="1" w:styleId="ListLabel11">
    <w:name w:val="ListLabel 11"/>
    <w:qFormat/>
    <w:rPr>
      <w:rFonts w:eastAsia="Arial" w:cs="Arial"/>
      <w:color w:val="231F20"/>
      <w:spacing w:val="-4"/>
      <w:w w:val="100"/>
      <w:sz w:val="18"/>
      <w:szCs w:val="18"/>
      <w:lang w:val="nl-NL" w:eastAsia="nl-NL" w:bidi="nl-NL"/>
    </w:rPr>
  </w:style>
  <w:style w:type="character" w:customStyle="1" w:styleId="ListLabel12">
    <w:name w:val="ListLabel 12"/>
    <w:qFormat/>
    <w:rPr>
      <w:rFonts w:eastAsia="Arial" w:cs="Arial"/>
      <w:color w:val="231F20"/>
      <w:spacing w:val="-1"/>
      <w:w w:val="100"/>
      <w:sz w:val="18"/>
      <w:szCs w:val="18"/>
      <w:lang w:val="nl-NL" w:eastAsia="nl-NL" w:bidi="nl-NL"/>
    </w:rPr>
  </w:style>
  <w:style w:type="character" w:customStyle="1" w:styleId="ListLabel13">
    <w:name w:val="ListLabel 13"/>
    <w:qFormat/>
    <w:rPr>
      <w:lang w:val="nl-NL" w:eastAsia="nl-NL" w:bidi="nl-NL"/>
    </w:rPr>
  </w:style>
  <w:style w:type="character" w:customStyle="1" w:styleId="ListLabel14">
    <w:name w:val="ListLabel 14"/>
    <w:qFormat/>
    <w:rPr>
      <w:lang w:val="nl-NL" w:eastAsia="nl-NL" w:bidi="nl-NL"/>
    </w:rPr>
  </w:style>
  <w:style w:type="character" w:customStyle="1" w:styleId="ListLabel15">
    <w:name w:val="ListLabel 15"/>
    <w:qFormat/>
    <w:rPr>
      <w:lang w:val="nl-NL" w:eastAsia="nl-NL" w:bidi="nl-NL"/>
    </w:rPr>
  </w:style>
  <w:style w:type="character" w:customStyle="1" w:styleId="ListLabel16">
    <w:name w:val="ListLabel 16"/>
    <w:qFormat/>
    <w:rPr>
      <w:lang w:val="nl-NL" w:eastAsia="nl-NL" w:bidi="nl-NL"/>
    </w:rPr>
  </w:style>
  <w:style w:type="character" w:customStyle="1" w:styleId="ListLabel17">
    <w:name w:val="ListLabel 17"/>
    <w:qFormat/>
    <w:rPr>
      <w:lang w:val="nl-NL" w:eastAsia="nl-NL" w:bidi="nl-NL"/>
    </w:rPr>
  </w:style>
  <w:style w:type="character" w:customStyle="1" w:styleId="ListLabel18">
    <w:name w:val="ListLabel 18"/>
    <w:qFormat/>
    <w:rPr>
      <w:lang w:val="nl-NL" w:eastAsia="nl-NL" w:bidi="nl-N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Arial" w:cs="Arial"/>
    </w:rPr>
  </w:style>
  <w:style w:type="character" w:customStyle="1" w:styleId="ListLabel23">
    <w:name w:val="ListLabel 23"/>
    <w:qFormat/>
    <w:rPr>
      <w:rFonts w:eastAsia="Arial"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Arial" w:cs="Arial"/>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Arial" w:cs="Arial"/>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17365D"/>
    </w:rPr>
  </w:style>
  <w:style w:type="character" w:customStyle="1" w:styleId="ListLabel35">
    <w:name w:val="ListLabel 35"/>
    <w:qFormat/>
    <w:rPr>
      <w:b/>
      <w:i w:val="0"/>
      <w:color w:val="548DD4"/>
      <w:sz w:val="24"/>
    </w:rPr>
  </w:style>
  <w:style w:type="character" w:customStyle="1" w:styleId="ListLabel36">
    <w:name w:val="ListLabel 36"/>
    <w:qFormat/>
    <w:rPr>
      <w:b w:val="0"/>
      <w:i w:val="0"/>
      <w:color w:val="548DD4"/>
      <w:sz w:val="22"/>
    </w:rPr>
  </w:style>
  <w:style w:type="character" w:customStyle="1" w:styleId="ListLabel37">
    <w:name w:val="ListLabel 37"/>
    <w:qFormat/>
    <w:rPr>
      <w:b w:val="0"/>
      <w:i/>
      <w:color w:val="548DD4"/>
      <w:sz w:val="20"/>
    </w:rPr>
  </w:style>
  <w:style w:type="character" w:customStyle="1" w:styleId="ListLabel38">
    <w:name w:val="ListLabel 38"/>
    <w:qFormat/>
    <w:rPr>
      <w:color w:val="17365D"/>
    </w:rPr>
  </w:style>
  <w:style w:type="character" w:customStyle="1" w:styleId="ListLabel39">
    <w:name w:val="ListLabel 39"/>
    <w:qFormat/>
    <w:rPr>
      <w:b/>
      <w:i w:val="0"/>
      <w:color w:val="548DD4"/>
      <w:sz w:val="24"/>
    </w:rPr>
  </w:style>
  <w:style w:type="character" w:customStyle="1" w:styleId="ListLabel40">
    <w:name w:val="ListLabel 40"/>
    <w:qFormat/>
    <w:rPr>
      <w:b w:val="0"/>
      <w:i w:val="0"/>
      <w:color w:val="548DD4"/>
      <w:sz w:val="22"/>
    </w:rPr>
  </w:style>
  <w:style w:type="character" w:customStyle="1" w:styleId="ListLabel41">
    <w:name w:val="ListLabel 41"/>
    <w:qFormat/>
    <w:rPr>
      <w:b w:val="0"/>
      <w:i/>
      <w:color w:val="548DD4"/>
      <w:sz w:val="20"/>
    </w:rPr>
  </w:style>
  <w:style w:type="character" w:customStyle="1" w:styleId="ListLabel42">
    <w:name w:val="ListLabel 42"/>
    <w:qFormat/>
    <w:rPr>
      <w:color w:val="17365D"/>
    </w:rPr>
  </w:style>
  <w:style w:type="character" w:customStyle="1" w:styleId="ListLabel43">
    <w:name w:val="ListLabel 43"/>
    <w:qFormat/>
    <w:rPr>
      <w:b/>
      <w:i w:val="0"/>
      <w:color w:val="548DD4"/>
      <w:sz w:val="24"/>
    </w:rPr>
  </w:style>
  <w:style w:type="character" w:customStyle="1" w:styleId="ListLabel44">
    <w:name w:val="ListLabel 44"/>
    <w:qFormat/>
    <w:rPr>
      <w:b w:val="0"/>
      <w:i w:val="0"/>
      <w:color w:val="548DD4"/>
      <w:sz w:val="22"/>
    </w:rPr>
  </w:style>
  <w:style w:type="character" w:customStyle="1" w:styleId="ListLabel45">
    <w:name w:val="ListLabel 45"/>
    <w:qFormat/>
    <w:rPr>
      <w:b w:val="0"/>
      <w:i/>
      <w:color w:val="548DD4"/>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indnootanker">
    <w:name w:val="Eindnootanker"/>
    <w:rPr>
      <w:vertAlign w:val="superscript"/>
    </w:rPr>
  </w:style>
  <w:style w:type="character" w:customStyle="1" w:styleId="Eindnoottekens">
    <w:name w:val="Eindnoottekens"/>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uiPriority w:val="1"/>
    <w:qFormat/>
    <w:rsid w:val="00453FBB"/>
    <w:pPr>
      <w:spacing w:line="290" w:lineRule="auto"/>
      <w:ind w:right="295"/>
    </w:pPr>
    <w:rPr>
      <w:rFonts w:ascii="Calibri" w:hAnsi="Calibri"/>
      <w:sz w:val="20"/>
      <w:szCs w:val="18"/>
    </w:rPr>
  </w:style>
  <w:style w:type="paragraph" w:styleId="Lijst">
    <w:name w:val="List"/>
    <w:basedOn w:val="Plattetekst"/>
    <w:rPr>
      <w:rFonts w:cs="Noto Sans Devanagari"/>
    </w:rPr>
  </w:style>
  <w:style w:type="paragraph" w:styleId="Bijschrift">
    <w:name w:val="caption"/>
    <w:aliases w:val="K11-bijschrift"/>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qFormat/>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paragraph" w:styleId="Voettekst">
    <w:name w:val="footer"/>
    <w:basedOn w:val="Standaard"/>
    <w:link w:val="VoettekstChar"/>
    <w:uiPriority w:val="99"/>
    <w:unhideWhenUsed/>
    <w:rsid w:val="00583517"/>
    <w:pPr>
      <w:tabs>
        <w:tab w:val="center" w:pos="4536"/>
        <w:tab w:val="right" w:pos="9072"/>
      </w:tabs>
    </w:pPr>
  </w:style>
  <w:style w:type="paragraph" w:styleId="Titel">
    <w:name w:val="Title"/>
    <w:basedOn w:val="Kop1"/>
    <w:next w:val="Standaard"/>
    <w:link w:val="TitelChar"/>
    <w:autoRedefine/>
    <w:uiPriority w:val="10"/>
    <w:qFormat/>
    <w:rsid w:val="008C7836"/>
    <w:pPr>
      <w:numPr>
        <w:numId w:val="0"/>
      </w:numPr>
      <w:spacing w:before="0"/>
    </w:p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ind w:left="1540"/>
    </w:pPr>
    <w:rPr>
      <w:rFonts w:asciiTheme="minorHAnsi" w:hAnsiTheme="minorHAnsi"/>
      <w:sz w:val="20"/>
      <w:szCs w:val="20"/>
    </w:rPr>
  </w:style>
  <w:style w:type="paragraph" w:styleId="Voetnoottekst">
    <w:name w:val="footnote text"/>
    <w:basedOn w:val="Standaard"/>
    <w:link w:val="VoetnoottekstChar"/>
  </w:style>
  <w:style w:type="paragraph" w:styleId="Normaalweb">
    <w:name w:val="Normal (Web)"/>
    <w:basedOn w:val="Standaard"/>
    <w:uiPriority w:val="99"/>
    <w:semiHidden/>
    <w:unhideWhenUsed/>
    <w:qFormat/>
    <w:rsid w:val="00D5123C"/>
    <w:pPr>
      <w:spacing w:beforeAutospacing="1" w:afterAutospacing="1"/>
    </w:pPr>
    <w:rPr>
      <w:rFonts w:ascii="Times New Roman" w:eastAsiaTheme="minorEastAsia" w:hAnsi="Times New Roman" w:cs="Times New Roman"/>
      <w:sz w:val="24"/>
      <w:szCs w:val="24"/>
      <w:lang w:bidi="ar-SA"/>
    </w:rPr>
  </w:style>
  <w:style w:type="paragraph" w:styleId="Documentstructuur">
    <w:name w:val="Document Map"/>
    <w:basedOn w:val="Standaard"/>
    <w:link w:val="DocumentstructuurChar"/>
    <w:uiPriority w:val="99"/>
    <w:semiHidden/>
    <w:unhideWhenUsed/>
    <w:qFormat/>
    <w:rsid w:val="002D318B"/>
    <w:rPr>
      <w:rFonts w:ascii="Times New Roman" w:hAnsi="Times New Roman" w:cs="Times New Roman"/>
      <w:sz w:val="24"/>
      <w:szCs w:val="24"/>
    </w:rPr>
  </w:style>
  <w:style w:type="paragraph" w:styleId="Kopvaninhoudsopgave">
    <w:name w:val="TOC Heading"/>
    <w:basedOn w:val="Kop1"/>
    <w:next w:val="Standaard"/>
    <w:uiPriority w:val="39"/>
    <w:unhideWhenUsed/>
    <w:qFormat/>
    <w:rsid w:val="007B7F12"/>
    <w:pPr>
      <w:keepNext/>
      <w:keepLines/>
      <w:numPr>
        <w:numId w:val="0"/>
      </w:numPr>
      <w:spacing w:before="480" w:line="276" w:lineRule="auto"/>
      <w:ind w:left="567" w:hanging="567"/>
    </w:pPr>
    <w:rPr>
      <w:rFonts w:asciiTheme="majorHAnsi" w:eastAsiaTheme="majorEastAsia" w:hAnsiTheme="majorHAnsi" w:cstheme="majorBidi"/>
      <w:b/>
      <w:bCs/>
      <w:color w:val="365F91" w:themeColor="accent1" w:themeShade="BF"/>
      <w:sz w:val="28"/>
      <w:szCs w:val="28"/>
      <w:lang w:bidi="ar-SA"/>
    </w:rPr>
  </w:style>
  <w:style w:type="paragraph" w:customStyle="1" w:styleId="documenthuishouding">
    <w:name w:val="document huishouding"/>
    <w:basedOn w:val="Kop1"/>
    <w:uiPriority w:val="1"/>
    <w:qFormat/>
    <w:rsid w:val="00F33A52"/>
    <w:pPr>
      <w:numPr>
        <w:numId w:val="0"/>
      </w:numPr>
    </w:pPr>
  </w:style>
  <w:style w:type="paragraph" w:customStyle="1" w:styleId="FrameContents">
    <w:name w:val="Frame Contents"/>
    <w:basedOn w:val="Standaard"/>
    <w:qFormat/>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Tabelraster">
    <w:name w:val="Table Grid"/>
    <w:basedOn w:val="Standaardtabel"/>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Standaardalinea-lettertype"/>
    <w:uiPriority w:val="99"/>
    <w:unhideWhenUsed/>
    <w:rsid w:val="00261F88"/>
    <w:rPr>
      <w:color w:val="0000FF" w:themeColor="hyperlink"/>
      <w:u w:val="single"/>
    </w:rPr>
  </w:style>
  <w:style w:type="character" w:customStyle="1" w:styleId="PlattetekstChar">
    <w:name w:val="Platte tekst Char"/>
    <w:basedOn w:val="Standaardalinea-lettertype"/>
    <w:link w:val="Plattetekst"/>
    <w:uiPriority w:val="1"/>
    <w:rsid w:val="00453FBB"/>
    <w:rPr>
      <w:rFonts w:ascii="Calibri" w:eastAsia="Arial" w:hAnsi="Calibri" w:cs="Arial"/>
      <w:sz w:val="20"/>
      <w:szCs w:val="18"/>
      <w:lang w:val="nl-NL" w:eastAsia="nl-NL" w:bidi="nl-NL"/>
    </w:rPr>
  </w:style>
  <w:style w:type="character" w:styleId="Verwijzingopmerking">
    <w:name w:val="annotation reference"/>
    <w:basedOn w:val="Standaardalinea-lettertype"/>
    <w:uiPriority w:val="99"/>
    <w:semiHidden/>
    <w:unhideWhenUsed/>
    <w:rsid w:val="002701B8"/>
    <w:rPr>
      <w:sz w:val="16"/>
      <w:szCs w:val="16"/>
    </w:rPr>
  </w:style>
  <w:style w:type="paragraph" w:styleId="Tekstopmerking">
    <w:name w:val="annotation text"/>
    <w:basedOn w:val="Standaard"/>
    <w:link w:val="TekstopmerkingChar"/>
    <w:uiPriority w:val="99"/>
    <w:semiHidden/>
    <w:unhideWhenUsed/>
    <w:rsid w:val="002701B8"/>
    <w:rPr>
      <w:sz w:val="20"/>
      <w:szCs w:val="20"/>
    </w:rPr>
  </w:style>
  <w:style w:type="character" w:customStyle="1" w:styleId="TekstopmerkingChar">
    <w:name w:val="Tekst opmerking Char"/>
    <w:basedOn w:val="Standaardalinea-lettertype"/>
    <w:link w:val="Tekstopmerking"/>
    <w:uiPriority w:val="99"/>
    <w:semiHidden/>
    <w:rsid w:val="002701B8"/>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701B8"/>
    <w:rPr>
      <w:b/>
      <w:bCs/>
    </w:rPr>
  </w:style>
  <w:style w:type="character" w:customStyle="1" w:styleId="OnderwerpvanopmerkingChar">
    <w:name w:val="Onderwerp van opmerking Char"/>
    <w:basedOn w:val="TekstopmerkingChar"/>
    <w:link w:val="Onderwerpvanopmerking"/>
    <w:uiPriority w:val="99"/>
    <w:semiHidden/>
    <w:rsid w:val="002701B8"/>
    <w:rPr>
      <w:rFonts w:ascii="Arial" w:eastAsia="Arial" w:hAnsi="Arial" w:cs="Arial"/>
      <w:b/>
      <w:bCs/>
      <w:sz w:val="20"/>
      <w:szCs w:val="20"/>
      <w:lang w:val="nl-NL" w:eastAsia="nl-NL" w:bidi="nl-NL"/>
    </w:rPr>
  </w:style>
  <w:style w:type="paragraph" w:styleId="Ballontekst">
    <w:name w:val="Balloon Text"/>
    <w:basedOn w:val="Standaard"/>
    <w:link w:val="BallontekstChar"/>
    <w:uiPriority w:val="99"/>
    <w:semiHidden/>
    <w:unhideWhenUsed/>
    <w:rsid w:val="002701B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01B8"/>
    <w:rPr>
      <w:rFonts w:ascii="Segoe UI" w:eastAsia="Arial" w:hAnsi="Segoe UI" w:cs="Segoe UI"/>
      <w:sz w:val="18"/>
      <w:szCs w:val="18"/>
      <w:lang w:val="nl-NL" w:eastAsia="nl-NL" w:bidi="nl-NL"/>
    </w:rPr>
  </w:style>
  <w:style w:type="character" w:styleId="Zwaar">
    <w:name w:val="Strong"/>
    <w:basedOn w:val="Standaardalinea-lettertype"/>
    <w:uiPriority w:val="22"/>
    <w:qFormat/>
    <w:rsid w:val="002701B8"/>
    <w:rPr>
      <w:b/>
      <w:bCs/>
    </w:rPr>
  </w:style>
  <w:style w:type="paragraph" w:customStyle="1" w:styleId="license">
    <w:name w:val="license"/>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license-hidden">
    <w:name w:val="license-hidden"/>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K04-opsomming">
    <w:name w:val="K04-opsomming"/>
    <w:basedOn w:val="K01-basistekst"/>
    <w:qFormat/>
    <w:rsid w:val="000942CE"/>
    <w:pPr>
      <w:numPr>
        <w:numId w:val="13"/>
      </w:numPr>
    </w:pPr>
    <w:rPr>
      <w:szCs w:val="22"/>
      <w:lang w:eastAsia="en-US"/>
    </w:rPr>
  </w:style>
  <w:style w:type="paragraph" w:customStyle="1" w:styleId="K01-basistekst">
    <w:name w:val="K01-basistekst"/>
    <w:basedOn w:val="Standaard"/>
    <w:qFormat/>
    <w:rsid w:val="00453FBB"/>
    <w:pPr>
      <w:spacing w:line="280" w:lineRule="atLeast"/>
      <w:contextualSpacing/>
    </w:pPr>
    <w:rPr>
      <w:rFonts w:ascii="Calibri" w:eastAsia="Times New Roman" w:hAnsi="Calibri" w:cs="Times New Roman"/>
      <w:sz w:val="20"/>
      <w:szCs w:val="20"/>
      <w:lang w:bidi="ar-SA"/>
    </w:rPr>
  </w:style>
  <w:style w:type="paragraph" w:customStyle="1" w:styleId="K06-titelkop">
    <w:name w:val="K06-titelkop"/>
    <w:basedOn w:val="Standaard"/>
    <w:next w:val="K01-basistekst"/>
    <w:link w:val="K06-titelkopChar"/>
    <w:qFormat/>
    <w:rsid w:val="000942CE"/>
    <w:pPr>
      <w:pageBreakBefore/>
      <w:numPr>
        <w:numId w:val="12"/>
      </w:numPr>
      <w:spacing w:line="500" w:lineRule="exact"/>
    </w:pPr>
    <w:rPr>
      <w:rFonts w:ascii="Verdana" w:eastAsia="Calibri" w:hAnsi="Verdana" w:cs="Times New Roman"/>
      <w:b/>
      <w:bCs/>
      <w:color w:val="003359"/>
      <w:sz w:val="32"/>
      <w:lang w:eastAsia="en-US" w:bidi="ar-SA"/>
    </w:rPr>
  </w:style>
  <w:style w:type="paragraph" w:customStyle="1" w:styleId="K07-paragraaf">
    <w:name w:val="K07-paragraaf"/>
    <w:basedOn w:val="K06-titelkop"/>
    <w:next w:val="K01-basistekst"/>
    <w:autoRedefine/>
    <w:qFormat/>
    <w:rsid w:val="000942CE"/>
    <w:pPr>
      <w:pageBreakBefore w:val="0"/>
      <w:numPr>
        <w:ilvl w:val="1"/>
        <w:numId w:val="14"/>
      </w:numPr>
      <w:spacing w:before="280"/>
    </w:pPr>
    <w:rPr>
      <w:color w:val="1F497D" w:themeColor="text2"/>
      <w:sz w:val="24"/>
      <w:szCs w:val="24"/>
    </w:rPr>
  </w:style>
  <w:style w:type="paragraph" w:customStyle="1" w:styleId="Default">
    <w:name w:val="Default"/>
    <w:rsid w:val="000942CE"/>
    <w:pPr>
      <w:autoSpaceDE w:val="0"/>
      <w:autoSpaceDN w:val="0"/>
      <w:adjustRightInd w:val="0"/>
    </w:pPr>
    <w:rPr>
      <w:rFonts w:ascii="Verdana" w:eastAsia="Calibri" w:hAnsi="Verdana" w:cs="Verdana"/>
      <w:color w:val="000000"/>
      <w:sz w:val="24"/>
      <w:szCs w:val="24"/>
      <w:lang w:val="nl-NL" w:eastAsia="nl-NL"/>
    </w:rPr>
  </w:style>
  <w:style w:type="paragraph" w:customStyle="1" w:styleId="K08-paragraafkop">
    <w:name w:val="K08-paragraafkop"/>
    <w:basedOn w:val="K07-paragraaf"/>
    <w:next w:val="K01-basistekst"/>
    <w:rsid w:val="000942CE"/>
    <w:pPr>
      <w:numPr>
        <w:ilvl w:val="2"/>
        <w:numId w:val="12"/>
      </w:numPr>
      <w:ind w:left="2160" w:hanging="360"/>
    </w:pPr>
  </w:style>
  <w:style w:type="character" w:customStyle="1" w:styleId="K06-titelkopChar">
    <w:name w:val="K06-titelkop Char"/>
    <w:basedOn w:val="Standaardalinea-lettertype"/>
    <w:link w:val="K06-titelkop"/>
    <w:rsid w:val="000942CE"/>
    <w:rPr>
      <w:rFonts w:ascii="Verdana" w:eastAsia="Calibri" w:hAnsi="Verdana" w:cs="Times New Roman"/>
      <w:b/>
      <w:bCs/>
      <w:color w:val="003359"/>
      <w:sz w:val="32"/>
      <w:lang w:val="nl-NL"/>
    </w:rPr>
  </w:style>
  <w:style w:type="paragraph" w:styleId="Geenafstand">
    <w:name w:val="No Spacing"/>
    <w:uiPriority w:val="1"/>
    <w:qFormat/>
    <w:rsid w:val="000942CE"/>
    <w:pPr>
      <w:ind w:right="113"/>
    </w:pPr>
    <w:rPr>
      <w:rFonts w:ascii="Verdana" w:eastAsia="Calibri" w:hAnsi="Verdana" w:cs="Times New Roman"/>
      <w:sz w:val="20"/>
      <w:lang w:val="nl-NL"/>
    </w:rPr>
  </w:style>
  <w:style w:type="character" w:customStyle="1" w:styleId="LijstalineaChar">
    <w:name w:val="Lijstalinea Char"/>
    <w:basedOn w:val="Standaardalinea-lettertype"/>
    <w:link w:val="Lijstalinea"/>
    <w:uiPriority w:val="34"/>
    <w:rsid w:val="0049484C"/>
    <w:rPr>
      <w:rFonts w:ascii="Arial" w:eastAsia="Arial" w:hAnsi="Arial" w:cs="Arial"/>
      <w:lang w:val="nl-NL" w:eastAsia="nl-NL" w:bidi="nl-NL"/>
    </w:rPr>
  </w:style>
  <w:style w:type="character" w:customStyle="1" w:styleId="UnresolvedMention1">
    <w:name w:val="Unresolved Mention1"/>
    <w:basedOn w:val="Standaardalinea-lettertype"/>
    <w:uiPriority w:val="99"/>
    <w:semiHidden/>
    <w:unhideWhenUsed/>
    <w:rsid w:val="00CA0614"/>
    <w:rPr>
      <w:color w:val="605E5C"/>
      <w:shd w:val="clear" w:color="auto" w:fill="E1DFDD"/>
    </w:rPr>
  </w:style>
  <w:style w:type="paragraph" w:styleId="Ondertitel">
    <w:name w:val="Subtitle"/>
    <w:basedOn w:val="Standaard"/>
    <w:next w:val="Standaard"/>
    <w:link w:val="OndertitelChar"/>
    <w:uiPriority w:val="11"/>
    <w:qFormat/>
    <w:rsid w:val="006D562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OndertitelChar">
    <w:name w:val="Ondertitel Char"/>
    <w:basedOn w:val="Standaardalinea-lettertype"/>
    <w:link w:val="Ondertitel"/>
    <w:uiPriority w:val="11"/>
    <w:rsid w:val="006D562F"/>
    <w:rPr>
      <w:rFonts w:eastAsiaTheme="minorEastAsia"/>
      <w:color w:val="5A5A5A" w:themeColor="text1" w:themeTint="A5"/>
      <w:spacing w:val="15"/>
      <w:lang w:val="nl-NL" w:eastAsia="nl-NL" w:bidi="nl-NL"/>
    </w:rPr>
  </w:style>
  <w:style w:type="paragraph" w:styleId="Revisie">
    <w:name w:val="Revision"/>
    <w:hidden/>
    <w:uiPriority w:val="99"/>
    <w:semiHidden/>
    <w:rsid w:val="001F2485"/>
    <w:rPr>
      <w:rFonts w:ascii="Arial" w:eastAsia="Arial" w:hAnsi="Arial" w:cs="Arial"/>
      <w:lang w:val="nl-NL" w:eastAsia="nl-NL" w:bidi="nl-NL"/>
    </w:rPr>
  </w:style>
  <w:style w:type="character" w:styleId="Onopgelostemelding">
    <w:name w:val="Unresolved Mention"/>
    <w:basedOn w:val="Standaardalinea-lettertype"/>
    <w:uiPriority w:val="99"/>
    <w:semiHidden/>
    <w:unhideWhenUsed/>
    <w:rsid w:val="009E0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468895">
      <w:bodyDiv w:val="1"/>
      <w:marLeft w:val="0"/>
      <w:marRight w:val="0"/>
      <w:marTop w:val="0"/>
      <w:marBottom w:val="0"/>
      <w:divBdr>
        <w:top w:val="none" w:sz="0" w:space="0" w:color="auto"/>
        <w:left w:val="none" w:sz="0" w:space="0" w:color="auto"/>
        <w:bottom w:val="none" w:sz="0" w:space="0" w:color="auto"/>
        <w:right w:val="none" w:sz="0" w:space="0" w:color="auto"/>
      </w:divBdr>
      <w:divsChild>
        <w:div w:id="446973378">
          <w:marLeft w:val="0"/>
          <w:marRight w:val="0"/>
          <w:marTop w:val="0"/>
          <w:marBottom w:val="0"/>
          <w:divBdr>
            <w:top w:val="none" w:sz="0" w:space="0" w:color="auto"/>
            <w:left w:val="none" w:sz="0" w:space="0" w:color="auto"/>
            <w:bottom w:val="none" w:sz="0" w:space="0" w:color="auto"/>
            <w:right w:val="none" w:sz="0" w:space="0" w:color="auto"/>
          </w:divBdr>
          <w:divsChild>
            <w:div w:id="1661545549">
              <w:marLeft w:val="0"/>
              <w:marRight w:val="0"/>
              <w:marTop w:val="0"/>
              <w:marBottom w:val="0"/>
              <w:divBdr>
                <w:top w:val="none" w:sz="0" w:space="0" w:color="auto"/>
                <w:left w:val="none" w:sz="0" w:space="0" w:color="auto"/>
                <w:bottom w:val="none" w:sz="0" w:space="0" w:color="auto"/>
                <w:right w:val="none" w:sz="0" w:space="0" w:color="auto"/>
              </w:divBdr>
              <w:divsChild>
                <w:div w:id="1614897048">
                  <w:marLeft w:val="0"/>
                  <w:marRight w:val="0"/>
                  <w:marTop w:val="0"/>
                  <w:marBottom w:val="0"/>
                  <w:divBdr>
                    <w:top w:val="none" w:sz="0" w:space="0" w:color="auto"/>
                    <w:left w:val="none" w:sz="0" w:space="0" w:color="auto"/>
                    <w:bottom w:val="none" w:sz="0" w:space="0" w:color="auto"/>
                    <w:right w:val="none" w:sz="0" w:space="0" w:color="auto"/>
                  </w:divBdr>
                  <w:divsChild>
                    <w:div w:id="1054547065">
                      <w:marLeft w:val="0"/>
                      <w:marRight w:val="0"/>
                      <w:marTop w:val="0"/>
                      <w:marBottom w:val="0"/>
                      <w:divBdr>
                        <w:top w:val="none" w:sz="0" w:space="0" w:color="auto"/>
                        <w:left w:val="none" w:sz="0" w:space="0" w:color="auto"/>
                        <w:bottom w:val="none" w:sz="0" w:space="0" w:color="auto"/>
                        <w:right w:val="none" w:sz="0" w:space="0" w:color="auto"/>
                      </w:divBdr>
                      <w:divsChild>
                        <w:div w:id="1260093270">
                          <w:marLeft w:val="-225"/>
                          <w:marRight w:val="-225"/>
                          <w:marTop w:val="0"/>
                          <w:marBottom w:val="0"/>
                          <w:divBdr>
                            <w:top w:val="none" w:sz="0" w:space="0" w:color="auto"/>
                            <w:left w:val="none" w:sz="0" w:space="0" w:color="auto"/>
                            <w:bottom w:val="none" w:sz="0" w:space="0" w:color="auto"/>
                            <w:right w:val="none" w:sz="0" w:space="0" w:color="auto"/>
                          </w:divBdr>
                          <w:divsChild>
                            <w:div w:id="596135983">
                              <w:marLeft w:val="-225"/>
                              <w:marRight w:val="-225"/>
                              <w:marTop w:val="0"/>
                              <w:marBottom w:val="0"/>
                              <w:divBdr>
                                <w:top w:val="none" w:sz="0" w:space="0" w:color="auto"/>
                                <w:left w:val="none" w:sz="0" w:space="0" w:color="auto"/>
                                <w:bottom w:val="none" w:sz="0" w:space="0" w:color="auto"/>
                                <w:right w:val="none" w:sz="0" w:space="0" w:color="auto"/>
                              </w:divBdr>
                              <w:divsChild>
                                <w:div w:id="672727474">
                                  <w:marLeft w:val="-225"/>
                                  <w:marRight w:val="-225"/>
                                  <w:marTop w:val="0"/>
                                  <w:marBottom w:val="0"/>
                                  <w:divBdr>
                                    <w:top w:val="none" w:sz="0" w:space="0" w:color="auto"/>
                                    <w:left w:val="none" w:sz="0" w:space="0" w:color="auto"/>
                                    <w:bottom w:val="none" w:sz="0" w:space="0" w:color="auto"/>
                                    <w:right w:val="none" w:sz="0" w:space="0" w:color="auto"/>
                                  </w:divBdr>
                                  <w:divsChild>
                                    <w:div w:id="420224220">
                                      <w:marLeft w:val="-225"/>
                                      <w:marRight w:val="-225"/>
                                      <w:marTop w:val="0"/>
                                      <w:marBottom w:val="0"/>
                                      <w:divBdr>
                                        <w:top w:val="none" w:sz="0" w:space="0" w:color="auto"/>
                                        <w:left w:val="none" w:sz="0" w:space="0" w:color="auto"/>
                                        <w:bottom w:val="none" w:sz="0" w:space="0" w:color="auto"/>
                                        <w:right w:val="none" w:sz="0" w:space="0" w:color="auto"/>
                                      </w:divBdr>
                                      <w:divsChild>
                                        <w:div w:id="580334793">
                                          <w:marLeft w:val="0"/>
                                          <w:marRight w:val="0"/>
                                          <w:marTop w:val="0"/>
                                          <w:marBottom w:val="0"/>
                                          <w:divBdr>
                                            <w:top w:val="none" w:sz="0" w:space="0" w:color="auto"/>
                                            <w:left w:val="none" w:sz="0" w:space="0" w:color="auto"/>
                                            <w:bottom w:val="none" w:sz="0" w:space="0" w:color="auto"/>
                                            <w:right w:val="none" w:sz="0" w:space="0" w:color="auto"/>
                                          </w:divBdr>
                                        </w:div>
                                      </w:divsChild>
                                    </w:div>
                                    <w:div w:id="25984960">
                                      <w:marLeft w:val="-225"/>
                                      <w:marRight w:val="-225"/>
                                      <w:marTop w:val="0"/>
                                      <w:marBottom w:val="0"/>
                                      <w:divBdr>
                                        <w:top w:val="none" w:sz="0" w:space="0" w:color="auto"/>
                                        <w:left w:val="none" w:sz="0" w:space="0" w:color="auto"/>
                                        <w:bottom w:val="none" w:sz="0" w:space="0" w:color="auto"/>
                                        <w:right w:val="none" w:sz="0" w:space="0" w:color="auto"/>
                                      </w:divBdr>
                                    </w:div>
                                    <w:div w:id="413284475">
                                      <w:marLeft w:val="-225"/>
                                      <w:marRight w:val="-225"/>
                                      <w:marTop w:val="0"/>
                                      <w:marBottom w:val="0"/>
                                      <w:divBdr>
                                        <w:top w:val="none" w:sz="0" w:space="0" w:color="auto"/>
                                        <w:left w:val="none" w:sz="0" w:space="0" w:color="auto"/>
                                        <w:bottom w:val="none" w:sz="0" w:space="0" w:color="auto"/>
                                        <w:right w:val="none" w:sz="0" w:space="0" w:color="auto"/>
                                      </w:divBdr>
                                      <w:divsChild>
                                        <w:div w:id="464087859">
                                          <w:marLeft w:val="0"/>
                                          <w:marRight w:val="0"/>
                                          <w:marTop w:val="0"/>
                                          <w:marBottom w:val="0"/>
                                          <w:divBdr>
                                            <w:top w:val="none" w:sz="0" w:space="0" w:color="auto"/>
                                            <w:left w:val="none" w:sz="0" w:space="0" w:color="auto"/>
                                            <w:bottom w:val="none" w:sz="0" w:space="0" w:color="auto"/>
                                            <w:right w:val="none" w:sz="0" w:space="0" w:color="auto"/>
                                          </w:divBdr>
                                        </w:div>
                                      </w:divsChild>
                                    </w:div>
                                    <w:div w:id="19814233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22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nc-sa/4.0" TargetMode="Externa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ncsc.nl/documenten/publicaties/2020/maart/30/whitepaper-securitytesten" TargetMode="External"/><Relationship Id="rId34"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yperlink" Target="mailto:incident@IBDGemeenten.nl"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ommunity.informatiebeveiligingsdienst.nl/" TargetMode="External"/><Relationship Id="rId32" Type="http://schemas.openxmlformats.org/officeDocument/2006/relationships/hyperlink" Target="mailto:info@IBDGemeenten.n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informatiebeveiligingsdienst.nl/" TargetMode="Externa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mailto:incident@IBDGemeenten.n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yperlink" Target="https://www.ncsc.nl/documenten/publicaties/2019/mei/01/pentesten-doe-je-zo" TargetMode="External"/><Relationship Id="rId27" Type="http://schemas.openxmlformats.org/officeDocument/2006/relationships/footer" Target="footer4.xml"/><Relationship Id="rId30" Type="http://schemas.openxmlformats.org/officeDocument/2006/relationships/hyperlink" Target="mailto:info@IBDGemeenten.nl" TargetMode="External"/><Relationship Id="rId35"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rvig.nl/documenten/richtlijnen/2012/01/03/dienstverleningsafspraken-gba-v-en-tmv" TargetMode="External"/><Relationship Id="rId13" Type="http://schemas.openxmlformats.org/officeDocument/2006/relationships/hyperlink" Target="https://nl.wikipedia.org/wiki/SQL-injectie" TargetMode="External"/><Relationship Id="rId18" Type="http://schemas.openxmlformats.org/officeDocument/2006/relationships/hyperlink" Target="https://nl.wikipedia.org/wiki/Session_hijacking" TargetMode="External"/><Relationship Id="rId26" Type="http://schemas.openxmlformats.org/officeDocument/2006/relationships/hyperlink" Target="https://nl.wikipedia.org/wiki/HP_WebInspect" TargetMode="External"/><Relationship Id="rId3" Type="http://schemas.openxmlformats.org/officeDocument/2006/relationships/hyperlink" Target="https://www.ncsc.nl/documenten/publicaties/2019/mei/01/ict-beveiligingsrichtlijnen-voor-webapplicaties" TargetMode="External"/><Relationship Id="rId21" Type="http://schemas.openxmlformats.org/officeDocument/2006/relationships/hyperlink" Target="https://nl.wikipedia.org/wiki/Bufferoverloop" TargetMode="External"/><Relationship Id="rId7" Type="http://schemas.openxmlformats.org/officeDocument/2006/relationships/hyperlink" Target="https://www.rvig.nl/brp" TargetMode="External"/><Relationship Id="rId12" Type="http://schemas.openxmlformats.org/officeDocument/2006/relationships/hyperlink" Target="https://nl.wikipedia.org/wiki/Phishing" TargetMode="External"/><Relationship Id="rId17" Type="http://schemas.openxmlformats.org/officeDocument/2006/relationships/hyperlink" Target="https://nl.wikipedia.org/wiki/Denial-of-service" TargetMode="External"/><Relationship Id="rId25" Type="http://schemas.openxmlformats.org/officeDocument/2006/relationships/hyperlink" Target="https://en.wikipedia.org/wiki/Security_AppScan" TargetMode="External"/><Relationship Id="rId2" Type="http://schemas.openxmlformats.org/officeDocument/2006/relationships/hyperlink" Target="https://www.noraonline.nl/wiki/Ketensturing/De_wereld_van_ketens/Wat_is_een_keten%3F" TargetMode="External"/><Relationship Id="rId16" Type="http://schemas.openxmlformats.org/officeDocument/2006/relationships/hyperlink" Target="https://nl.wikipedia.org/wiki/Packet_sniffer" TargetMode="External"/><Relationship Id="rId20" Type="http://schemas.openxmlformats.org/officeDocument/2006/relationships/hyperlink" Target="https://en.wikipedia.org/wiki/Privilege_escalation" TargetMode="External"/><Relationship Id="rId29" Type="http://schemas.openxmlformats.org/officeDocument/2006/relationships/hyperlink" Target="https://www.rapid7.com/products/nexpose/" TargetMode="External"/><Relationship Id="rId1" Type="http://schemas.openxmlformats.org/officeDocument/2006/relationships/hyperlink" Target="https://www.ncsc.nl/documenten/publicaties/2020/maart/30/whitepaper-securitytesten" TargetMode="External"/><Relationship Id="rId6" Type="http://schemas.openxmlformats.org/officeDocument/2006/relationships/hyperlink" Target="https://wetten.overheid.nl/BWBR0013280/" TargetMode="External"/><Relationship Id="rId11" Type="http://schemas.openxmlformats.org/officeDocument/2006/relationships/hyperlink" Target="https://www.logius.nl/producten/toegang/digid/logiusnlbeveiligingsassessments/" TargetMode="External"/><Relationship Id="rId24" Type="http://schemas.openxmlformats.org/officeDocument/2006/relationships/hyperlink" Target="https://cert.eccouncil.org/licensed-penetration-tester.html" TargetMode="External"/><Relationship Id="rId5" Type="http://schemas.openxmlformats.org/officeDocument/2006/relationships/hyperlink" Target="https://www.digid.nl/" TargetMode="External"/><Relationship Id="rId15" Type="http://schemas.openxmlformats.org/officeDocument/2006/relationships/hyperlink" Target="https://nl.wikipedia.org/wiki/Achterdeurtje" TargetMode="External"/><Relationship Id="rId23" Type="http://schemas.openxmlformats.org/officeDocument/2006/relationships/hyperlink" Target="https://www.eccouncil.org/programs/certified-ethical-hacker-ceh/%20" TargetMode="External"/><Relationship Id="rId28" Type="http://schemas.openxmlformats.org/officeDocument/2006/relationships/hyperlink" Target="https://nl.wikipedia.org/wiki/Nessus_%28software%29" TargetMode="External"/><Relationship Id="rId10" Type="http://schemas.openxmlformats.org/officeDocument/2006/relationships/hyperlink" Target="https://forum.vng.nl/do/startpage?id=1810104-737461727470616765" TargetMode="External"/><Relationship Id="rId19" Type="http://schemas.openxmlformats.org/officeDocument/2006/relationships/hyperlink" Target="https://en.wikipedia.org/wiki/Browser_hijacking" TargetMode="External"/><Relationship Id="rId4" Type="http://schemas.openxmlformats.org/officeDocument/2006/relationships/hyperlink" Target="https://www.owasp.org/index.php/Category:OWASP_Top_Ten_Project" TargetMode="External"/><Relationship Id="rId9" Type="http://schemas.openxmlformats.org/officeDocument/2006/relationships/hyperlink" Target="https://www.ncsc.nl/documenten/publicaties/2020/maart/30/whitepaper-securitytesten" TargetMode="External"/><Relationship Id="rId14" Type="http://schemas.openxmlformats.org/officeDocument/2006/relationships/hyperlink" Target="https://nl.wikipedia.org/wiki/Trojaans_paard_%28computers%29" TargetMode="External"/><Relationship Id="rId22" Type="http://schemas.openxmlformats.org/officeDocument/2006/relationships/hyperlink" Target="https://www.isecom.org/OSSTMM.3.pdf" TargetMode="External"/><Relationship Id="rId27" Type="http://schemas.openxmlformats.org/officeDocument/2006/relationships/hyperlink" Target="https://www.acuneti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EAB0D2-E925-42BB-8D6B-F0B95285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9371</Words>
  <Characters>51543</Characters>
  <Application>Microsoft Office Word</Application>
  <DocSecurity>0</DocSecurity>
  <Lines>429</Lines>
  <Paragraphs>121</Paragraphs>
  <ScaleCrop>false</ScaleCrop>
  <HeadingPairs>
    <vt:vector size="6" baseType="variant">
      <vt:variant>
        <vt:lpstr>Titel</vt:lpstr>
      </vt:variant>
      <vt:variant>
        <vt:i4>1</vt:i4>
      </vt:variant>
      <vt:variant>
        <vt:lpstr>Koppen</vt:lpstr>
      </vt:variant>
      <vt:variant>
        <vt:i4>51</vt:i4>
      </vt:variant>
      <vt:variant>
        <vt:lpstr>Title</vt:lpstr>
      </vt:variant>
      <vt:variant>
        <vt:i4>1</vt:i4>
      </vt:variant>
    </vt:vector>
  </HeadingPairs>
  <TitlesOfParts>
    <vt:vector size="53" baseType="lpstr">
      <vt:lpstr/>
      <vt:lpstr>        Naam document </vt:lpstr>
      <vt:lpstr>        Versienummer </vt:lpstr>
      <vt:lpstr>        Versiedatum </vt:lpstr>
      <vt:lpstr>        Versiebeheer </vt:lpstr>
      <vt:lpstr>        Rechten en vrijwaring</vt:lpstr>
      <vt:lpstr>        Met dank aan</vt:lpstr>
      <vt:lpstr>        Wijzigingshistorie</vt:lpstr>
      <vt:lpstr>Inleiding</vt:lpstr>
      <vt:lpstr>        Voordelen</vt:lpstr>
      <vt:lpstr>    Aanwijzing voor gebruik</vt:lpstr>
      <vt:lpstr>    Whitepaper Securitytesten van het NCSC</vt:lpstr>
      <vt:lpstr/>
      <vt:lpstr>Aandachtspunten Penetratietesten</vt:lpstr>
      <vt:lpstr>        Periodiek</vt:lpstr>
      <vt:lpstr>        Ketenpartijen</vt:lpstr>
      <vt:lpstr>        </vt:lpstr>
      <vt:lpstr>        Vulnerability scan</vt:lpstr>
      <vt:lpstr>        Gemeentelijke informatiebeveiligingsbeleidsregels</vt:lpstr>
      <vt:lpstr>Uitvoeren penetratietest</vt:lpstr>
      <vt:lpstr>    Stap 1 Penetratietest voorbereiden</vt:lpstr>
      <vt:lpstr>    Stap 2 Penetratietest uitvoeren</vt:lpstr>
      <vt:lpstr>    Stap 3 Bevindingen penetratietest oplossen</vt:lpstr>
      <vt:lpstr>    Checklist beoordelen kwaliteit penetratietesten</vt:lpstr>
      <vt:lpstr>Beoordelen resultaat penetratietest</vt:lpstr>
      <vt:lpstr>Vrijwaringsverklaring penetratietest</vt:lpstr>
      <vt:lpstr>        Toelichting</vt:lpstr>
      <vt:lpstr>Bijlage 1: Draaiboek uitvoeren penetratietest</vt:lpstr>
      <vt:lpstr/>
      <vt:lpstr/>
      <vt:lpstr/>
      <vt:lpstr>    </vt:lpstr>
      <vt:lpstr/>
      <vt:lpstr/>
      <vt:lpstr/>
      <vt:lpstr/>
      <vt:lpstr/>
      <vt:lpstr/>
      <vt:lpstr/>
      <vt:lpstr/>
      <vt:lpstr>Bijlage 2: Criteria voor selectie van penetratietester</vt:lpstr>
      <vt:lpstr>Bijlage 3: Voorbeeld overeenkomst inzake een regeling van aansprakelijkheid met </vt:lpstr>
      <vt:lpstr>Bijlage 4: Voorbeeld verbeterplan</vt:lpstr>
      <vt:lpstr>Bijlage 5: Definities</vt:lpstr>
      <vt:lpstr>        Blackbox: </vt:lpstr>
      <vt:lpstr>        Greybox:</vt:lpstr>
      <vt:lpstr>        Hacken: </vt:lpstr>
      <vt:lpstr>        Pentest: </vt:lpstr>
      <vt:lpstr>        Vrijwaringsverklaring: </vt:lpstr>
      <vt:lpstr>        Vulnerability scan: </vt:lpstr>
      <vt:lpstr>        Whitebox: </vt:lpstr>
      <vt:lpstr>Bijlage 6: Literatuur / bronnen</vt:lpstr>
      <vt:lpstr/>
    </vt:vector>
  </TitlesOfParts>
  <Company/>
  <LinksUpToDate>false</LinksUpToDate>
  <CharactersWithSpaces>60793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2021-04-22T09:24:00Z</dcterms:created>
  <dcterms:modified xsi:type="dcterms:W3CDTF">2021-04-22T09:24:00Z</dcterms:modified>
  <dc:language/>
</cp:coreProperties>
</file>